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8F84" w14:textId="77777777" w:rsidR="00B86183" w:rsidRPr="002451EB" w:rsidRDefault="0048380D">
      <w:pPr>
        <w:rPr>
          <w:rFonts w:cs="Times New Roman"/>
          <w:b/>
          <w:sz w:val="28"/>
          <w:szCs w:val="28"/>
        </w:rPr>
      </w:pPr>
      <w:r w:rsidRPr="002451EB">
        <w:rPr>
          <w:rFonts w:cs="Times New Roman"/>
          <w:b/>
          <w:sz w:val="28"/>
          <w:szCs w:val="28"/>
        </w:rPr>
        <w:t>KONKURS POLSKI PRODUKT PRZYSZŁOŚCI</w:t>
      </w:r>
    </w:p>
    <w:p w14:paraId="1D8094A5" w14:textId="77777777" w:rsidR="0048380D" w:rsidRPr="002451EB" w:rsidRDefault="0048380D">
      <w:pPr>
        <w:rPr>
          <w:rFonts w:cs="Times New Roman"/>
          <w:b/>
          <w:sz w:val="28"/>
          <w:szCs w:val="28"/>
        </w:rPr>
      </w:pPr>
      <w:r w:rsidRPr="002451EB">
        <w:rPr>
          <w:rFonts w:cs="Times New Roman"/>
          <w:b/>
          <w:sz w:val="28"/>
          <w:szCs w:val="28"/>
        </w:rPr>
        <w:t>Pytania i odpowiedzi</w:t>
      </w:r>
    </w:p>
    <w:p w14:paraId="0B8B6B7C" w14:textId="2E431A7B" w:rsidR="008D14DA" w:rsidRPr="002451EB" w:rsidRDefault="008D14DA" w:rsidP="00AB033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EA71B28" w14:textId="77777777" w:rsidR="00AB033D" w:rsidRPr="002451EB" w:rsidRDefault="00AB033D" w:rsidP="00AB03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6BC9C6B0" w14:textId="77777777" w:rsidR="00AB033D" w:rsidRPr="002451EB" w:rsidRDefault="00AB033D" w:rsidP="00AB03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Co jest przedmiotem Konkursu?</w:t>
      </w:r>
    </w:p>
    <w:p w14:paraId="36D84333" w14:textId="77777777" w:rsidR="00AB033D" w:rsidRPr="002451EB" w:rsidRDefault="00AB033D" w:rsidP="00AB03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2196DFB5" w14:textId="77777777" w:rsidR="00AB033D" w:rsidRPr="002451EB" w:rsidRDefault="00AB033D" w:rsidP="00AB033D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  <w:lang w:val="pl-PL"/>
        </w:rPr>
        <w:t xml:space="preserve">Przedmiotem Konkursu jest </w:t>
      </w:r>
      <w:r w:rsidR="008D14DA" w:rsidRPr="002451EB">
        <w:rPr>
          <w:rFonts w:asciiTheme="minorHAnsi" w:hAnsiTheme="minorHAnsi"/>
        </w:rPr>
        <w:t>wyłonienie najbardziej innowacyjnych produktów, które mają szansę zaistnieć na rynku krajowym lub zagranicznym, określanych mianem „Polski Produkt Przyszłości” oraz ich  rozwój, promocja lub umiędzynarodowienie.</w:t>
      </w:r>
    </w:p>
    <w:p w14:paraId="3410F6F9" w14:textId="77777777" w:rsidR="00AB033D" w:rsidRPr="002451EB" w:rsidRDefault="00AB033D" w:rsidP="00AB033D">
      <w:pPr>
        <w:pStyle w:val="Tekstpodstawowywcity"/>
        <w:rPr>
          <w:rFonts w:asciiTheme="minorHAnsi" w:hAnsiTheme="minorHAnsi"/>
        </w:rPr>
      </w:pPr>
    </w:p>
    <w:p w14:paraId="09DF8E98" w14:textId="77777777" w:rsidR="00AB033D" w:rsidRPr="002451EB" w:rsidRDefault="00AB033D" w:rsidP="00AB033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--------------------------------------------------------</w:t>
      </w:r>
    </w:p>
    <w:p w14:paraId="606E126B" w14:textId="77777777" w:rsidR="00751504" w:rsidRPr="002451EB" w:rsidRDefault="00751504" w:rsidP="007515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79C56B5C" w14:textId="77777777" w:rsidR="00751504" w:rsidRPr="002451EB" w:rsidRDefault="00751504" w:rsidP="007515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Kto może wziąć udział w Konkursie?</w:t>
      </w:r>
    </w:p>
    <w:p w14:paraId="25B4961E" w14:textId="77777777" w:rsidR="00751504" w:rsidRPr="002451EB" w:rsidRDefault="00751504" w:rsidP="007515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1BEFD3BE" w14:textId="77777777" w:rsidR="00751504" w:rsidRPr="002451EB" w:rsidRDefault="00751504" w:rsidP="00751504">
      <w:pPr>
        <w:pStyle w:val="Tekstpodstawowywcity"/>
        <w:rPr>
          <w:rFonts w:asciiTheme="minorHAnsi" w:hAnsiTheme="minorHAnsi"/>
          <w:lang w:val="pl-PL"/>
        </w:rPr>
      </w:pPr>
      <w:r w:rsidRPr="002451EB">
        <w:rPr>
          <w:rFonts w:asciiTheme="minorHAnsi" w:hAnsiTheme="minorHAnsi"/>
          <w:lang w:val="pl-PL"/>
        </w:rPr>
        <w:t>W</w:t>
      </w:r>
      <w:r w:rsidRPr="002451EB">
        <w:rPr>
          <w:rFonts w:asciiTheme="minorHAnsi" w:hAnsiTheme="minorHAnsi"/>
        </w:rPr>
        <w:t xml:space="preserve"> Konkurs</w:t>
      </w:r>
      <w:r w:rsidRPr="002451EB">
        <w:rPr>
          <w:rFonts w:asciiTheme="minorHAnsi" w:hAnsiTheme="minorHAnsi"/>
          <w:lang w:val="pl-PL"/>
        </w:rPr>
        <w:t xml:space="preserve">ie </w:t>
      </w:r>
      <w:r w:rsidRPr="002451EB">
        <w:rPr>
          <w:rFonts w:asciiTheme="minorHAnsi" w:hAnsiTheme="minorHAnsi"/>
        </w:rPr>
        <w:t xml:space="preserve">mogą </w:t>
      </w:r>
      <w:r w:rsidRPr="002451EB">
        <w:rPr>
          <w:rFonts w:asciiTheme="minorHAnsi" w:hAnsiTheme="minorHAnsi"/>
          <w:lang w:val="pl-PL"/>
        </w:rPr>
        <w:t>wziąć udział podmioty prowadzące działalność na terytorium Rzeczypospolitej Polskiej:</w:t>
      </w:r>
    </w:p>
    <w:p w14:paraId="5A9AE781" w14:textId="3D765E89" w:rsidR="00751504" w:rsidRPr="002451EB" w:rsidRDefault="00751504" w:rsidP="00751504">
      <w:pPr>
        <w:pStyle w:val="Tekstpodstawowywcity"/>
        <w:numPr>
          <w:ilvl w:val="0"/>
          <w:numId w:val="7"/>
        </w:numPr>
        <w:rPr>
          <w:rFonts w:asciiTheme="minorHAnsi" w:hAnsiTheme="minorHAnsi"/>
          <w:lang w:val="pl-PL"/>
        </w:rPr>
      </w:pPr>
      <w:r w:rsidRPr="002451EB">
        <w:rPr>
          <w:rFonts w:asciiTheme="minorHAnsi" w:hAnsiTheme="minorHAnsi"/>
        </w:rPr>
        <w:t>jednostk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naukow</w:t>
      </w:r>
      <w:r w:rsidRPr="002451EB">
        <w:rPr>
          <w:rFonts w:asciiTheme="minorHAnsi" w:hAnsiTheme="minorHAnsi"/>
          <w:lang w:val="pl-PL"/>
        </w:rPr>
        <w:t xml:space="preserve">a w </w:t>
      </w:r>
      <w:r w:rsidRPr="002451EB">
        <w:rPr>
          <w:rFonts w:asciiTheme="minorHAnsi" w:hAnsiTheme="minorHAnsi"/>
        </w:rPr>
        <w:t xml:space="preserve">rozumieniu </w:t>
      </w:r>
      <w:r w:rsidRPr="002451EB">
        <w:rPr>
          <w:rStyle w:val="Pogrubienie"/>
          <w:rFonts w:asciiTheme="minorHAnsi" w:hAnsiTheme="minorHAnsi"/>
          <w:b w:val="0"/>
        </w:rPr>
        <w:t xml:space="preserve">art. 2 pkt. 9 lit. a-f ustawy </w:t>
      </w:r>
      <w:r w:rsidRPr="002451EB">
        <w:rPr>
          <w:rFonts w:asciiTheme="minorHAnsi" w:hAnsiTheme="minorHAnsi"/>
        </w:rPr>
        <w:t>z dnia 30 kwietnia 2010 r.</w:t>
      </w:r>
      <w:r w:rsidRPr="002451EB">
        <w:rPr>
          <w:rStyle w:val="Pogrubienie"/>
          <w:rFonts w:asciiTheme="minorHAnsi" w:hAnsiTheme="minorHAnsi"/>
          <w:b w:val="0"/>
        </w:rPr>
        <w:t xml:space="preserve"> </w:t>
      </w:r>
      <w:r w:rsidRPr="002451EB">
        <w:rPr>
          <w:rStyle w:val="Pogrubienie"/>
          <w:rFonts w:asciiTheme="minorHAnsi" w:hAnsiTheme="minorHAnsi"/>
          <w:b w:val="0"/>
        </w:rPr>
        <w:br/>
        <w:t>o zasadach finansowania nauki (</w:t>
      </w:r>
      <w:r w:rsidR="00087B9A" w:rsidRPr="002451EB">
        <w:rPr>
          <w:rStyle w:val="Pogrubienie"/>
          <w:rFonts w:asciiTheme="minorHAnsi" w:hAnsiTheme="minorHAnsi"/>
          <w:b w:val="0"/>
        </w:rPr>
        <w:t xml:space="preserve">Dz. U. z </w:t>
      </w:r>
      <w:r w:rsidR="00087B9A" w:rsidRPr="002451EB">
        <w:rPr>
          <w:rFonts w:asciiTheme="minorHAnsi" w:hAnsiTheme="minorHAnsi"/>
          <w:bCs/>
          <w:lang w:val="pl-PL"/>
        </w:rPr>
        <w:t>2018 r. poz. 87</w:t>
      </w:r>
      <w:r w:rsidRPr="002451EB">
        <w:rPr>
          <w:rStyle w:val="Pogrubienie"/>
          <w:rFonts w:asciiTheme="minorHAnsi" w:hAnsiTheme="minorHAnsi"/>
          <w:b w:val="0"/>
        </w:rPr>
        <w:t>)</w:t>
      </w:r>
      <w:r w:rsidRPr="002451EB">
        <w:rPr>
          <w:rFonts w:asciiTheme="minorHAnsi" w:hAnsiTheme="minorHAnsi"/>
        </w:rPr>
        <w:t>;</w:t>
      </w:r>
    </w:p>
    <w:p w14:paraId="03B024A5" w14:textId="77777777" w:rsidR="00751504" w:rsidRPr="002451EB" w:rsidRDefault="00751504" w:rsidP="00751504">
      <w:pPr>
        <w:pStyle w:val="Tekstpodstawowywcity"/>
        <w:numPr>
          <w:ilvl w:val="0"/>
          <w:numId w:val="7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przedsiębior</w:t>
      </w:r>
      <w:r w:rsidRPr="002451EB">
        <w:rPr>
          <w:rFonts w:asciiTheme="minorHAnsi" w:hAnsiTheme="minorHAnsi"/>
          <w:lang w:val="pl-PL"/>
        </w:rPr>
        <w:t>ca;</w:t>
      </w:r>
    </w:p>
    <w:p w14:paraId="177A8D2F" w14:textId="77777777" w:rsidR="00751504" w:rsidRPr="002451EB" w:rsidRDefault="00751504" w:rsidP="00751504">
      <w:pPr>
        <w:pStyle w:val="Tekstpodstawowywcity"/>
        <w:numPr>
          <w:ilvl w:val="0"/>
          <w:numId w:val="7"/>
        </w:numPr>
        <w:rPr>
          <w:rFonts w:asciiTheme="minorHAnsi" w:hAnsiTheme="minorHAnsi"/>
        </w:rPr>
      </w:pPr>
      <w:r w:rsidRPr="002451EB">
        <w:rPr>
          <w:rFonts w:asciiTheme="minorHAnsi" w:hAnsiTheme="minorHAnsi"/>
          <w:lang w:val="pl-PL"/>
        </w:rPr>
        <w:t>jednostka naukowa wraz z przedsiębiorcą</w:t>
      </w:r>
      <w:r w:rsidRPr="002451EB">
        <w:rPr>
          <w:rFonts w:asciiTheme="minorHAnsi" w:hAnsiTheme="minorHAnsi"/>
        </w:rPr>
        <w:t xml:space="preserve">. </w:t>
      </w:r>
    </w:p>
    <w:p w14:paraId="5387033D" w14:textId="77777777" w:rsidR="00751504" w:rsidRPr="002451EB" w:rsidRDefault="00751504" w:rsidP="00751504">
      <w:pPr>
        <w:pStyle w:val="Tekstpodstawowywcity"/>
        <w:rPr>
          <w:rFonts w:asciiTheme="minorHAnsi" w:hAnsiTheme="minorHAnsi"/>
        </w:rPr>
      </w:pPr>
    </w:p>
    <w:p w14:paraId="7D9419B7" w14:textId="77777777" w:rsidR="008D14DA" w:rsidRPr="002451EB" w:rsidRDefault="008D14DA" w:rsidP="00751504">
      <w:pPr>
        <w:pStyle w:val="Tekstpodstawowywcity"/>
        <w:rPr>
          <w:rFonts w:asciiTheme="minorHAnsi" w:hAnsiTheme="minorHAnsi"/>
          <w:lang w:val="pl-PL"/>
        </w:rPr>
      </w:pPr>
      <w:r w:rsidRPr="002451EB">
        <w:rPr>
          <w:rFonts w:asciiTheme="minorHAnsi" w:hAnsiTheme="minorHAnsi"/>
          <w:lang w:val="pl-PL"/>
        </w:rPr>
        <w:t>Więcej informacji na ten temat dostępnych jest w Regulaminie Konkursu.</w:t>
      </w:r>
    </w:p>
    <w:p w14:paraId="35AB8A86" w14:textId="77777777" w:rsidR="00751504" w:rsidRPr="002451EB" w:rsidRDefault="00751504" w:rsidP="0075150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--------------------------------------------------------</w:t>
      </w:r>
    </w:p>
    <w:p w14:paraId="10EE1910" w14:textId="77777777" w:rsidR="00FF7765" w:rsidRPr="002451EB" w:rsidRDefault="00FF7765" w:rsidP="00FF77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1944413F" w14:textId="77777777" w:rsidR="00FF7765" w:rsidRPr="002451EB" w:rsidRDefault="00FF7765" w:rsidP="00FF77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Jakie produkty można zgłaszać do Konkursu?</w:t>
      </w:r>
    </w:p>
    <w:p w14:paraId="6A87DDD5" w14:textId="77777777" w:rsidR="00FF7765" w:rsidRPr="002451EB" w:rsidRDefault="00FF7765" w:rsidP="00FF77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79562D4F" w14:textId="77777777" w:rsidR="00FF7765" w:rsidRPr="002451EB" w:rsidRDefault="00FF7765" w:rsidP="00FF776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451EB">
        <w:rPr>
          <w:rFonts w:cs="Times New Roman"/>
          <w:sz w:val="24"/>
          <w:szCs w:val="24"/>
        </w:rPr>
        <w:t xml:space="preserve">Do Konkursu można zgłaszać innowacyjne produkty, tzn. wyroby lub technologie, które: </w:t>
      </w:r>
    </w:p>
    <w:p w14:paraId="7A153658" w14:textId="77777777" w:rsidR="00FF7765" w:rsidRPr="002451EB" w:rsidRDefault="00FF7765" w:rsidP="00FF776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AD2B78C" w14:textId="254B9218" w:rsidR="00FF7765" w:rsidRPr="002451EB" w:rsidRDefault="00FF7765" w:rsidP="00FF7765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451EB">
        <w:rPr>
          <w:rFonts w:cs="Times New Roman"/>
          <w:sz w:val="24"/>
          <w:szCs w:val="24"/>
        </w:rPr>
        <w:t>zostały doprowadzone co najmniej do etapu prac wdrożeniowych (produkt niewdrożony)</w:t>
      </w:r>
      <w:r w:rsidR="00087B9A" w:rsidRPr="002451EB">
        <w:rPr>
          <w:sz w:val="24"/>
          <w:szCs w:val="24"/>
        </w:rPr>
        <w:t xml:space="preserve"> </w:t>
      </w:r>
      <w:r w:rsidR="00087B9A" w:rsidRPr="002451EB">
        <w:rPr>
          <w:rStyle w:val="Odwoanieprzypisudolnego"/>
          <w:sz w:val="24"/>
          <w:szCs w:val="24"/>
        </w:rPr>
        <w:footnoteReference w:id="1"/>
      </w:r>
      <w:r w:rsidRPr="002451EB">
        <w:rPr>
          <w:rFonts w:cs="Times New Roman"/>
          <w:sz w:val="24"/>
          <w:szCs w:val="24"/>
        </w:rPr>
        <w:t>,</w:t>
      </w:r>
    </w:p>
    <w:p w14:paraId="20D826CA" w14:textId="77777777" w:rsidR="00FF7765" w:rsidRPr="002451EB" w:rsidRDefault="00FF7765" w:rsidP="00FF7765">
      <w:pPr>
        <w:spacing w:line="240" w:lineRule="auto"/>
        <w:ind w:left="360"/>
        <w:rPr>
          <w:rFonts w:cs="Times New Roman"/>
          <w:sz w:val="24"/>
          <w:szCs w:val="24"/>
        </w:rPr>
      </w:pPr>
      <w:r w:rsidRPr="002451EB">
        <w:rPr>
          <w:rFonts w:cs="Times New Roman"/>
          <w:sz w:val="24"/>
          <w:szCs w:val="24"/>
        </w:rPr>
        <w:t>albo</w:t>
      </w:r>
    </w:p>
    <w:p w14:paraId="1F54DE50" w14:textId="77777777" w:rsidR="00FF7765" w:rsidRPr="002451EB" w:rsidRDefault="00FF7765" w:rsidP="00FF7765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451EB">
        <w:rPr>
          <w:rFonts w:cs="Times New Roman"/>
          <w:sz w:val="24"/>
          <w:szCs w:val="24"/>
        </w:rPr>
        <w:t>zostały wdrożone do produkcji maksymalnie 24 miesiące przed dniem złożenia wniosku konkursowego (produkt wdrożony).</w:t>
      </w:r>
    </w:p>
    <w:p w14:paraId="15E16F1E" w14:textId="77777777" w:rsidR="00FF7765" w:rsidRPr="002451EB" w:rsidRDefault="00FF7765" w:rsidP="00FF7765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04709364" w14:textId="76C7D9BB" w:rsidR="00FF7765" w:rsidRPr="002451EB" w:rsidRDefault="00FF7765" w:rsidP="00FF776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51EB">
        <w:rPr>
          <w:rFonts w:cs="Times New Roman"/>
          <w:color w:val="000000"/>
          <w:sz w:val="24"/>
          <w:szCs w:val="24"/>
        </w:rPr>
        <w:t xml:space="preserve">Programy informatyczne mogą być zgłaszane, jedynie jako </w:t>
      </w:r>
      <w:r w:rsidR="00087B9A" w:rsidRPr="002451EB">
        <w:rPr>
          <w:rFonts w:cs="Times New Roman"/>
          <w:color w:val="000000"/>
          <w:sz w:val="24"/>
          <w:szCs w:val="24"/>
        </w:rPr>
        <w:t xml:space="preserve">elementy składowe szerszego </w:t>
      </w:r>
      <w:r w:rsidRPr="002451EB">
        <w:rPr>
          <w:rFonts w:cs="Times New Roman"/>
          <w:color w:val="000000"/>
          <w:sz w:val="24"/>
          <w:szCs w:val="24"/>
        </w:rPr>
        <w:t xml:space="preserve"> </w:t>
      </w:r>
      <w:r w:rsidR="00087B9A" w:rsidRPr="002451EB">
        <w:rPr>
          <w:rFonts w:cs="Times New Roman"/>
          <w:color w:val="000000"/>
          <w:sz w:val="24"/>
          <w:szCs w:val="24"/>
        </w:rPr>
        <w:t>rozwiązania (wyrobu lub technologii).</w:t>
      </w:r>
    </w:p>
    <w:p w14:paraId="6DD30D5C" w14:textId="77777777" w:rsidR="00FF7765" w:rsidRPr="002451EB" w:rsidRDefault="00FF7765" w:rsidP="00FF7765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 </w:t>
      </w:r>
    </w:p>
    <w:p w14:paraId="1ECDE0BA" w14:textId="77777777" w:rsidR="00087B9A" w:rsidRPr="002451EB" w:rsidRDefault="00087B9A" w:rsidP="008D14DA">
      <w:pPr>
        <w:spacing w:after="0" w:line="240" w:lineRule="auto"/>
        <w:jc w:val="both"/>
        <w:rPr>
          <w:sz w:val="24"/>
          <w:szCs w:val="24"/>
        </w:rPr>
      </w:pPr>
      <w:r w:rsidRPr="002451EB">
        <w:rPr>
          <w:sz w:val="24"/>
          <w:szCs w:val="24"/>
        </w:rPr>
        <w:t xml:space="preserve">Do Konkursu mogą zostać zgłoszone produkty, do których uczestnikowi Konkursu przysługują, w zależności od charakteru produktu, odpowiednio autorskie prawa majątkowe, prawa z patentu lub inne prawa własności intelektualnej uprawniające uczestnika Konkursu do udziału w Konkursie. </w:t>
      </w:r>
    </w:p>
    <w:p w14:paraId="4DED7629" w14:textId="77777777" w:rsidR="00087B9A" w:rsidRPr="002451EB" w:rsidRDefault="00087B9A" w:rsidP="008D14DA">
      <w:pPr>
        <w:spacing w:after="0" w:line="240" w:lineRule="auto"/>
        <w:jc w:val="both"/>
        <w:rPr>
          <w:sz w:val="24"/>
          <w:szCs w:val="24"/>
        </w:rPr>
      </w:pPr>
    </w:p>
    <w:p w14:paraId="29DACEB9" w14:textId="77777777" w:rsidR="00087B9A" w:rsidRPr="002451EB" w:rsidRDefault="00087B9A" w:rsidP="008D14DA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451EB">
        <w:rPr>
          <w:sz w:val="24"/>
          <w:szCs w:val="24"/>
        </w:rPr>
        <w:t xml:space="preserve">Do Konkursu nie mogą zostać zgłoszone produkty, do których uczestnik Konkursu nabył licencję (zawarł umowę o korzystanie z utworu w rozumieniu art. 41 ust. 2 ustawy z dnia 4 lutego 1994 r. o prawie autorskim i prawach pokrewnych (Dz. U. z 2018 r. poz. 1191, z </w:t>
      </w:r>
      <w:proofErr w:type="spellStart"/>
      <w:r w:rsidRPr="002451EB">
        <w:rPr>
          <w:sz w:val="24"/>
          <w:szCs w:val="24"/>
        </w:rPr>
        <w:t>późn</w:t>
      </w:r>
      <w:proofErr w:type="spellEnd"/>
      <w:r w:rsidRPr="002451EB">
        <w:rPr>
          <w:sz w:val="24"/>
          <w:szCs w:val="24"/>
        </w:rPr>
        <w:t xml:space="preserve">. </w:t>
      </w:r>
      <w:proofErr w:type="spellStart"/>
      <w:r w:rsidRPr="002451EB">
        <w:rPr>
          <w:sz w:val="24"/>
          <w:szCs w:val="24"/>
        </w:rPr>
        <w:t>zm</w:t>
      </w:r>
      <w:proofErr w:type="spellEnd"/>
      <w:r w:rsidRPr="002451EB">
        <w:rPr>
          <w:sz w:val="24"/>
          <w:szCs w:val="24"/>
        </w:rPr>
        <w:t>)).</w:t>
      </w:r>
      <w:r w:rsidR="00FF7765" w:rsidRPr="002451E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6774EEF" w14:textId="77777777" w:rsidR="00087B9A" w:rsidRPr="002451EB" w:rsidRDefault="00087B9A" w:rsidP="008D14DA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4B47ECD" w14:textId="4A396227" w:rsidR="00FF7765" w:rsidRPr="002451EB" w:rsidRDefault="00FF7765" w:rsidP="008D14D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51EB">
        <w:rPr>
          <w:rFonts w:cs="Times New Roman"/>
          <w:color w:val="000000"/>
          <w:sz w:val="24"/>
          <w:szCs w:val="24"/>
          <w:shd w:val="clear" w:color="auto" w:fill="FFFFFF"/>
        </w:rPr>
        <w:t>Zgłoszenie produktu w Konkursie nie może naruszać praw osób trzecich.</w:t>
      </w:r>
    </w:p>
    <w:p w14:paraId="2B716C65" w14:textId="77777777" w:rsidR="00FF7765" w:rsidRPr="002451EB" w:rsidRDefault="00FF7765" w:rsidP="0075150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-----------------------------------------------------</w:t>
      </w:r>
    </w:p>
    <w:p w14:paraId="39582413" w14:textId="77777777" w:rsidR="0017014F" w:rsidRPr="002451EB" w:rsidRDefault="0017014F" w:rsidP="00170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056CCE63" w14:textId="77777777" w:rsidR="0017014F" w:rsidRPr="002451EB" w:rsidRDefault="0017014F" w:rsidP="00170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Jaka jest kwota środków przeznaczonych na granty w tym Konkursie?</w:t>
      </w:r>
    </w:p>
    <w:p w14:paraId="3A366B81" w14:textId="77777777" w:rsidR="0017014F" w:rsidRPr="002451EB" w:rsidRDefault="0017014F" w:rsidP="00170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54C70EE6" w14:textId="77777777" w:rsidR="0017014F" w:rsidRPr="002451EB" w:rsidRDefault="0017014F" w:rsidP="00170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 xml:space="preserve">Kwota środków przeznaczonych na granty wynosi 600 000 zł. </w:t>
      </w:r>
    </w:p>
    <w:p w14:paraId="739381FE" w14:textId="77777777" w:rsidR="0017014F" w:rsidRPr="002451EB" w:rsidRDefault="0017014F" w:rsidP="0017014F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</w:rPr>
        <w:t>Maksymalna kwota grantu w ramach jednego projektu wynosi 100</w:t>
      </w:r>
      <w:r w:rsidRPr="002451EB">
        <w:rPr>
          <w:rFonts w:asciiTheme="minorHAnsi" w:hAnsiTheme="minorHAnsi"/>
          <w:lang w:val="pl-PL"/>
        </w:rPr>
        <w:t xml:space="preserve"> 000</w:t>
      </w:r>
      <w:r w:rsidRPr="002451EB">
        <w:rPr>
          <w:rFonts w:asciiTheme="minorHAnsi" w:hAnsiTheme="minorHAnsi"/>
        </w:rPr>
        <w:t xml:space="preserve"> zł dla </w:t>
      </w:r>
      <w:r w:rsidRPr="002451EB">
        <w:rPr>
          <w:rFonts w:asciiTheme="minorHAnsi" w:hAnsiTheme="minorHAnsi"/>
          <w:lang w:val="pl-PL"/>
        </w:rPr>
        <w:t>produktów nagrodzonych</w:t>
      </w:r>
      <w:r w:rsidRPr="002451EB">
        <w:rPr>
          <w:rFonts w:asciiTheme="minorHAnsi" w:hAnsiTheme="minorHAnsi"/>
        </w:rPr>
        <w:t xml:space="preserve"> </w:t>
      </w:r>
      <w:r w:rsidRPr="002451EB">
        <w:rPr>
          <w:rFonts w:asciiTheme="minorHAnsi" w:hAnsiTheme="minorHAnsi"/>
          <w:lang w:val="pl-PL"/>
        </w:rPr>
        <w:t xml:space="preserve">w Konkursie </w:t>
      </w:r>
      <w:r w:rsidRPr="002451EB">
        <w:rPr>
          <w:rFonts w:asciiTheme="minorHAnsi" w:hAnsiTheme="minorHAnsi"/>
        </w:rPr>
        <w:t xml:space="preserve">oraz 25 </w:t>
      </w:r>
      <w:r w:rsidRPr="002451EB">
        <w:rPr>
          <w:rFonts w:asciiTheme="minorHAnsi" w:hAnsiTheme="minorHAnsi"/>
          <w:lang w:val="pl-PL"/>
        </w:rPr>
        <w:t>000</w:t>
      </w:r>
      <w:r w:rsidRPr="002451EB">
        <w:rPr>
          <w:rFonts w:asciiTheme="minorHAnsi" w:hAnsiTheme="minorHAnsi"/>
        </w:rPr>
        <w:t xml:space="preserve"> zł dla </w:t>
      </w:r>
      <w:r w:rsidRPr="002451EB">
        <w:rPr>
          <w:rFonts w:asciiTheme="minorHAnsi" w:hAnsiTheme="minorHAnsi"/>
          <w:lang w:val="pl-PL"/>
        </w:rPr>
        <w:t>produktów wyróżnionych w Konkursie</w:t>
      </w:r>
      <w:r w:rsidRPr="002451EB">
        <w:rPr>
          <w:rFonts w:asciiTheme="minorHAnsi" w:hAnsiTheme="minorHAnsi"/>
        </w:rPr>
        <w:t>.</w:t>
      </w:r>
    </w:p>
    <w:p w14:paraId="7CEED173" w14:textId="77777777" w:rsidR="0017014F" w:rsidRPr="002451EB" w:rsidRDefault="0017014F" w:rsidP="0017014F">
      <w:pPr>
        <w:pStyle w:val="Tekstpodstawowywcity"/>
        <w:rPr>
          <w:rFonts w:asciiTheme="minorHAnsi" w:hAnsiTheme="minorHAnsi"/>
        </w:rPr>
      </w:pPr>
    </w:p>
    <w:p w14:paraId="70E6236F" w14:textId="77777777" w:rsidR="0017014F" w:rsidRPr="002451EB" w:rsidRDefault="0017014F" w:rsidP="0017014F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Grant stanowi pomoc de </w:t>
      </w:r>
      <w:proofErr w:type="spellStart"/>
      <w:r w:rsidRPr="002451EB">
        <w:rPr>
          <w:rFonts w:asciiTheme="minorHAnsi" w:hAnsiTheme="minorHAnsi"/>
        </w:rPr>
        <w:t>minimis</w:t>
      </w:r>
      <w:proofErr w:type="spellEnd"/>
      <w:r w:rsidRPr="002451EB">
        <w:rPr>
          <w:rFonts w:asciiTheme="minorHAnsi" w:hAnsiTheme="minorHAnsi"/>
        </w:rPr>
        <w:t xml:space="preserve"> udzielaną zgodnie z rozporządzeniem KE nr 1407/2013</w:t>
      </w:r>
      <w:r w:rsidRPr="002451EB">
        <w:rPr>
          <w:rFonts w:asciiTheme="minorHAnsi" w:hAnsiTheme="minorHAnsi"/>
          <w:lang w:val="pl-PL"/>
        </w:rPr>
        <w:t>.</w:t>
      </w:r>
      <w:r w:rsidRPr="002451EB">
        <w:rPr>
          <w:rFonts w:asciiTheme="minorHAnsi" w:hAnsiTheme="minorHAnsi"/>
        </w:rPr>
        <w:t xml:space="preserve"> </w:t>
      </w:r>
    </w:p>
    <w:p w14:paraId="47EA4080" w14:textId="77777777" w:rsidR="0017014F" w:rsidRPr="002451EB" w:rsidRDefault="0017014F" w:rsidP="0017014F">
      <w:pPr>
        <w:pStyle w:val="Tekstpodstawowywcity"/>
        <w:rPr>
          <w:rFonts w:asciiTheme="minorHAnsi" w:hAnsiTheme="minorHAnsi"/>
        </w:rPr>
      </w:pPr>
    </w:p>
    <w:p w14:paraId="00B94CFD" w14:textId="77777777" w:rsidR="0017014F" w:rsidRPr="002451EB" w:rsidRDefault="0017014F" w:rsidP="0017014F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</w:rPr>
        <w:t>Maksymalna intensywność dofinansowania wynosi 85% kosztów kwalifikowalnych.</w:t>
      </w:r>
    </w:p>
    <w:p w14:paraId="5FCB3B42" w14:textId="77777777" w:rsidR="0017014F" w:rsidRPr="002451EB" w:rsidRDefault="0017014F" w:rsidP="0017014F">
      <w:pPr>
        <w:pStyle w:val="Tekstpodstawowywcity"/>
        <w:rPr>
          <w:rFonts w:asciiTheme="minorHAnsi" w:hAnsiTheme="minorHAnsi"/>
        </w:rPr>
      </w:pPr>
    </w:p>
    <w:p w14:paraId="12AD3968" w14:textId="77777777" w:rsidR="0017014F" w:rsidRPr="002451EB" w:rsidRDefault="0017014F" w:rsidP="0075150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---------------------------------------------</w:t>
      </w:r>
    </w:p>
    <w:p w14:paraId="1A801556" w14:textId="77777777" w:rsidR="00751504" w:rsidRPr="002451EB" w:rsidRDefault="00751504" w:rsidP="007515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3EBF53D1" w14:textId="77777777" w:rsidR="00751504" w:rsidRPr="002451EB" w:rsidRDefault="00751504" w:rsidP="007515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Kto może ubiegać się o grant?</w:t>
      </w:r>
    </w:p>
    <w:p w14:paraId="4CFF4F05" w14:textId="77777777" w:rsidR="00751504" w:rsidRPr="002451EB" w:rsidRDefault="00751504" w:rsidP="007515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79874157" w14:textId="77777777" w:rsidR="00751504" w:rsidRPr="002451EB" w:rsidRDefault="00751504" w:rsidP="005A5372">
      <w:pPr>
        <w:pStyle w:val="Tekstpodstawowywcity"/>
        <w:numPr>
          <w:ilvl w:val="0"/>
          <w:numId w:val="10"/>
        </w:numPr>
        <w:spacing w:after="120"/>
        <w:rPr>
          <w:rFonts w:asciiTheme="minorHAnsi" w:hAnsiTheme="minorHAnsi"/>
          <w:lang w:val="pl-PL"/>
        </w:rPr>
      </w:pPr>
      <w:r w:rsidRPr="002451EB">
        <w:rPr>
          <w:rFonts w:asciiTheme="minorHAnsi" w:hAnsiTheme="minorHAnsi"/>
        </w:rPr>
        <w:t>O grant mogą ubiegać się wyłącznie przedsiębiorcy prowadzący działalność gospodarczą na terytorium Rzecz</w:t>
      </w:r>
      <w:r w:rsidRPr="002451EB">
        <w:rPr>
          <w:rFonts w:asciiTheme="minorHAnsi" w:hAnsiTheme="minorHAnsi"/>
          <w:lang w:val="pl-PL"/>
        </w:rPr>
        <w:t>y</w:t>
      </w:r>
      <w:r w:rsidRPr="002451EB">
        <w:rPr>
          <w:rFonts w:asciiTheme="minorHAnsi" w:hAnsiTheme="minorHAnsi"/>
        </w:rPr>
        <w:t>pospolitej Polskiej potwierdzoną wpisem do odpowiedniego rejestru</w:t>
      </w:r>
      <w:r w:rsidRPr="002451EB">
        <w:rPr>
          <w:rFonts w:asciiTheme="minorHAnsi" w:hAnsiTheme="minorHAnsi"/>
          <w:lang w:val="pl-PL"/>
        </w:rPr>
        <w:t>.</w:t>
      </w:r>
    </w:p>
    <w:p w14:paraId="7608DD06" w14:textId="77777777" w:rsidR="00822EE6" w:rsidRPr="002451EB" w:rsidRDefault="00751504" w:rsidP="005A5372">
      <w:pPr>
        <w:pStyle w:val="Tekstpodstawowywcity"/>
        <w:numPr>
          <w:ilvl w:val="0"/>
          <w:numId w:val="10"/>
        </w:numPr>
        <w:spacing w:after="120"/>
        <w:rPr>
          <w:rFonts w:asciiTheme="minorHAnsi" w:hAnsiTheme="minorHAnsi"/>
        </w:rPr>
      </w:pPr>
      <w:proofErr w:type="spellStart"/>
      <w:r w:rsidRPr="002451EB">
        <w:rPr>
          <w:rFonts w:asciiTheme="minorHAnsi" w:hAnsiTheme="minorHAnsi"/>
        </w:rPr>
        <w:t>Grantobiorc</w:t>
      </w:r>
      <w:r w:rsidRPr="002451EB">
        <w:rPr>
          <w:rFonts w:asciiTheme="minorHAnsi" w:hAnsiTheme="minorHAnsi"/>
          <w:lang w:val="pl-PL"/>
        </w:rPr>
        <w:t>ami</w:t>
      </w:r>
      <w:proofErr w:type="spellEnd"/>
      <w:r w:rsidRPr="002451EB">
        <w:rPr>
          <w:rFonts w:asciiTheme="minorHAnsi" w:hAnsiTheme="minorHAnsi"/>
          <w:lang w:val="pl-PL"/>
        </w:rPr>
        <w:t xml:space="preserve"> </w:t>
      </w:r>
      <w:r w:rsidRPr="002451EB">
        <w:rPr>
          <w:rFonts w:asciiTheme="minorHAnsi" w:hAnsiTheme="minorHAnsi"/>
        </w:rPr>
        <w:t xml:space="preserve"> mogą zostać wyłącznie </w:t>
      </w:r>
      <w:r w:rsidRPr="002451EB">
        <w:rPr>
          <w:rFonts w:asciiTheme="minorHAnsi" w:hAnsiTheme="minorHAnsi"/>
          <w:lang w:val="pl-PL"/>
        </w:rPr>
        <w:t>L</w:t>
      </w:r>
      <w:proofErr w:type="spellStart"/>
      <w:r w:rsidRPr="002451EB">
        <w:rPr>
          <w:rFonts w:asciiTheme="minorHAnsi" w:hAnsiTheme="minorHAnsi"/>
        </w:rPr>
        <w:t>aureaci</w:t>
      </w:r>
      <w:proofErr w:type="spellEnd"/>
      <w:r w:rsidRPr="002451EB">
        <w:rPr>
          <w:rFonts w:asciiTheme="minorHAnsi" w:hAnsiTheme="minorHAnsi"/>
        </w:rPr>
        <w:t xml:space="preserve"> Konkursu.</w:t>
      </w:r>
      <w:r w:rsidR="005A5372" w:rsidRPr="002451EB">
        <w:rPr>
          <w:rFonts w:asciiTheme="minorHAnsi" w:hAnsiTheme="minorHAnsi"/>
          <w:lang w:val="pl-PL"/>
        </w:rPr>
        <w:t xml:space="preserve"> </w:t>
      </w:r>
    </w:p>
    <w:p w14:paraId="4D1425DE" w14:textId="7C8E63A0" w:rsidR="00822EE6" w:rsidRPr="002451EB" w:rsidRDefault="00822EE6" w:rsidP="00822EE6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cs="Times New Roman"/>
          <w:sz w:val="24"/>
          <w:szCs w:val="24"/>
        </w:rPr>
      </w:pPr>
      <w:r w:rsidRPr="002451EB">
        <w:rPr>
          <w:rFonts w:cs="Times New Roman"/>
          <w:sz w:val="24"/>
          <w:szCs w:val="24"/>
        </w:rPr>
        <w:t xml:space="preserve">Laureat Konkursu w terminie 3 tygodni od dnia ogłoszenia listy Laureatów (tj. gali wręczenia nagród), składa do Agencji </w:t>
      </w:r>
      <w:r w:rsidRPr="002451EB">
        <w:rPr>
          <w:sz w:val="24"/>
          <w:szCs w:val="24"/>
        </w:rPr>
        <w:t>Wniosek o powierzenie grantu.</w:t>
      </w:r>
    </w:p>
    <w:p w14:paraId="18FD84B3" w14:textId="2B0EF9B9" w:rsidR="00A42E72" w:rsidRPr="002451EB" w:rsidRDefault="00A42E72" w:rsidP="005A5372">
      <w:pPr>
        <w:pStyle w:val="Tekstpodstawowywcity"/>
        <w:numPr>
          <w:ilvl w:val="0"/>
          <w:numId w:val="10"/>
        </w:numPr>
        <w:spacing w:after="120"/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W przypadku, gdy </w:t>
      </w:r>
      <w:r w:rsidRPr="002451EB">
        <w:rPr>
          <w:rFonts w:asciiTheme="minorHAnsi" w:hAnsiTheme="minorHAnsi"/>
          <w:lang w:val="pl-PL"/>
        </w:rPr>
        <w:t xml:space="preserve">Laureatami Konkursu są wspólnie jednostka naukowa </w:t>
      </w:r>
      <w:r w:rsidRPr="002451EB">
        <w:rPr>
          <w:rFonts w:asciiTheme="minorHAnsi" w:hAnsiTheme="minorHAnsi"/>
          <w:lang w:val="pl-PL"/>
        </w:rPr>
        <w:br/>
        <w:t>i przedsiębiorca</w:t>
      </w:r>
      <w:r w:rsidRPr="002451EB">
        <w:rPr>
          <w:rFonts w:asciiTheme="minorHAnsi" w:hAnsiTheme="minorHAnsi"/>
        </w:rPr>
        <w:t>,</w:t>
      </w:r>
      <w:r w:rsidRPr="002451EB">
        <w:rPr>
          <w:rFonts w:asciiTheme="minorHAnsi" w:hAnsiTheme="minorHAnsi"/>
          <w:lang w:val="pl-PL"/>
        </w:rPr>
        <w:t xml:space="preserve"> wniosek o powierzenie grantu może być złożony przez jednostkę naukową </w:t>
      </w:r>
      <w:r w:rsidR="00087B9A" w:rsidRPr="002451EB">
        <w:rPr>
          <w:rFonts w:asciiTheme="minorHAnsi" w:hAnsiTheme="minorHAnsi"/>
          <w:lang w:val="pl-PL"/>
        </w:rPr>
        <w:t>albo</w:t>
      </w:r>
      <w:r w:rsidRPr="002451EB">
        <w:rPr>
          <w:rFonts w:asciiTheme="minorHAnsi" w:hAnsiTheme="minorHAnsi"/>
          <w:lang w:val="pl-PL"/>
        </w:rPr>
        <w:t xml:space="preserve"> przedsiębiorcę</w:t>
      </w:r>
      <w:r w:rsidRPr="002451EB">
        <w:rPr>
          <w:rFonts w:asciiTheme="minorHAnsi" w:hAnsiTheme="minorHAnsi"/>
        </w:rPr>
        <w:t>, spełniający</w:t>
      </w:r>
      <w:r w:rsidRPr="002451EB">
        <w:rPr>
          <w:rFonts w:asciiTheme="minorHAnsi" w:hAnsiTheme="minorHAnsi"/>
          <w:lang w:val="pl-PL"/>
        </w:rPr>
        <w:t>ch</w:t>
      </w:r>
      <w:r w:rsidRPr="002451EB">
        <w:rPr>
          <w:rFonts w:asciiTheme="minorHAnsi" w:hAnsiTheme="minorHAnsi"/>
        </w:rPr>
        <w:t xml:space="preserve"> warunki, o  których mowa w </w:t>
      </w:r>
      <w:proofErr w:type="spellStart"/>
      <w:r w:rsidRPr="002451EB">
        <w:rPr>
          <w:rFonts w:asciiTheme="minorHAnsi" w:hAnsiTheme="minorHAnsi"/>
          <w:lang w:val="pl-PL"/>
        </w:rPr>
        <w:t>pk</w:t>
      </w:r>
      <w:proofErr w:type="spellEnd"/>
      <w:r w:rsidRPr="002451EB">
        <w:rPr>
          <w:rFonts w:asciiTheme="minorHAnsi" w:hAnsiTheme="minorHAnsi"/>
        </w:rPr>
        <w:t xml:space="preserve">t. </w:t>
      </w:r>
      <w:r w:rsidRPr="002451EB">
        <w:rPr>
          <w:rFonts w:asciiTheme="minorHAnsi" w:hAnsiTheme="minorHAnsi"/>
          <w:lang w:val="pl-PL"/>
        </w:rPr>
        <w:t>1</w:t>
      </w:r>
      <w:r w:rsidRPr="002451EB">
        <w:rPr>
          <w:rFonts w:asciiTheme="minorHAnsi" w:hAnsiTheme="minorHAnsi"/>
        </w:rPr>
        <w:t>.</w:t>
      </w:r>
    </w:p>
    <w:p w14:paraId="44915F92" w14:textId="32DF5A9B" w:rsidR="00087B9A" w:rsidRPr="002451EB" w:rsidRDefault="00087B9A" w:rsidP="00087B9A">
      <w:pPr>
        <w:pStyle w:val="Tekstpodstawowywcity"/>
        <w:numPr>
          <w:ilvl w:val="0"/>
          <w:numId w:val="10"/>
        </w:numPr>
        <w:rPr>
          <w:rFonts w:asciiTheme="minorHAnsi" w:hAnsiTheme="minorHAnsi"/>
        </w:rPr>
      </w:pPr>
      <w:r w:rsidRPr="002451EB">
        <w:rPr>
          <w:rFonts w:asciiTheme="minorHAnsi" w:hAnsiTheme="minorHAnsi"/>
          <w:lang w:val="pl-PL"/>
        </w:rPr>
        <w:t xml:space="preserve">W przypadku, o którym mowa w </w:t>
      </w:r>
      <w:r w:rsidRPr="002451EB">
        <w:rPr>
          <w:rFonts w:asciiTheme="minorHAnsi" w:hAnsiTheme="minorHAnsi"/>
          <w:lang w:val="pl-PL"/>
        </w:rPr>
        <w:t>pkt. 4</w:t>
      </w:r>
      <w:r w:rsidRPr="002451EB">
        <w:rPr>
          <w:rFonts w:asciiTheme="minorHAnsi" w:hAnsiTheme="minorHAnsi"/>
          <w:lang w:val="pl-PL"/>
        </w:rPr>
        <w:t>, wnioskodawca załącza do wniosku o powierzenie grantu zgodę drugiego uczestnika Konkursu na ubieganie się o grant i uzyskanie grantu przez wnioskodawcę (załącznik nr 5 do Regulaminu Konkursu).</w:t>
      </w:r>
    </w:p>
    <w:p w14:paraId="3DA3AB79" w14:textId="77777777" w:rsidR="00087B9A" w:rsidRPr="002451EB" w:rsidRDefault="00087B9A" w:rsidP="00087B9A">
      <w:pPr>
        <w:pStyle w:val="Tekstpodstawowywcity"/>
        <w:ind w:left="360"/>
        <w:rPr>
          <w:rFonts w:asciiTheme="minorHAnsi" w:hAnsiTheme="minorHAnsi"/>
        </w:rPr>
      </w:pPr>
    </w:p>
    <w:p w14:paraId="50D892B4" w14:textId="77777777" w:rsidR="00683F89" w:rsidRPr="002451EB" w:rsidRDefault="0017014F" w:rsidP="005A5372">
      <w:pPr>
        <w:pStyle w:val="Tekstpodstawowywcity"/>
        <w:numPr>
          <w:ilvl w:val="0"/>
          <w:numId w:val="10"/>
        </w:numPr>
        <w:spacing w:after="120"/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Grant stanowi pomoc de </w:t>
      </w:r>
      <w:proofErr w:type="spellStart"/>
      <w:r w:rsidRPr="002451EB">
        <w:rPr>
          <w:rFonts w:asciiTheme="minorHAnsi" w:hAnsiTheme="minorHAnsi"/>
        </w:rPr>
        <w:t>minimis</w:t>
      </w:r>
      <w:proofErr w:type="spellEnd"/>
      <w:r w:rsidR="00DE69BC" w:rsidRPr="002451EB">
        <w:rPr>
          <w:rFonts w:asciiTheme="minorHAnsi" w:hAnsiTheme="minorHAnsi"/>
          <w:lang w:val="pl-PL"/>
        </w:rPr>
        <w:t xml:space="preserve"> wobec czego </w:t>
      </w:r>
      <w:r w:rsidRPr="002451EB">
        <w:rPr>
          <w:rFonts w:asciiTheme="minorHAnsi" w:hAnsiTheme="minorHAnsi"/>
        </w:rPr>
        <w:t xml:space="preserve">może być udzielona wnioskodawcy, jeżeli wartość tej pomocy brutto łącznie z wartością innej pomocy de </w:t>
      </w:r>
      <w:proofErr w:type="spellStart"/>
      <w:r w:rsidRPr="002451EB">
        <w:rPr>
          <w:rFonts w:asciiTheme="minorHAnsi" w:hAnsiTheme="minorHAnsi"/>
        </w:rPr>
        <w:t>minimis</w:t>
      </w:r>
      <w:proofErr w:type="spellEnd"/>
      <w:r w:rsidRPr="002451EB">
        <w:rPr>
          <w:rFonts w:asciiTheme="minorHAnsi" w:hAnsiTheme="minorHAnsi"/>
        </w:rPr>
        <w:t xml:space="preserve"> otrzymanej przez jednego przedsiębiorcę w  rozumieniu art. 2 ust. 2 rozporządzenia KE nr 1407/2013, w </w:t>
      </w:r>
      <w:r w:rsidR="00DE69BC" w:rsidRPr="002451EB">
        <w:rPr>
          <w:rFonts w:asciiTheme="minorHAnsi" w:hAnsiTheme="minorHAnsi"/>
          <w:lang w:val="pl-PL"/>
        </w:rPr>
        <w:t>o</w:t>
      </w:r>
      <w:r w:rsidRPr="002451EB">
        <w:rPr>
          <w:rFonts w:asciiTheme="minorHAnsi" w:hAnsiTheme="minorHAnsi"/>
        </w:rPr>
        <w:t xml:space="preserve">kresie bieżącego roku i dwóch poprzednich lat podatkowych nie przekracza kwoty </w:t>
      </w:r>
      <w:r w:rsidRPr="002451EB">
        <w:rPr>
          <w:rFonts w:asciiTheme="minorHAnsi" w:hAnsiTheme="minorHAnsi"/>
        </w:rPr>
        <w:lastRenderedPageBreak/>
        <w:t>stanowiącej równowartość 200 000 euro, a w przypadku przedsiębiorcy prowadzącego działalność w sektorze drogowego transportu towarów - 100 000 euro.</w:t>
      </w:r>
    </w:p>
    <w:p w14:paraId="1F80EEC4" w14:textId="51E1D97D" w:rsidR="005A5372" w:rsidRPr="002451EB" w:rsidRDefault="00683F89" w:rsidP="005A5372">
      <w:pPr>
        <w:pStyle w:val="Akapitzlist"/>
        <w:numPr>
          <w:ilvl w:val="0"/>
          <w:numId w:val="10"/>
        </w:numPr>
        <w:spacing w:before="100" w:beforeAutospacing="1" w:after="120" w:line="240" w:lineRule="auto"/>
        <w:jc w:val="both"/>
        <w:rPr>
          <w:sz w:val="24"/>
          <w:szCs w:val="24"/>
        </w:rPr>
      </w:pPr>
      <w:r w:rsidRPr="002451EB">
        <w:rPr>
          <w:rFonts w:cs="Times New Roman"/>
          <w:sz w:val="24"/>
          <w:szCs w:val="24"/>
        </w:rPr>
        <w:t xml:space="preserve">Grant nie może być udzielony </w:t>
      </w:r>
      <w:r w:rsidR="00087B9A" w:rsidRPr="002451EB">
        <w:rPr>
          <w:rFonts w:cs="Times New Roman"/>
          <w:sz w:val="24"/>
          <w:szCs w:val="24"/>
        </w:rPr>
        <w:t>podmiotowi</w:t>
      </w:r>
      <w:r w:rsidR="00DE69BC" w:rsidRPr="002451EB">
        <w:rPr>
          <w:rFonts w:cs="Times New Roman"/>
          <w:sz w:val="24"/>
          <w:szCs w:val="24"/>
        </w:rPr>
        <w:t xml:space="preserve"> wyklucz</w:t>
      </w:r>
      <w:r w:rsidRPr="002451EB">
        <w:rPr>
          <w:rFonts w:cs="Times New Roman"/>
          <w:sz w:val="24"/>
          <w:szCs w:val="24"/>
        </w:rPr>
        <w:t xml:space="preserve">onemu z możliwości </w:t>
      </w:r>
      <w:r w:rsidR="00087B9A" w:rsidRPr="002451EB">
        <w:rPr>
          <w:rFonts w:cs="Times New Roman"/>
          <w:sz w:val="24"/>
          <w:szCs w:val="24"/>
        </w:rPr>
        <w:t>otrzymania wsparcia</w:t>
      </w:r>
      <w:r w:rsidR="00DE69BC" w:rsidRPr="002451EB">
        <w:rPr>
          <w:rFonts w:cs="Times New Roman"/>
          <w:sz w:val="24"/>
          <w:szCs w:val="24"/>
        </w:rPr>
        <w:t>, według określonych</w:t>
      </w:r>
      <w:r w:rsidRPr="002451EB">
        <w:rPr>
          <w:rFonts w:cs="Times New Roman"/>
          <w:sz w:val="24"/>
          <w:szCs w:val="24"/>
        </w:rPr>
        <w:t xml:space="preserve"> artykułów, przepisów prawnych (</w:t>
      </w:r>
      <w:r w:rsidR="00DE69BC" w:rsidRPr="002451EB">
        <w:rPr>
          <w:rFonts w:cs="Times New Roman"/>
          <w:sz w:val="24"/>
          <w:szCs w:val="24"/>
        </w:rPr>
        <w:t xml:space="preserve">wymienionych w </w:t>
      </w:r>
      <w:r w:rsidRPr="002451EB">
        <w:rPr>
          <w:rFonts w:cs="Times New Roman"/>
          <w:sz w:val="24"/>
          <w:szCs w:val="24"/>
        </w:rPr>
        <w:t>§ 15 Regulaminu Konkursu</w:t>
      </w:r>
      <w:r w:rsidR="00DE69BC" w:rsidRPr="002451EB">
        <w:rPr>
          <w:rFonts w:cs="Times New Roman"/>
          <w:sz w:val="24"/>
          <w:szCs w:val="24"/>
        </w:rPr>
        <w:t xml:space="preserve">). </w:t>
      </w:r>
    </w:p>
    <w:p w14:paraId="305493D8" w14:textId="77777777" w:rsidR="00DE69BC" w:rsidRPr="002451EB" w:rsidRDefault="00DE69BC" w:rsidP="005A5372">
      <w:pPr>
        <w:pStyle w:val="Tytu"/>
        <w:numPr>
          <w:ilvl w:val="0"/>
          <w:numId w:val="10"/>
        </w:numPr>
        <w:spacing w:after="120"/>
        <w:jc w:val="both"/>
        <w:rPr>
          <w:rFonts w:asciiTheme="minorHAnsi" w:hAnsiTheme="minorHAnsi"/>
          <w:b w:val="0"/>
          <w:sz w:val="24"/>
          <w:szCs w:val="24"/>
        </w:rPr>
      </w:pPr>
      <w:r w:rsidRPr="002451EB">
        <w:rPr>
          <w:rFonts w:asciiTheme="minorHAnsi" w:hAnsiTheme="minorHAnsi"/>
          <w:b w:val="0"/>
          <w:sz w:val="24"/>
          <w:szCs w:val="24"/>
        </w:rPr>
        <w:t>Wnioskodawca oraz projekt muszą spełnić kryteria wyboru projektu, które są zawarte w załączniku nr 1</w:t>
      </w:r>
      <w:r w:rsidRPr="002451EB">
        <w:rPr>
          <w:rFonts w:asciiTheme="minorHAnsi" w:hAnsiTheme="minorHAnsi"/>
          <w:b w:val="0"/>
          <w:sz w:val="24"/>
          <w:szCs w:val="24"/>
          <w:lang w:val="pl-PL"/>
        </w:rPr>
        <w:t xml:space="preserve"> do Regulaminu</w:t>
      </w:r>
      <w:r w:rsidRPr="002451EB">
        <w:rPr>
          <w:rFonts w:asciiTheme="minorHAnsi" w:hAnsiTheme="minorHAnsi"/>
          <w:b w:val="0"/>
          <w:sz w:val="24"/>
          <w:szCs w:val="24"/>
        </w:rPr>
        <w:t xml:space="preserve"> „Kryteria oceny produktu zgłoszonego do Konkursu Polski Produkt Przyszłości</w:t>
      </w:r>
      <w:r w:rsidRPr="002451EB">
        <w:rPr>
          <w:rFonts w:asciiTheme="minorHAnsi" w:hAnsiTheme="minorHAnsi"/>
          <w:b w:val="0"/>
          <w:sz w:val="24"/>
          <w:szCs w:val="24"/>
          <w:lang w:val="pl-PL"/>
        </w:rPr>
        <w:t>”</w:t>
      </w:r>
      <w:r w:rsidRPr="002451EB">
        <w:rPr>
          <w:rFonts w:asciiTheme="minorHAnsi" w:hAnsiTheme="minorHAnsi"/>
          <w:b w:val="0"/>
          <w:sz w:val="24"/>
          <w:szCs w:val="24"/>
        </w:rPr>
        <w:t>.</w:t>
      </w:r>
    </w:p>
    <w:p w14:paraId="37B8999D" w14:textId="77777777" w:rsidR="00751504" w:rsidRPr="002451EB" w:rsidRDefault="00751504" w:rsidP="00751504">
      <w:pPr>
        <w:pStyle w:val="Tekstpodstawowywcity"/>
        <w:rPr>
          <w:rFonts w:asciiTheme="minorHAnsi" w:hAnsiTheme="minorHAnsi"/>
        </w:rPr>
      </w:pPr>
    </w:p>
    <w:p w14:paraId="3FE9F533" w14:textId="77777777" w:rsidR="0048380D" w:rsidRPr="002451EB" w:rsidRDefault="0048380D">
      <w:r w:rsidRPr="002451EB">
        <w:t>---------------------------------------------------------------</w:t>
      </w:r>
    </w:p>
    <w:p w14:paraId="0D708537" w14:textId="77777777" w:rsidR="0048380D" w:rsidRPr="002451EB" w:rsidRDefault="0048380D" w:rsidP="004838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30B340BC" w14:textId="77777777" w:rsidR="0048380D" w:rsidRPr="002451EB" w:rsidRDefault="0048380D" w:rsidP="004838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Na jaki rodzaj kosztów mo</w:t>
      </w:r>
      <w:r w:rsidR="008F3B68" w:rsidRPr="002451EB">
        <w:rPr>
          <w:rFonts w:eastAsia="Times New Roman" w:cs="Times New Roman"/>
          <w:sz w:val="24"/>
          <w:szCs w:val="24"/>
          <w:lang w:eastAsia="pl-PL"/>
        </w:rPr>
        <w:t xml:space="preserve">żna </w:t>
      </w:r>
      <w:r w:rsidRPr="002451EB">
        <w:rPr>
          <w:rFonts w:eastAsia="Times New Roman" w:cs="Times New Roman"/>
          <w:sz w:val="24"/>
          <w:szCs w:val="24"/>
          <w:lang w:eastAsia="pl-PL"/>
        </w:rPr>
        <w:t xml:space="preserve">otrzymać </w:t>
      </w:r>
      <w:r w:rsidR="008F3B68" w:rsidRPr="002451EB">
        <w:rPr>
          <w:rFonts w:eastAsia="Times New Roman" w:cs="Times New Roman"/>
          <w:sz w:val="24"/>
          <w:szCs w:val="24"/>
          <w:lang w:eastAsia="pl-PL"/>
        </w:rPr>
        <w:t>grant</w:t>
      </w:r>
      <w:r w:rsidRPr="002451EB">
        <w:rPr>
          <w:rFonts w:eastAsia="Times New Roman" w:cs="Times New Roman"/>
          <w:sz w:val="24"/>
          <w:szCs w:val="24"/>
          <w:lang w:eastAsia="pl-PL"/>
        </w:rPr>
        <w:t>?</w:t>
      </w:r>
    </w:p>
    <w:p w14:paraId="67C73726" w14:textId="77777777" w:rsidR="0048380D" w:rsidRPr="002451EB" w:rsidRDefault="0048380D" w:rsidP="004838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609B9840" w14:textId="77777777" w:rsidR="008F3B68" w:rsidRPr="002451EB" w:rsidRDefault="008F3B68" w:rsidP="0017014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Grant udzielany jest na realizację działań związanych z rozwojem, promocją lub umiędzynarodowieniem produktów nagrodzonych w Konkursie.</w:t>
      </w:r>
    </w:p>
    <w:p w14:paraId="4C2CBB39" w14:textId="77777777" w:rsidR="0048380D" w:rsidRPr="002451EB" w:rsidRDefault="008F3B68" w:rsidP="004838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Grant</w:t>
      </w:r>
      <w:r w:rsidR="0048380D" w:rsidRPr="002451EB">
        <w:rPr>
          <w:rFonts w:eastAsia="Times New Roman" w:cs="Times New Roman"/>
          <w:sz w:val="24"/>
          <w:szCs w:val="24"/>
          <w:lang w:eastAsia="pl-PL"/>
        </w:rPr>
        <w:t xml:space="preserve"> może być udzielon</w:t>
      </w:r>
      <w:r w:rsidRPr="002451EB">
        <w:rPr>
          <w:rFonts w:eastAsia="Times New Roman" w:cs="Times New Roman"/>
          <w:sz w:val="24"/>
          <w:szCs w:val="24"/>
          <w:lang w:eastAsia="pl-PL"/>
        </w:rPr>
        <w:t>y</w:t>
      </w:r>
      <w:r w:rsidR="0048380D" w:rsidRPr="002451EB">
        <w:rPr>
          <w:rFonts w:eastAsia="Times New Roman" w:cs="Times New Roman"/>
          <w:sz w:val="24"/>
          <w:szCs w:val="24"/>
          <w:lang w:eastAsia="pl-PL"/>
        </w:rPr>
        <w:t xml:space="preserve"> na następujący katalog kosztów kwalifikowalnych:</w:t>
      </w:r>
    </w:p>
    <w:p w14:paraId="6435F5B3" w14:textId="12C8BF23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  <w:lang w:val="pl-PL"/>
        </w:rPr>
        <w:t>usługa</w:t>
      </w:r>
      <w:r w:rsidRPr="002451EB">
        <w:rPr>
          <w:rFonts w:asciiTheme="minorHAnsi" w:hAnsiTheme="minorHAnsi"/>
          <w:lang w:val="pl-PL"/>
        </w:rPr>
        <w:t xml:space="preserve"> polegając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  <w:lang w:val="pl-PL"/>
        </w:rPr>
        <w:t xml:space="preserve"> na opracowaniu dla MSP znacząco ulepszonego wyrobu, technologii lub nowego projektu wzorniczego;</w:t>
      </w:r>
    </w:p>
    <w:p w14:paraId="051FCC5E" w14:textId="2B76345A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dostęp</w:t>
      </w:r>
      <w:r w:rsidRPr="002451EB">
        <w:rPr>
          <w:rFonts w:asciiTheme="minorHAnsi" w:hAnsiTheme="minorHAnsi"/>
        </w:rPr>
        <w:t xml:space="preserve"> do zagranicznej infrastruktury badawczo-rozwojowej;</w:t>
      </w:r>
    </w:p>
    <w:p w14:paraId="2FEFDAB0" w14:textId="7CED9C20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usługa doradcza</w:t>
      </w:r>
      <w:r w:rsidRPr="002451EB">
        <w:rPr>
          <w:rFonts w:asciiTheme="minorHAnsi" w:hAnsiTheme="minorHAnsi"/>
        </w:rPr>
        <w:t xml:space="preserve"> dotycząc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umiędzynarodowienia przedsiębiorcy;</w:t>
      </w:r>
    </w:p>
    <w:p w14:paraId="1FA54FAE" w14:textId="77777777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szkolenia;</w:t>
      </w:r>
    </w:p>
    <w:p w14:paraId="23EE9377" w14:textId="380DF8D3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podróż służbow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pracowników przedsiębiorcy uczestniczącego w targach, misjach gospodarczych lub programie wspierającym rozwój na rynkach zagranicznych w zakresie i według stawek określonych w przepisach w sprawie należności przysługujących pracownikowi zatrudnionemu w państwowej lub samorządowej jednostce sfery budżetowej z tytułu podróży służbowej poza granicami kraju;</w:t>
      </w:r>
    </w:p>
    <w:p w14:paraId="129BFA20" w14:textId="17DF8134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transport</w:t>
      </w:r>
      <w:r w:rsidRPr="002451EB">
        <w:rPr>
          <w:rFonts w:asciiTheme="minorHAnsi" w:hAnsiTheme="minorHAnsi"/>
        </w:rPr>
        <w:t xml:space="preserve"> i ubezpieczenie</w:t>
      </w:r>
      <w:r w:rsidRPr="002451EB">
        <w:rPr>
          <w:rFonts w:asciiTheme="minorHAnsi" w:hAnsiTheme="minorHAnsi"/>
        </w:rPr>
        <w:t xml:space="preserve"> osób i eksponatów w związku z udziałem w targach i misjach gospodarczych;</w:t>
      </w:r>
    </w:p>
    <w:p w14:paraId="04D75274" w14:textId="031A9F18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rezerwacja</w:t>
      </w:r>
      <w:r w:rsidRPr="002451EB">
        <w:rPr>
          <w:rFonts w:asciiTheme="minorHAnsi" w:hAnsiTheme="minorHAnsi"/>
        </w:rPr>
        <w:t xml:space="preserve"> miejsca wystawowego na targach, opłat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rejestracyjn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za udział w targach oraz wpis do katalogu targowego;</w:t>
      </w:r>
    </w:p>
    <w:p w14:paraId="5382E1CA" w14:textId="1127BEA6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organizacj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stoiska wystawowego na targach lub wystawie;</w:t>
      </w:r>
    </w:p>
    <w:p w14:paraId="5F1CDE51" w14:textId="1B4BB448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reklam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w mediach targowych;</w:t>
      </w:r>
    </w:p>
    <w:p w14:paraId="7189C4C1" w14:textId="0FCEBBA9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udział </w:t>
      </w:r>
      <w:r w:rsidRPr="002451EB">
        <w:rPr>
          <w:rFonts w:asciiTheme="minorHAnsi" w:hAnsiTheme="minorHAnsi"/>
        </w:rPr>
        <w:t>w seminariach, kongresach i konferencjach;</w:t>
      </w:r>
    </w:p>
    <w:p w14:paraId="4D4E1F91" w14:textId="2E27DC52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organizacj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pokazów, prezentacji i degustacji produktów w zakresie promocji marki produktowej;</w:t>
      </w:r>
    </w:p>
    <w:p w14:paraId="491DD677" w14:textId="77777777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informacyjno-promocyjne projektu;</w:t>
      </w:r>
    </w:p>
    <w:p w14:paraId="18B97670" w14:textId="4C2D75B6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wstępne orzeczenie</w:t>
      </w:r>
      <w:r w:rsidRPr="002451EB">
        <w:rPr>
          <w:rFonts w:asciiTheme="minorHAnsi" w:hAnsiTheme="minorHAnsi"/>
        </w:rPr>
        <w:t xml:space="preserve"> rzecznika patentowego o zdolności patentowej wynalazku lub zdolności ochronnej wzoru użytkowego;</w:t>
      </w:r>
    </w:p>
    <w:p w14:paraId="1E016D0C" w14:textId="3874E31F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uzyskanie</w:t>
      </w:r>
      <w:r w:rsidRPr="002451EB">
        <w:rPr>
          <w:rFonts w:asciiTheme="minorHAnsi" w:hAnsiTheme="minorHAnsi"/>
        </w:rPr>
        <w:t>, walidacj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</w:rPr>
        <w:t xml:space="preserve"> i obrona</w:t>
      </w:r>
      <w:r w:rsidRPr="002451EB">
        <w:rPr>
          <w:rFonts w:asciiTheme="minorHAnsi" w:hAnsiTheme="minorHAnsi"/>
        </w:rPr>
        <w:t xml:space="preserve"> patentów i innych wartości niematerialnych i prawnych;</w:t>
      </w:r>
    </w:p>
    <w:p w14:paraId="37C12E57" w14:textId="4E3D7882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  <w:lang w:val="pl-PL"/>
        </w:rPr>
        <w:t>usługa</w:t>
      </w:r>
      <w:r w:rsidRPr="002451EB">
        <w:rPr>
          <w:rFonts w:asciiTheme="minorHAnsi" w:hAnsiTheme="minorHAnsi"/>
          <w:lang w:val="pl-PL"/>
        </w:rPr>
        <w:t xml:space="preserve"> doradcz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  <w:lang w:val="pl-PL"/>
        </w:rPr>
        <w:t xml:space="preserve"> związan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  <w:lang w:val="pl-PL"/>
        </w:rPr>
        <w:t xml:space="preserve"> z opracowaniem lub wdrożeniem nowego lub znacząco ulepszonego wyrobu lub nowego projektu wzorniczego;</w:t>
      </w:r>
    </w:p>
    <w:p w14:paraId="091B964D" w14:textId="475925AB" w:rsidR="00133181" w:rsidRPr="002451EB" w:rsidRDefault="00133181" w:rsidP="00133181">
      <w:pPr>
        <w:pStyle w:val="Tekstpodstawowywcity"/>
        <w:numPr>
          <w:ilvl w:val="0"/>
          <w:numId w:val="5"/>
        </w:numPr>
        <w:rPr>
          <w:rFonts w:asciiTheme="minorHAnsi" w:hAnsiTheme="minorHAnsi"/>
        </w:rPr>
      </w:pPr>
      <w:r w:rsidRPr="002451EB">
        <w:rPr>
          <w:rFonts w:asciiTheme="minorHAnsi" w:hAnsiTheme="minorHAnsi"/>
          <w:lang w:val="pl-PL"/>
        </w:rPr>
        <w:t>usług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  <w:lang w:val="pl-PL"/>
        </w:rPr>
        <w:t xml:space="preserve"> doradcz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  <w:lang w:val="pl-PL"/>
        </w:rPr>
        <w:t xml:space="preserve"> związan</w:t>
      </w:r>
      <w:r w:rsidRPr="002451EB">
        <w:rPr>
          <w:rFonts w:asciiTheme="minorHAnsi" w:hAnsiTheme="minorHAnsi"/>
          <w:lang w:val="pl-PL"/>
        </w:rPr>
        <w:t>a</w:t>
      </w:r>
      <w:r w:rsidRPr="002451EB">
        <w:rPr>
          <w:rFonts w:asciiTheme="minorHAnsi" w:hAnsiTheme="minorHAnsi"/>
          <w:lang w:val="pl-PL"/>
        </w:rPr>
        <w:t xml:space="preserve"> z wdrożeniem innowacji procesowej, o</w:t>
      </w:r>
      <w:r w:rsidRPr="002451EB">
        <w:rPr>
          <w:rFonts w:asciiTheme="minorHAnsi" w:hAnsiTheme="minorHAnsi"/>
          <w:lang w:val="pl-PL"/>
        </w:rPr>
        <w:t>rganizacyjnej lub marketingowej.</w:t>
      </w:r>
    </w:p>
    <w:p w14:paraId="4BC8E276" w14:textId="77777777" w:rsidR="00BC49BE" w:rsidRPr="002451EB" w:rsidRDefault="00BC49BE"/>
    <w:p w14:paraId="247FE37A" w14:textId="77777777" w:rsidR="007828EA" w:rsidRPr="002451EB" w:rsidRDefault="007828EA">
      <w:r w:rsidRPr="002451EB">
        <w:t>---------------------------------------------</w:t>
      </w:r>
    </w:p>
    <w:p w14:paraId="594693B0" w14:textId="77777777" w:rsidR="00E979B0" w:rsidRPr="002451EB" w:rsidRDefault="00E979B0" w:rsidP="00E979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039CB503" w14:textId="77777777" w:rsidR="00E979B0" w:rsidRPr="002451EB" w:rsidRDefault="00E979B0" w:rsidP="00E979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Kiedy można rozpocząć wykonywanie projektu będącego przedmiotem grantu?</w:t>
      </w:r>
    </w:p>
    <w:p w14:paraId="2DD8E10C" w14:textId="77777777" w:rsidR="00E979B0" w:rsidRPr="002451EB" w:rsidRDefault="00E979B0" w:rsidP="00E979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743E6299" w14:textId="77777777" w:rsidR="00E979B0" w:rsidRPr="002451EB" w:rsidRDefault="00E979B0" w:rsidP="00AB03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Projekt może być rozpoczęty po dniu złożenia wniosku o powierzenie grantu. W oparciu o informacje umieszczone we wniosku, sprawdzeniu podlega czy Wnioskodawca nie rozpoczął realizacji projektu przed dniem złożenia wniosku lub w dniu, w którym wniosek składał. Jeżeli realizacja wnioskowanego projektu została rozpoczęta przed lub w dniu jego złożenia, wtedy kryterium to zostaje niespełnione.</w:t>
      </w:r>
    </w:p>
    <w:p w14:paraId="18596E3D" w14:textId="77777777" w:rsidR="00E979B0" w:rsidRPr="002451EB" w:rsidRDefault="00E979B0" w:rsidP="007828E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-----------------------------------------</w:t>
      </w:r>
    </w:p>
    <w:p w14:paraId="39E6C7F1" w14:textId="77777777" w:rsidR="00442DB7" w:rsidRPr="002451EB" w:rsidRDefault="00442DB7" w:rsidP="00442D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659141B7" w14:textId="77777777" w:rsidR="00442DB7" w:rsidRPr="002451EB" w:rsidRDefault="00442DB7" w:rsidP="00442D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Jaki</w:t>
      </w:r>
      <w:r w:rsidR="008F1184" w:rsidRPr="002451EB">
        <w:rPr>
          <w:rFonts w:eastAsia="Times New Roman" w:cs="Times New Roman"/>
          <w:sz w:val="24"/>
          <w:szCs w:val="24"/>
          <w:lang w:eastAsia="pl-PL"/>
        </w:rPr>
        <w:t>e są wymogi odnośnie</w:t>
      </w:r>
      <w:r w:rsidRPr="00245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3FCB" w:rsidRPr="002451EB">
        <w:rPr>
          <w:rFonts w:eastAsia="Times New Roman" w:cs="Times New Roman"/>
          <w:sz w:val="24"/>
          <w:szCs w:val="24"/>
          <w:lang w:eastAsia="pl-PL"/>
        </w:rPr>
        <w:t>ram czasowych</w:t>
      </w:r>
      <w:r w:rsidRPr="002451EB">
        <w:rPr>
          <w:rFonts w:eastAsia="Times New Roman" w:cs="Times New Roman"/>
          <w:sz w:val="24"/>
          <w:szCs w:val="24"/>
          <w:lang w:eastAsia="pl-PL"/>
        </w:rPr>
        <w:t xml:space="preserve"> realizacji projektu będącego przedmiotem grantu?</w:t>
      </w:r>
    </w:p>
    <w:p w14:paraId="1092E92B" w14:textId="77777777" w:rsidR="00442DB7" w:rsidRPr="002451EB" w:rsidRDefault="00442DB7" w:rsidP="00442D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6F07C85F" w14:textId="77777777" w:rsidR="008F1184" w:rsidRPr="002451EB" w:rsidRDefault="008F1184" w:rsidP="008F1184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</w:rPr>
        <w:t>Okres realizacji projektu musi się mieścić w następujących ramach czasowych:</w:t>
      </w:r>
    </w:p>
    <w:p w14:paraId="189ED5BB" w14:textId="77777777" w:rsidR="008F1184" w:rsidRPr="002451EB" w:rsidRDefault="008F1184" w:rsidP="008F1184">
      <w:pPr>
        <w:pStyle w:val="Tekstpodstawowywcity"/>
        <w:rPr>
          <w:rFonts w:asciiTheme="minorHAnsi" w:hAnsiTheme="minorHAnsi"/>
        </w:rPr>
      </w:pPr>
    </w:p>
    <w:p w14:paraId="207A2C18" w14:textId="77777777" w:rsidR="008F1184" w:rsidRPr="002451EB" w:rsidRDefault="008F1184" w:rsidP="008F1184">
      <w:pPr>
        <w:pStyle w:val="Tekstpodstawowywcity"/>
        <w:numPr>
          <w:ilvl w:val="0"/>
          <w:numId w:val="14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nie może rozpocząć się przed dniem </w:t>
      </w:r>
      <w:r w:rsidRPr="002451EB">
        <w:rPr>
          <w:rFonts w:asciiTheme="minorHAnsi" w:hAnsiTheme="minorHAnsi"/>
          <w:lang w:val="pl-PL"/>
        </w:rPr>
        <w:t xml:space="preserve">i w dniu </w:t>
      </w:r>
      <w:r w:rsidRPr="002451EB">
        <w:rPr>
          <w:rFonts w:asciiTheme="minorHAnsi" w:hAnsiTheme="minorHAnsi"/>
        </w:rPr>
        <w:t xml:space="preserve">złożenia wniosku o </w:t>
      </w:r>
      <w:r w:rsidRPr="002451EB">
        <w:rPr>
          <w:rFonts w:asciiTheme="minorHAnsi" w:hAnsiTheme="minorHAnsi"/>
          <w:lang w:val="pl-PL"/>
        </w:rPr>
        <w:t>powierzenie grantu</w:t>
      </w:r>
      <w:r w:rsidRPr="002451EB">
        <w:rPr>
          <w:rFonts w:asciiTheme="minorHAnsi" w:hAnsiTheme="minorHAnsi"/>
        </w:rPr>
        <w:t>;</w:t>
      </w:r>
    </w:p>
    <w:p w14:paraId="09FA614D" w14:textId="77777777" w:rsidR="008F1184" w:rsidRPr="002451EB" w:rsidRDefault="008F1184" w:rsidP="008F1184">
      <w:pPr>
        <w:pStyle w:val="Tekstpodstawowywcity"/>
        <w:numPr>
          <w:ilvl w:val="0"/>
          <w:numId w:val="14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>nie może przekraczać 12 miesięcy licząc od dnia rozpoczęcia projektu;</w:t>
      </w:r>
    </w:p>
    <w:p w14:paraId="65736C83" w14:textId="4EDC64E4" w:rsidR="008F1184" w:rsidRPr="002451EB" w:rsidRDefault="008F1184" w:rsidP="008F1184">
      <w:pPr>
        <w:pStyle w:val="Tekstpodstawowywcity"/>
        <w:numPr>
          <w:ilvl w:val="0"/>
          <w:numId w:val="14"/>
        </w:numPr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nie może zakończyć się później niż 31 </w:t>
      </w:r>
      <w:r w:rsidRPr="002451EB">
        <w:rPr>
          <w:rFonts w:asciiTheme="minorHAnsi" w:hAnsiTheme="minorHAnsi"/>
          <w:lang w:val="pl-PL"/>
        </w:rPr>
        <w:t>maja 20</w:t>
      </w:r>
      <w:r w:rsidR="00133181" w:rsidRPr="002451EB">
        <w:rPr>
          <w:rFonts w:asciiTheme="minorHAnsi" w:hAnsiTheme="minorHAnsi"/>
          <w:lang w:val="pl-PL"/>
        </w:rPr>
        <w:t>20</w:t>
      </w:r>
      <w:r w:rsidRPr="002451EB">
        <w:rPr>
          <w:rFonts w:asciiTheme="minorHAnsi" w:hAnsiTheme="minorHAnsi"/>
        </w:rPr>
        <w:t xml:space="preserve"> r.</w:t>
      </w:r>
    </w:p>
    <w:p w14:paraId="1816B782" w14:textId="77777777" w:rsidR="00EF19C2" w:rsidRPr="002451EB" w:rsidRDefault="00442DB7" w:rsidP="007828E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-------------------------------------------</w:t>
      </w:r>
    </w:p>
    <w:p w14:paraId="3A8AA881" w14:textId="77777777" w:rsidR="007828EA" w:rsidRPr="002451EB" w:rsidRDefault="007828EA" w:rsidP="007828E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Pytanie</w:t>
      </w:r>
    </w:p>
    <w:p w14:paraId="746F3221" w14:textId="77777777" w:rsidR="007828EA" w:rsidRPr="002451EB" w:rsidRDefault="007828EA" w:rsidP="007828E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sz w:val="24"/>
          <w:szCs w:val="24"/>
          <w:lang w:eastAsia="pl-PL"/>
        </w:rPr>
        <w:t>Jaki jest termin rozstrzygnięcia Konkursu?</w:t>
      </w:r>
    </w:p>
    <w:p w14:paraId="68E310F3" w14:textId="77777777" w:rsidR="007828EA" w:rsidRPr="002451EB" w:rsidRDefault="007828EA" w:rsidP="007828E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51EB">
        <w:rPr>
          <w:rFonts w:eastAsia="Times New Roman" w:cs="Times New Roman"/>
          <w:b/>
          <w:bCs/>
          <w:sz w:val="24"/>
          <w:szCs w:val="24"/>
          <w:lang w:eastAsia="pl-PL"/>
        </w:rPr>
        <w:t>Odpowiedź</w:t>
      </w:r>
    </w:p>
    <w:p w14:paraId="58957C08" w14:textId="789F43C8" w:rsidR="00A42E72" w:rsidRPr="002451EB" w:rsidRDefault="007828EA" w:rsidP="00A42E72">
      <w:pPr>
        <w:tabs>
          <w:tab w:val="num" w:pos="2880"/>
        </w:tabs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2451EB">
        <w:rPr>
          <w:rFonts w:eastAsia="Times New Roman" w:cs="Times New Roman"/>
          <w:sz w:val="24"/>
          <w:szCs w:val="24"/>
          <w:lang w:eastAsia="pl-PL"/>
        </w:rPr>
        <w:t xml:space="preserve">Wyniki Konkursu </w:t>
      </w:r>
      <w:r w:rsidR="00EF19C2" w:rsidRPr="002451EB">
        <w:rPr>
          <w:rFonts w:eastAsia="Times New Roman" w:cs="Times New Roman"/>
          <w:sz w:val="24"/>
          <w:szCs w:val="24"/>
          <w:lang w:eastAsia="pl-PL"/>
        </w:rPr>
        <w:t>(l</w:t>
      </w:r>
      <w:r w:rsidR="00EF19C2" w:rsidRPr="002451EB">
        <w:rPr>
          <w:rFonts w:cs="Times New Roman"/>
          <w:sz w:val="24"/>
          <w:szCs w:val="24"/>
        </w:rPr>
        <w:t>ista Laureatów Konkursu)</w:t>
      </w:r>
      <w:r w:rsidR="00EF19C2" w:rsidRPr="00245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51EB">
        <w:rPr>
          <w:rFonts w:eastAsia="Times New Roman" w:cs="Times New Roman"/>
          <w:sz w:val="24"/>
          <w:szCs w:val="24"/>
          <w:lang w:eastAsia="pl-PL"/>
        </w:rPr>
        <w:t>ogłaszane są podczas gali wręczenia nagród.</w:t>
      </w:r>
      <w:r w:rsidR="00EF19C2" w:rsidRPr="002451EB">
        <w:rPr>
          <w:rFonts w:cs="Times New Roman"/>
          <w:sz w:val="24"/>
          <w:szCs w:val="24"/>
        </w:rPr>
        <w:t xml:space="preserve"> Informacja ta, po</w:t>
      </w:r>
      <w:r w:rsidR="00A42E72" w:rsidRPr="002451EB">
        <w:rPr>
          <w:rFonts w:cs="Times New Roman"/>
          <w:sz w:val="24"/>
          <w:szCs w:val="24"/>
        </w:rPr>
        <w:t xml:space="preserve"> gali wręczenia nagród, podawana jest również do wiadomości publicznej na stronie internetowej</w:t>
      </w:r>
      <w:r w:rsidR="002451EB" w:rsidRPr="002451EB">
        <w:rPr>
          <w:rFonts w:cs="Times New Roman"/>
          <w:sz w:val="24"/>
          <w:szCs w:val="24"/>
        </w:rPr>
        <w:t xml:space="preserve"> Konkursu</w:t>
      </w:r>
      <w:r w:rsidR="00A42E72" w:rsidRPr="002451EB">
        <w:rPr>
          <w:rFonts w:cs="Times New Roman"/>
          <w:sz w:val="24"/>
          <w:szCs w:val="24"/>
        </w:rPr>
        <w:t xml:space="preserve"> oraz w innych mediach.</w:t>
      </w:r>
    </w:p>
    <w:p w14:paraId="79C4288D" w14:textId="77777777" w:rsidR="00A42E72" w:rsidRPr="002451EB" w:rsidRDefault="00A42E72" w:rsidP="00A42E72">
      <w:pPr>
        <w:pStyle w:val="Tekstpodstawowywcity"/>
        <w:rPr>
          <w:rFonts w:asciiTheme="minorHAnsi" w:hAnsiTheme="minorHAnsi"/>
          <w:lang w:val="pl-PL"/>
        </w:rPr>
      </w:pPr>
    </w:p>
    <w:p w14:paraId="7554ADC5" w14:textId="77777777" w:rsidR="00A42E72" w:rsidRPr="002451EB" w:rsidRDefault="00A42E72" w:rsidP="00A42E72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Wnioski o powierzenie grantu składane </w:t>
      </w:r>
      <w:r w:rsidRPr="002451EB">
        <w:rPr>
          <w:rFonts w:asciiTheme="minorHAnsi" w:hAnsiTheme="minorHAnsi"/>
          <w:lang w:val="pl-PL"/>
        </w:rPr>
        <w:t>są w terminie 3 tygodni od dnia ogłoszenia</w:t>
      </w:r>
      <w:r w:rsidRPr="002451EB">
        <w:rPr>
          <w:rFonts w:asciiTheme="minorHAnsi" w:hAnsiTheme="minorHAnsi"/>
        </w:rPr>
        <w:t xml:space="preserve"> listy </w:t>
      </w:r>
      <w:r w:rsidRPr="002451EB">
        <w:rPr>
          <w:rFonts w:asciiTheme="minorHAnsi" w:hAnsiTheme="minorHAnsi"/>
          <w:lang w:val="pl-PL"/>
        </w:rPr>
        <w:t>L</w:t>
      </w:r>
      <w:proofErr w:type="spellStart"/>
      <w:r w:rsidR="007446DB" w:rsidRPr="002451EB">
        <w:rPr>
          <w:rFonts w:asciiTheme="minorHAnsi" w:hAnsiTheme="minorHAnsi"/>
        </w:rPr>
        <w:t>aure</w:t>
      </w:r>
      <w:r w:rsidRPr="002451EB">
        <w:rPr>
          <w:rFonts w:asciiTheme="minorHAnsi" w:hAnsiTheme="minorHAnsi"/>
        </w:rPr>
        <w:t>atów</w:t>
      </w:r>
      <w:proofErr w:type="spellEnd"/>
      <w:r w:rsidRPr="002451EB">
        <w:rPr>
          <w:rFonts w:asciiTheme="minorHAnsi" w:hAnsiTheme="minorHAnsi"/>
        </w:rPr>
        <w:t xml:space="preserve"> </w:t>
      </w:r>
      <w:r w:rsidRPr="002451EB">
        <w:rPr>
          <w:rFonts w:asciiTheme="minorHAnsi" w:hAnsiTheme="minorHAnsi"/>
          <w:lang w:val="pl-PL"/>
        </w:rPr>
        <w:t>Konkursu (tj. gali wręczenia nagród).</w:t>
      </w:r>
      <w:r w:rsidRPr="002451EB">
        <w:rPr>
          <w:rFonts w:asciiTheme="minorHAnsi" w:hAnsiTheme="minorHAnsi"/>
        </w:rPr>
        <w:t xml:space="preserve"> </w:t>
      </w:r>
    </w:p>
    <w:p w14:paraId="4C9B44D8" w14:textId="77777777" w:rsidR="00FB76AC" w:rsidRPr="002451EB" w:rsidRDefault="00FB76AC" w:rsidP="00A42E72">
      <w:pPr>
        <w:pStyle w:val="Tekstpodstawowywcity"/>
        <w:rPr>
          <w:rFonts w:asciiTheme="minorHAnsi" w:hAnsiTheme="minorHAnsi"/>
        </w:rPr>
      </w:pPr>
    </w:p>
    <w:p w14:paraId="7BACEA0E" w14:textId="77777777" w:rsidR="00A42E72" w:rsidRPr="002451EB" w:rsidRDefault="00A42E72" w:rsidP="00A42E72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</w:rPr>
        <w:t xml:space="preserve">Lista wnioskodawców rekomendowanych do uzyskania grantu jest ogłaszana po zakończeniu oceny wszystkich wniosków </w:t>
      </w:r>
      <w:r w:rsidRPr="002451EB">
        <w:rPr>
          <w:rFonts w:asciiTheme="minorHAnsi" w:hAnsiTheme="minorHAnsi"/>
          <w:lang w:val="pl-PL"/>
        </w:rPr>
        <w:t xml:space="preserve">o powierzenie grantu, </w:t>
      </w:r>
      <w:r w:rsidRPr="002451EB">
        <w:rPr>
          <w:rFonts w:asciiTheme="minorHAnsi" w:hAnsiTheme="minorHAnsi"/>
        </w:rPr>
        <w:t xml:space="preserve">w terminie </w:t>
      </w:r>
      <w:r w:rsidRPr="002451EB">
        <w:rPr>
          <w:rFonts w:asciiTheme="minorHAnsi" w:hAnsiTheme="minorHAnsi"/>
          <w:lang w:val="pl-PL"/>
        </w:rPr>
        <w:t xml:space="preserve">do </w:t>
      </w:r>
      <w:r w:rsidRPr="002451EB">
        <w:rPr>
          <w:rFonts w:asciiTheme="minorHAnsi" w:hAnsiTheme="minorHAnsi"/>
        </w:rPr>
        <w:t xml:space="preserve">15 dni od dnia </w:t>
      </w:r>
      <w:r w:rsidRPr="002451EB">
        <w:rPr>
          <w:rFonts w:asciiTheme="minorHAnsi" w:hAnsiTheme="minorHAnsi"/>
          <w:lang w:val="pl-PL"/>
        </w:rPr>
        <w:t>zakończenia naboru wniosków o powierzenie grantu</w:t>
      </w:r>
      <w:r w:rsidRPr="002451EB">
        <w:rPr>
          <w:rFonts w:asciiTheme="minorHAnsi" w:hAnsiTheme="minorHAnsi"/>
        </w:rPr>
        <w:t xml:space="preserve">. </w:t>
      </w:r>
    </w:p>
    <w:p w14:paraId="339C2840" w14:textId="77777777" w:rsidR="0017014F" w:rsidRPr="002451EB" w:rsidRDefault="0017014F" w:rsidP="00A42E72">
      <w:pPr>
        <w:pStyle w:val="Tekstpodstawowywcity"/>
        <w:rPr>
          <w:rFonts w:asciiTheme="minorHAnsi" w:hAnsiTheme="minorHAnsi"/>
        </w:rPr>
      </w:pPr>
    </w:p>
    <w:p w14:paraId="74A49E6F" w14:textId="499F2019" w:rsidR="00BC49BE" w:rsidRPr="002451EB" w:rsidRDefault="008F1184" w:rsidP="00BC49BE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  <w:lang w:val="pl-PL"/>
        </w:rPr>
        <w:t>I</w:t>
      </w:r>
      <w:proofErr w:type="spellStart"/>
      <w:r w:rsidR="007446DB" w:rsidRPr="002451EB">
        <w:rPr>
          <w:rFonts w:asciiTheme="minorHAnsi" w:hAnsiTheme="minorHAnsi"/>
        </w:rPr>
        <w:t>n</w:t>
      </w:r>
      <w:r w:rsidRPr="002451EB">
        <w:rPr>
          <w:rFonts w:asciiTheme="minorHAnsi" w:hAnsiTheme="minorHAnsi"/>
        </w:rPr>
        <w:t>formacja</w:t>
      </w:r>
      <w:proofErr w:type="spellEnd"/>
      <w:r w:rsidRPr="002451EB">
        <w:rPr>
          <w:rFonts w:asciiTheme="minorHAnsi" w:hAnsiTheme="minorHAnsi"/>
        </w:rPr>
        <w:t xml:space="preserve"> o wnioskach o powierzenie grantu, na które przyznano grant</w:t>
      </w:r>
      <w:r w:rsidR="0017014F" w:rsidRPr="002451EB">
        <w:rPr>
          <w:rFonts w:asciiTheme="minorHAnsi" w:hAnsiTheme="minorHAnsi"/>
        </w:rPr>
        <w:t xml:space="preserve"> poda</w:t>
      </w:r>
      <w:r w:rsidRPr="002451EB">
        <w:rPr>
          <w:rFonts w:asciiTheme="minorHAnsi" w:hAnsiTheme="minorHAnsi"/>
          <w:lang w:val="pl-PL"/>
        </w:rPr>
        <w:t>na zostanie</w:t>
      </w:r>
      <w:r w:rsidR="0017014F" w:rsidRPr="002451EB">
        <w:rPr>
          <w:rFonts w:asciiTheme="minorHAnsi" w:hAnsiTheme="minorHAnsi"/>
        </w:rPr>
        <w:t xml:space="preserve"> do publicznej wiadomości </w:t>
      </w:r>
      <w:r w:rsidRPr="002451EB">
        <w:rPr>
          <w:rFonts w:asciiTheme="minorHAnsi" w:hAnsiTheme="minorHAnsi"/>
        </w:rPr>
        <w:t>na stronie internetowej</w:t>
      </w:r>
      <w:r w:rsidR="00C21E4A" w:rsidRPr="002451EB">
        <w:rPr>
          <w:rFonts w:asciiTheme="minorHAnsi" w:hAnsiTheme="minorHAnsi"/>
          <w:lang w:val="pl-PL"/>
        </w:rPr>
        <w:t xml:space="preserve"> </w:t>
      </w:r>
      <w:r w:rsidR="002451EB" w:rsidRPr="002451EB">
        <w:rPr>
          <w:rFonts w:asciiTheme="minorHAnsi" w:hAnsiTheme="minorHAnsi"/>
          <w:lang w:val="pl-PL"/>
        </w:rPr>
        <w:t>Konkursu</w:t>
      </w:r>
      <w:r w:rsidRPr="002451EB">
        <w:rPr>
          <w:rFonts w:asciiTheme="minorHAnsi" w:hAnsiTheme="minorHAnsi"/>
        </w:rPr>
        <w:t>.</w:t>
      </w:r>
    </w:p>
    <w:p w14:paraId="10F854A8" w14:textId="77777777" w:rsidR="002451EB" w:rsidRPr="002451EB" w:rsidRDefault="002451EB" w:rsidP="00BC49BE">
      <w:pPr>
        <w:pStyle w:val="Tekstpodstawowywcity"/>
        <w:rPr>
          <w:rFonts w:asciiTheme="minorHAnsi" w:hAnsiTheme="minorHAnsi"/>
        </w:rPr>
      </w:pPr>
    </w:p>
    <w:p w14:paraId="0AB2E707" w14:textId="57955A4B" w:rsidR="007828EA" w:rsidRPr="002451EB" w:rsidRDefault="00A42E72" w:rsidP="00BC49BE">
      <w:pPr>
        <w:pStyle w:val="Tekstpodstawowywcity"/>
        <w:rPr>
          <w:rFonts w:asciiTheme="minorHAnsi" w:hAnsiTheme="minorHAnsi"/>
        </w:rPr>
      </w:pPr>
      <w:r w:rsidRPr="002451EB">
        <w:rPr>
          <w:rFonts w:asciiTheme="minorHAnsi" w:hAnsiTheme="minorHAnsi"/>
          <w:lang w:eastAsia="pl-PL"/>
        </w:rPr>
        <w:t>--------------------------------------</w:t>
      </w:r>
    </w:p>
    <w:sectPr w:rsidR="007828EA" w:rsidRPr="0024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F22C8" w14:textId="77777777" w:rsidR="00087B9A" w:rsidRDefault="00087B9A" w:rsidP="00087B9A">
      <w:pPr>
        <w:spacing w:after="0" w:line="240" w:lineRule="auto"/>
      </w:pPr>
      <w:r>
        <w:separator/>
      </w:r>
    </w:p>
  </w:endnote>
  <w:endnote w:type="continuationSeparator" w:id="0">
    <w:p w14:paraId="57516FF6" w14:textId="77777777" w:rsidR="00087B9A" w:rsidRDefault="00087B9A" w:rsidP="0008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5AE3" w14:textId="77777777" w:rsidR="00087B9A" w:rsidRDefault="00087B9A" w:rsidP="00087B9A">
      <w:pPr>
        <w:spacing w:after="0" w:line="240" w:lineRule="auto"/>
      </w:pPr>
      <w:r>
        <w:separator/>
      </w:r>
    </w:p>
  </w:footnote>
  <w:footnote w:type="continuationSeparator" w:id="0">
    <w:p w14:paraId="044FB1C1" w14:textId="77777777" w:rsidR="00087B9A" w:rsidRDefault="00087B9A" w:rsidP="00087B9A">
      <w:pPr>
        <w:spacing w:after="0" w:line="240" w:lineRule="auto"/>
      </w:pPr>
      <w:r>
        <w:continuationSeparator/>
      </w:r>
    </w:p>
  </w:footnote>
  <w:footnote w:id="1">
    <w:p w14:paraId="5B1A9178" w14:textId="77777777" w:rsidR="00087B9A" w:rsidRPr="002451EB" w:rsidRDefault="00087B9A" w:rsidP="00087B9A">
      <w:pPr>
        <w:pStyle w:val="Tekstprzypisudolnego"/>
        <w:spacing w:line="240" w:lineRule="auto"/>
        <w:rPr>
          <w:rFonts w:asciiTheme="minorHAnsi" w:hAnsiTheme="minorHAnsi"/>
        </w:rPr>
      </w:pPr>
      <w:r w:rsidRPr="002451EB">
        <w:rPr>
          <w:rStyle w:val="Odwoanieprzypisudolnego"/>
          <w:rFonts w:asciiTheme="minorHAnsi" w:hAnsiTheme="minorHAnsi"/>
        </w:rPr>
        <w:footnoteRef/>
      </w:r>
      <w:r w:rsidRPr="002451EB">
        <w:rPr>
          <w:rFonts w:asciiTheme="minorHAnsi" w:hAnsiTheme="minorHAnsi"/>
        </w:rPr>
        <w:t xml:space="preserve"> Wymagany poziom gotowości technologicznej TRL (Technology Readiness Level) co najmniej 6 https://www.ncbr.gov.pl/fileadmin/zalewska/5_1_1_1_2018/13_poziomy_gotowosci_technologicznej.pdf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7B"/>
    <w:multiLevelType w:val="hybridMultilevel"/>
    <w:tmpl w:val="CDEA1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C21"/>
    <w:multiLevelType w:val="multilevel"/>
    <w:tmpl w:val="431A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80A87"/>
    <w:multiLevelType w:val="hybridMultilevel"/>
    <w:tmpl w:val="A148F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95F04"/>
    <w:multiLevelType w:val="hybridMultilevel"/>
    <w:tmpl w:val="F38E4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56F69"/>
    <w:multiLevelType w:val="hybridMultilevel"/>
    <w:tmpl w:val="B9DE1550"/>
    <w:lvl w:ilvl="0" w:tplc="DB749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37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BE2688"/>
    <w:multiLevelType w:val="hybridMultilevel"/>
    <w:tmpl w:val="F2728320"/>
    <w:lvl w:ilvl="0" w:tplc="1E8C4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E5C69"/>
    <w:multiLevelType w:val="hybridMultilevel"/>
    <w:tmpl w:val="CB6C79A4"/>
    <w:lvl w:ilvl="0" w:tplc="714AA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C60"/>
    <w:multiLevelType w:val="hybridMultilevel"/>
    <w:tmpl w:val="56F0B6A2"/>
    <w:lvl w:ilvl="0" w:tplc="A60A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3613"/>
    <w:multiLevelType w:val="hybridMultilevel"/>
    <w:tmpl w:val="472CCBCC"/>
    <w:lvl w:ilvl="0" w:tplc="E6E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901"/>
    <w:multiLevelType w:val="hybridMultilevel"/>
    <w:tmpl w:val="749C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6B6"/>
    <w:multiLevelType w:val="hybridMultilevel"/>
    <w:tmpl w:val="6906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247C"/>
    <w:multiLevelType w:val="hybridMultilevel"/>
    <w:tmpl w:val="B9022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657F"/>
    <w:multiLevelType w:val="hybridMultilevel"/>
    <w:tmpl w:val="6C98A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F7859"/>
    <w:multiLevelType w:val="hybridMultilevel"/>
    <w:tmpl w:val="396AE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6488"/>
    <w:multiLevelType w:val="multilevel"/>
    <w:tmpl w:val="284A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84779"/>
    <w:multiLevelType w:val="hybridMultilevel"/>
    <w:tmpl w:val="47EC7F50"/>
    <w:lvl w:ilvl="0" w:tplc="5B82E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D"/>
    <w:rsid w:val="00087B9A"/>
    <w:rsid w:val="00133181"/>
    <w:rsid w:val="00153E70"/>
    <w:rsid w:val="0017014F"/>
    <w:rsid w:val="001F6335"/>
    <w:rsid w:val="002451EB"/>
    <w:rsid w:val="002F4794"/>
    <w:rsid w:val="003039B8"/>
    <w:rsid w:val="0039714D"/>
    <w:rsid w:val="00442DB7"/>
    <w:rsid w:val="0048380D"/>
    <w:rsid w:val="004A3E54"/>
    <w:rsid w:val="005A5372"/>
    <w:rsid w:val="00623FCB"/>
    <w:rsid w:val="006733E2"/>
    <w:rsid w:val="00683F89"/>
    <w:rsid w:val="007446DB"/>
    <w:rsid w:val="00751504"/>
    <w:rsid w:val="007828EA"/>
    <w:rsid w:val="007F2373"/>
    <w:rsid w:val="00822EE6"/>
    <w:rsid w:val="008D0525"/>
    <w:rsid w:val="008D14DA"/>
    <w:rsid w:val="008F1184"/>
    <w:rsid w:val="008F3B68"/>
    <w:rsid w:val="00A012B6"/>
    <w:rsid w:val="00A42E72"/>
    <w:rsid w:val="00AB033D"/>
    <w:rsid w:val="00BC49BE"/>
    <w:rsid w:val="00C21E4A"/>
    <w:rsid w:val="00C96ADF"/>
    <w:rsid w:val="00DE69BC"/>
    <w:rsid w:val="00E979B0"/>
    <w:rsid w:val="00EC0E98"/>
    <w:rsid w:val="00EE4452"/>
    <w:rsid w:val="00EF19C2"/>
    <w:rsid w:val="00F05206"/>
    <w:rsid w:val="00F8617A"/>
    <w:rsid w:val="00FB76AC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643C"/>
  <w15:chartTrackingRefBased/>
  <w15:docId w15:val="{262D4C56-D470-4BF5-AD48-DC7D8DA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80D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8F3B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3B6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A42E7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B033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DE69B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69B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19C2"/>
  </w:style>
  <w:style w:type="character" w:styleId="Odwoaniedokomentarza">
    <w:name w:val="annotation reference"/>
    <w:basedOn w:val="Domylnaczcionkaakapitu"/>
    <w:uiPriority w:val="99"/>
    <w:semiHidden/>
    <w:unhideWhenUsed/>
    <w:rsid w:val="00C9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D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B9A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B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7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Katowicz (Engelbrecht) Agnieszka</dc:creator>
  <cp:keywords/>
  <dc:description/>
  <cp:lastModifiedBy>Katowicz (Engelbrecht) Agnieszka</cp:lastModifiedBy>
  <cp:revision>4</cp:revision>
  <dcterms:created xsi:type="dcterms:W3CDTF">2019-02-08T13:11:00Z</dcterms:created>
  <dcterms:modified xsi:type="dcterms:W3CDTF">2019-02-08T13:39:00Z</dcterms:modified>
</cp:coreProperties>
</file>