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42FBD" w14:textId="2F66CE7D" w:rsidR="00D80A41" w:rsidRDefault="00D80A41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B7D43">
        <w:rPr>
          <w:rFonts w:ascii="Calibri" w:hAnsi="Calibri"/>
          <w:sz w:val="24"/>
          <w:szCs w:val="24"/>
        </w:rPr>
        <w:t xml:space="preserve">Nazwa </w:t>
      </w:r>
      <w:r w:rsidR="00B21573">
        <w:rPr>
          <w:rFonts w:ascii="Calibri" w:hAnsi="Calibri"/>
          <w:sz w:val="24"/>
          <w:szCs w:val="24"/>
        </w:rPr>
        <w:t>i adres w</w:t>
      </w:r>
      <w:r w:rsidRPr="006B7D43">
        <w:rPr>
          <w:rFonts w:ascii="Calibri" w:hAnsi="Calibri"/>
          <w:sz w:val="24"/>
          <w:szCs w:val="24"/>
        </w:rPr>
        <w:t>nioskodawcy: …</w:t>
      </w:r>
    </w:p>
    <w:p w14:paraId="160C5E4A" w14:textId="1D725988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Nr wniosku o dofinansowanie: …</w:t>
      </w:r>
    </w:p>
    <w:p w14:paraId="46E185AE" w14:textId="10CFFADA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b/>
          <w:sz w:val="28"/>
          <w:szCs w:val="28"/>
        </w:rPr>
      </w:pPr>
      <w:r w:rsidRPr="00B21573">
        <w:rPr>
          <w:rFonts w:ascii="Calibri" w:hAnsi="Calibri"/>
          <w:b/>
          <w:sz w:val="28"/>
          <w:szCs w:val="28"/>
        </w:rPr>
        <w:t>Oświadczenie o</w:t>
      </w:r>
      <w:r w:rsidR="00457DD8" w:rsidRPr="00457DD8">
        <w:rPr>
          <w:rFonts w:ascii="Calibri" w:hAnsi="Calibri"/>
          <w:b/>
          <w:sz w:val="28"/>
          <w:szCs w:val="28"/>
        </w:rPr>
        <w:t xml:space="preserve"> braku powiązań</w:t>
      </w:r>
      <w:r w:rsidR="00457DD8">
        <w:rPr>
          <w:rFonts w:ascii="Calibri" w:hAnsi="Calibri"/>
          <w:b/>
          <w:sz w:val="28"/>
          <w:szCs w:val="28"/>
        </w:rPr>
        <w:t xml:space="preserve"> z wykonawcą</w:t>
      </w:r>
    </w:p>
    <w:p w14:paraId="3FC9102A" w14:textId="77777777" w:rsidR="00457DD8" w:rsidRDefault="006217E2" w:rsidP="00457DD8">
      <w:pPr>
        <w:tabs>
          <w:tab w:val="left" w:pos="1908"/>
        </w:tabs>
        <w:spacing w:before="360" w:after="120" w:line="276" w:lineRule="auto"/>
        <w:rPr>
          <w:rFonts w:ascii="Calibri" w:hAnsi="Calibri"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>W związku z przyznaniem dofinansowania ze środków Europejskiego Funduszu Rozwoju Regionalnego w ramach</w:t>
      </w:r>
      <w:r>
        <w:rPr>
          <w:rFonts w:ascii="Calibri" w:hAnsi="Calibri"/>
          <w:sz w:val="24"/>
          <w:szCs w:val="24"/>
        </w:rPr>
        <w:t xml:space="preserve"> </w:t>
      </w:r>
      <w:r w:rsidR="00457DD8" w:rsidRPr="00457DD8">
        <w:rPr>
          <w:rFonts w:ascii="Calibri" w:hAnsi="Calibri"/>
          <w:b/>
          <w:bCs/>
          <w:sz w:val="24"/>
          <w:szCs w:val="24"/>
        </w:rPr>
        <w:t>działania 1.3 Gospodarka o obiegu zamkniętym w MŚP Etap I – Opracowanie modelu biznesowego GOZ-transformacji</w:t>
      </w:r>
      <w:r>
        <w:rPr>
          <w:rFonts w:ascii="Calibri" w:hAnsi="Calibri"/>
          <w:sz w:val="24"/>
          <w:szCs w:val="24"/>
        </w:rPr>
        <w:t xml:space="preserve"> na realizacje projektu</w:t>
      </w:r>
      <w:r w:rsidR="00457DD8">
        <w:rPr>
          <w:rFonts w:ascii="Calibri" w:hAnsi="Calibri"/>
          <w:sz w:val="24"/>
          <w:szCs w:val="24"/>
        </w:rPr>
        <w:t>:</w:t>
      </w:r>
    </w:p>
    <w:p w14:paraId="4F181546" w14:textId="77777777" w:rsidR="00457DD8" w:rsidRDefault="00457DD8" w:rsidP="00457DD8">
      <w:pPr>
        <w:tabs>
          <w:tab w:val="left" w:pos="1908"/>
        </w:tabs>
        <w:spacing w:before="120" w:after="12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&lt;</w:t>
      </w:r>
      <w:r w:rsidR="006217E2">
        <w:rPr>
          <w:rFonts w:ascii="Calibri" w:hAnsi="Calibri"/>
          <w:sz w:val="24"/>
          <w:szCs w:val="24"/>
        </w:rPr>
        <w:t xml:space="preserve">wstaw </w:t>
      </w:r>
      <w:r w:rsidR="00B33AB8">
        <w:rPr>
          <w:rFonts w:ascii="Calibri" w:hAnsi="Calibri"/>
          <w:sz w:val="24"/>
          <w:szCs w:val="24"/>
        </w:rPr>
        <w:t xml:space="preserve">tytuł i </w:t>
      </w:r>
      <w:r w:rsidR="006217E2">
        <w:rPr>
          <w:rFonts w:ascii="Calibri" w:hAnsi="Calibri"/>
          <w:sz w:val="24"/>
          <w:szCs w:val="24"/>
        </w:rPr>
        <w:t xml:space="preserve">nr </w:t>
      </w:r>
      <w:r w:rsidR="00B33AB8">
        <w:rPr>
          <w:rFonts w:ascii="Calibri" w:hAnsi="Calibri"/>
          <w:sz w:val="24"/>
          <w:szCs w:val="24"/>
        </w:rPr>
        <w:t xml:space="preserve">projektu&gt;, </w:t>
      </w:r>
    </w:p>
    <w:p w14:paraId="7F9EB826" w14:textId="41E3C6D4" w:rsidR="006217E2" w:rsidRPr="006217E2" w:rsidRDefault="00457DD8" w:rsidP="00457DD8">
      <w:pPr>
        <w:tabs>
          <w:tab w:val="left" w:pos="1908"/>
        </w:tabs>
        <w:spacing w:before="120" w:after="12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</w:t>
      </w:r>
      <w:r w:rsidR="00B33AB8">
        <w:rPr>
          <w:rFonts w:ascii="Calibri" w:hAnsi="Calibri"/>
          <w:sz w:val="24"/>
          <w:szCs w:val="24"/>
        </w:rPr>
        <w:t>świadczam</w:t>
      </w:r>
      <w:r>
        <w:rPr>
          <w:rFonts w:ascii="Calibri" w:hAnsi="Calibri"/>
          <w:sz w:val="24"/>
          <w:szCs w:val="24"/>
        </w:rPr>
        <w:t>,</w:t>
      </w:r>
      <w:r w:rsidR="00B33AB8">
        <w:rPr>
          <w:rFonts w:ascii="Calibri" w:hAnsi="Calibri"/>
          <w:sz w:val="24"/>
          <w:szCs w:val="24"/>
        </w:rPr>
        <w:t xml:space="preserve"> że</w:t>
      </w:r>
      <w:r w:rsidRPr="00457DD8">
        <w:t xml:space="preserve"> </w:t>
      </w:r>
      <w:r w:rsidRPr="00457DD8">
        <w:rPr>
          <w:rFonts w:ascii="Calibri" w:hAnsi="Calibri"/>
          <w:sz w:val="24"/>
          <w:szCs w:val="24"/>
        </w:rPr>
        <w:t>każda usługa doradcza niezbędna do opracowania modelu</w:t>
      </w:r>
      <w:r>
        <w:rPr>
          <w:rFonts w:ascii="Calibri" w:hAnsi="Calibri"/>
          <w:sz w:val="24"/>
          <w:szCs w:val="24"/>
        </w:rPr>
        <w:t xml:space="preserve"> </w:t>
      </w:r>
      <w:r w:rsidRPr="00457DD8">
        <w:rPr>
          <w:rFonts w:ascii="Calibri" w:hAnsi="Calibri"/>
          <w:sz w:val="24"/>
          <w:szCs w:val="24"/>
        </w:rPr>
        <w:t>biznesowego GOZ-transformacji</w:t>
      </w:r>
      <w:r w:rsidR="00B33AB8">
        <w:rPr>
          <w:rFonts w:ascii="Calibri" w:hAnsi="Calibri"/>
          <w:sz w:val="24"/>
          <w:szCs w:val="24"/>
        </w:rPr>
        <w:t>:</w:t>
      </w:r>
    </w:p>
    <w:p w14:paraId="39657906" w14:textId="209A9A22" w:rsidR="00457DD8" w:rsidRDefault="00457DD8" w:rsidP="00457DD8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sz w:val="24"/>
          <w:szCs w:val="24"/>
        </w:rPr>
      </w:pPr>
      <w:r w:rsidRPr="00457DD8">
        <w:rPr>
          <w:sz w:val="24"/>
          <w:szCs w:val="24"/>
        </w:rPr>
        <w:t>zostanie zakupiona od usługodawców niemających powiązań osobowych ani kapitałowych z wnioskodawcą</w:t>
      </w:r>
      <w:r w:rsidR="00171FE5">
        <w:rPr>
          <w:sz w:val="24"/>
          <w:szCs w:val="24"/>
        </w:rPr>
        <w:t xml:space="preserve"> w rozumieniu art. 6c ustawy o PARP</w:t>
      </w:r>
      <w:r w:rsidRPr="00457DD8">
        <w:rPr>
          <w:sz w:val="24"/>
          <w:szCs w:val="24"/>
        </w:rPr>
        <w:t xml:space="preserve">, </w:t>
      </w:r>
    </w:p>
    <w:p w14:paraId="5DB05D73" w14:textId="5A4F9073" w:rsidR="00457DD8" w:rsidRPr="00457DD8" w:rsidRDefault="00457DD8" w:rsidP="00457DD8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sz w:val="24"/>
          <w:szCs w:val="24"/>
        </w:rPr>
      </w:pPr>
      <w:r w:rsidRPr="00457DD8">
        <w:rPr>
          <w:sz w:val="24"/>
          <w:szCs w:val="24"/>
        </w:rPr>
        <w:t>będzie świadczona przez usługodawców zewnętrznych (osoby niezatrudnione przez wnioskodawcę na podstawie jakiejkolwiek formy zatrudnienia),</w:t>
      </w:r>
    </w:p>
    <w:p w14:paraId="13A58153" w14:textId="5B112120" w:rsidR="00457DD8" w:rsidRPr="00457DD8" w:rsidRDefault="00457DD8" w:rsidP="00457DD8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sz w:val="24"/>
          <w:szCs w:val="24"/>
        </w:rPr>
      </w:pPr>
      <w:r w:rsidRPr="00457DD8">
        <w:rPr>
          <w:sz w:val="24"/>
          <w:szCs w:val="24"/>
        </w:rPr>
        <w:t>świadczona będzie odpłatnie (nie będzie świadczona wnioskodawcy nieodpłatnie),</w:t>
      </w:r>
    </w:p>
    <w:p w14:paraId="1963FD52" w14:textId="10C0CEEB" w:rsidR="002B70AF" w:rsidRPr="00457DD8" w:rsidRDefault="00457DD8" w:rsidP="00457DD8">
      <w:pPr>
        <w:pStyle w:val="Akapitzlist"/>
        <w:numPr>
          <w:ilvl w:val="0"/>
          <w:numId w:val="1"/>
        </w:numPr>
        <w:spacing w:after="120" w:line="276" w:lineRule="auto"/>
        <w:ind w:left="714" w:hanging="357"/>
        <w:contextualSpacing w:val="0"/>
        <w:rPr>
          <w:sz w:val="24"/>
          <w:szCs w:val="24"/>
        </w:rPr>
      </w:pPr>
      <w:r w:rsidRPr="00457DD8">
        <w:rPr>
          <w:sz w:val="24"/>
          <w:szCs w:val="24"/>
        </w:rPr>
        <w:t>nie będzie finansowana ze środków publicznych krajowych, unijnych lub innych (podwójne finansowanie wydatków jest niedozwolone).</w:t>
      </w:r>
    </w:p>
    <w:p w14:paraId="0156BEED" w14:textId="10377614" w:rsidR="00D80A41" w:rsidRPr="006B7D43" w:rsidRDefault="00D80A41" w:rsidP="00457DD8">
      <w:pPr>
        <w:spacing w:before="240" w:line="276" w:lineRule="auto"/>
        <w:rPr>
          <w:sz w:val="24"/>
          <w:szCs w:val="24"/>
        </w:rPr>
      </w:pPr>
      <w:r w:rsidRPr="006B7D43">
        <w:rPr>
          <w:sz w:val="24"/>
          <w:szCs w:val="24"/>
        </w:rPr>
        <w:t>Podpis wnioskodawcy</w:t>
      </w:r>
    </w:p>
    <w:p w14:paraId="0D69D774" w14:textId="677D725A" w:rsidR="00D80A41" w:rsidRPr="006B7D43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Miejscowość, </w:t>
      </w:r>
      <w:r w:rsidR="00D80A41" w:rsidRPr="006B7D43">
        <w:rPr>
          <w:sz w:val="24"/>
          <w:szCs w:val="24"/>
        </w:rPr>
        <w:t>Data</w:t>
      </w:r>
    </w:p>
    <w:sectPr w:rsidR="00D80A41" w:rsidRPr="006B7D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BDD30" w14:textId="77777777" w:rsidR="00715C0A" w:rsidRDefault="00715C0A" w:rsidP="00A16A18">
      <w:pPr>
        <w:spacing w:after="0" w:line="240" w:lineRule="auto"/>
      </w:pPr>
      <w:r>
        <w:separator/>
      </w:r>
    </w:p>
  </w:endnote>
  <w:endnote w:type="continuationSeparator" w:id="0">
    <w:p w14:paraId="11D6DEC6" w14:textId="77777777" w:rsidR="00715C0A" w:rsidRDefault="00715C0A" w:rsidP="00A1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2F86A" w14:textId="77777777" w:rsidR="00715C0A" w:rsidRDefault="00715C0A" w:rsidP="00A16A18">
      <w:pPr>
        <w:spacing w:after="0" w:line="240" w:lineRule="auto"/>
      </w:pPr>
      <w:r>
        <w:separator/>
      </w:r>
    </w:p>
  </w:footnote>
  <w:footnote w:type="continuationSeparator" w:id="0">
    <w:p w14:paraId="36C5C98C" w14:textId="77777777" w:rsidR="00715C0A" w:rsidRDefault="00715C0A" w:rsidP="00A16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32FD2" w14:textId="24EFEF08" w:rsidR="00A16A18" w:rsidRDefault="000C792A">
    <w:pPr>
      <w:pStyle w:val="Nagwek"/>
    </w:pPr>
    <w:r>
      <w:rPr>
        <w:noProof/>
      </w:rPr>
      <w:drawing>
        <wp:inline distT="0" distB="0" distL="0" distR="0" wp14:anchorId="56D10E89" wp14:editId="4351672D">
          <wp:extent cx="5761355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30358"/>
    <w:multiLevelType w:val="hybridMultilevel"/>
    <w:tmpl w:val="6F489E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85DE0"/>
    <w:multiLevelType w:val="hybridMultilevel"/>
    <w:tmpl w:val="62001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800214">
    <w:abstractNumId w:val="1"/>
  </w:num>
  <w:num w:numId="2" w16cid:durableId="27259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C5065"/>
    <w:rsid w:val="000C792A"/>
    <w:rsid w:val="00171FE5"/>
    <w:rsid w:val="002B70AF"/>
    <w:rsid w:val="00356BD3"/>
    <w:rsid w:val="003B1D23"/>
    <w:rsid w:val="00457DD8"/>
    <w:rsid w:val="00460BFB"/>
    <w:rsid w:val="005F598E"/>
    <w:rsid w:val="006217E2"/>
    <w:rsid w:val="006B7D43"/>
    <w:rsid w:val="00715C0A"/>
    <w:rsid w:val="007474D0"/>
    <w:rsid w:val="00925A07"/>
    <w:rsid w:val="009D3B59"/>
    <w:rsid w:val="00A16A18"/>
    <w:rsid w:val="00B21573"/>
    <w:rsid w:val="00B2456D"/>
    <w:rsid w:val="00B33AB8"/>
    <w:rsid w:val="00D7182B"/>
    <w:rsid w:val="00D80A41"/>
    <w:rsid w:val="00DF4D08"/>
    <w:rsid w:val="00ED5DC4"/>
    <w:rsid w:val="00F9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6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A18"/>
  </w:style>
  <w:style w:type="paragraph" w:styleId="Stopka">
    <w:name w:val="footer"/>
    <w:basedOn w:val="Normalny"/>
    <w:link w:val="StopkaZnak"/>
    <w:uiPriority w:val="99"/>
    <w:unhideWhenUsed/>
    <w:rsid w:val="00A16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A18"/>
  </w:style>
  <w:style w:type="paragraph" w:styleId="Akapitzlist">
    <w:name w:val="List Paragraph"/>
    <w:basedOn w:val="Normalny"/>
    <w:uiPriority w:val="34"/>
    <w:qFormat/>
    <w:rsid w:val="00457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PARP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/>
  <dc:creator>Bonisławska-Małek Kamila</dc:creator>
  <cp:keywords>PARP;PL</cp:keywords>
  <dc:description/>
  <cp:lastModifiedBy>Dewódzki Arkadiusz</cp:lastModifiedBy>
  <cp:revision>4</cp:revision>
  <dcterms:created xsi:type="dcterms:W3CDTF">2024-11-20T12:09:00Z</dcterms:created>
  <dcterms:modified xsi:type="dcterms:W3CDTF">2024-11-20T13:01:00Z</dcterms:modified>
</cp:coreProperties>
</file>