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E125" w14:textId="77777777" w:rsidR="004A47A9" w:rsidRPr="00EC5E27" w:rsidRDefault="002204C9" w:rsidP="00EC5E27">
      <w:pPr>
        <w:pStyle w:val="Nagwek1"/>
        <w:spacing w:after="240"/>
        <w:rPr>
          <w:b w:val="0"/>
        </w:rPr>
      </w:pPr>
      <w:bookmarkStart w:id="0" w:name="_GoBack"/>
      <w:bookmarkEnd w:id="0"/>
      <w:r w:rsidRPr="00EC5E27">
        <w:rPr>
          <w:b w:val="0"/>
        </w:rPr>
        <w:drawing>
          <wp:anchor distT="0" distB="0" distL="114300" distR="114300" simplePos="0" relativeHeight="251661312" behindDoc="1" locked="0" layoutInCell="1" allowOverlap="1" wp14:anchorId="4762C0CD" wp14:editId="328B5742">
            <wp:simplePos x="0" y="0"/>
            <wp:positionH relativeFrom="column">
              <wp:posOffset>1844870</wp:posOffset>
            </wp:positionH>
            <wp:positionV relativeFrom="paragraph">
              <wp:posOffset>-583614</wp:posOffset>
            </wp:positionV>
            <wp:extent cx="5762625" cy="523875"/>
            <wp:effectExtent l="0" t="0" r="9525" b="9525"/>
            <wp:wrapNone/>
            <wp:docPr id="1" name="Obraz 1" descr="Pasek logotypów: logotyp Fundusze Europejskie dla Rozwoju Społecznego, logotyp Rzeczpospolita Polska, logotyp Dofinansowane przez Unię Europejską, Logotyp Parp Grupa PFR, w kolorze szaro-czerwonym, znaczek husarii i tekst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7A9" w:rsidRPr="00EC5E27">
        <w:rPr>
          <w:b w:val="0"/>
        </w:rPr>
        <w:t xml:space="preserve">Załącznik nr 7 Lista sprawdzająca do wniosku o dofinansowanie </w:t>
      </w:r>
    </w:p>
    <w:p w14:paraId="7FD1159D" w14:textId="77777777" w:rsidR="00053FE5" w:rsidRPr="00565EFA" w:rsidRDefault="004A47A9" w:rsidP="00565EFA">
      <w:pPr>
        <w:pStyle w:val="Nagwek2"/>
      </w:pPr>
      <w:r w:rsidRPr="00565EFA">
        <w:t>L</w:t>
      </w:r>
      <w:r w:rsidR="00EC5E27" w:rsidRPr="00565EFA">
        <w:t>ista sprawdzająca do wniosku o dofinansowanie</w:t>
      </w:r>
    </w:p>
    <w:p w14:paraId="13372BB0" w14:textId="77777777" w:rsidR="00DD2F54" w:rsidRPr="00565EFA" w:rsidRDefault="00053FE5" w:rsidP="0020736D">
      <w:pPr>
        <w:pStyle w:val="Nagwek3"/>
      </w:pPr>
      <w:r w:rsidRPr="00565EFA">
        <w:t>I etap oceny merytorycznej projektu konkursowego</w:t>
      </w:r>
      <w:r w:rsidR="001F54F3" w:rsidRPr="00565EFA">
        <w:t xml:space="preserve"> - kryteria merytoryczne weryfikowane w systemie 0-1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48"/>
        <w:gridCol w:w="3467"/>
        <w:gridCol w:w="5889"/>
        <w:gridCol w:w="1462"/>
        <w:gridCol w:w="1462"/>
        <w:gridCol w:w="1484"/>
      </w:tblGrid>
      <w:tr w:rsidR="00A1457A" w:rsidRPr="00DD2F54" w14:paraId="19A4826A" w14:textId="77777777" w:rsidTr="005751A9">
        <w:trPr>
          <w:tblHeader/>
        </w:trPr>
        <w:tc>
          <w:tcPr>
            <w:tcW w:w="548" w:type="dxa"/>
            <w:shd w:val="clear" w:color="auto" w:fill="E7E6E6" w:themeFill="background2"/>
          </w:tcPr>
          <w:p w14:paraId="2C05149C" w14:textId="77777777" w:rsidR="00A1457A" w:rsidRPr="00DD2F54" w:rsidRDefault="00DD2F54" w:rsidP="00DD2F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Hlk135144807"/>
            <w:r w:rsidRPr="00DD2F5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67" w:type="dxa"/>
            <w:shd w:val="clear" w:color="auto" w:fill="E7E6E6" w:themeFill="background2"/>
          </w:tcPr>
          <w:p w14:paraId="59F48002" w14:textId="77777777" w:rsidR="00A1457A" w:rsidRPr="00DD2F54" w:rsidRDefault="00DD2F54" w:rsidP="00DD2F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Brzmienie kryterium</w:t>
            </w:r>
          </w:p>
        </w:tc>
        <w:tc>
          <w:tcPr>
            <w:tcW w:w="5889" w:type="dxa"/>
            <w:shd w:val="clear" w:color="auto" w:fill="E7E6E6" w:themeFill="background2"/>
          </w:tcPr>
          <w:p w14:paraId="13DFB6AE" w14:textId="77777777" w:rsidR="00A1457A" w:rsidRPr="00DD2F54" w:rsidRDefault="00DD2F54" w:rsidP="00DD2F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Zasady oceny spełniania kryterium i wymogi wobec Wnioskodawcy</w:t>
            </w:r>
          </w:p>
        </w:tc>
        <w:tc>
          <w:tcPr>
            <w:tcW w:w="1462" w:type="dxa"/>
            <w:shd w:val="clear" w:color="auto" w:fill="E7E6E6" w:themeFill="background2"/>
          </w:tcPr>
          <w:p w14:paraId="086FDE8C" w14:textId="77777777" w:rsidR="00A1457A" w:rsidRPr="00DD2F54" w:rsidRDefault="00DD2F54" w:rsidP="00DD2F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Wniosek pozwoli oceniającym uznać kryterium za spełnione</w:t>
            </w:r>
          </w:p>
        </w:tc>
        <w:tc>
          <w:tcPr>
            <w:tcW w:w="1462" w:type="dxa"/>
            <w:shd w:val="clear" w:color="auto" w:fill="E7E6E6" w:themeFill="background2"/>
          </w:tcPr>
          <w:p w14:paraId="46B95037" w14:textId="77777777" w:rsidR="00A1457A" w:rsidRPr="00DD2F54" w:rsidRDefault="00DD2F54" w:rsidP="00DD2F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Wniosek nie pozwoli oceniającym uznać kryterium za spełnione</w:t>
            </w:r>
          </w:p>
        </w:tc>
        <w:tc>
          <w:tcPr>
            <w:tcW w:w="1484" w:type="dxa"/>
            <w:shd w:val="clear" w:color="auto" w:fill="E7E6E6" w:themeFill="background2"/>
          </w:tcPr>
          <w:p w14:paraId="4E472007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Nie wiem</w:t>
            </w:r>
            <w:r w:rsidR="00DD2F54" w:rsidRPr="00DD2F54">
              <w:rPr>
                <w:rFonts w:cstheme="minorHAnsi"/>
                <w:b/>
                <w:sz w:val="24"/>
                <w:szCs w:val="24"/>
              </w:rPr>
              <w:t xml:space="preserve"> czy wniosek pozwoli oceniającym uznać kryterium za spełnione</w:t>
            </w:r>
          </w:p>
        </w:tc>
      </w:tr>
      <w:bookmarkEnd w:id="1"/>
      <w:tr w:rsidR="00C9070A" w:rsidRPr="00DD2F54" w14:paraId="6ABC64C5" w14:textId="77777777" w:rsidTr="005751A9">
        <w:tc>
          <w:tcPr>
            <w:tcW w:w="548" w:type="dxa"/>
          </w:tcPr>
          <w:p w14:paraId="572BD620" w14:textId="77777777" w:rsidR="00A1457A" w:rsidRPr="00DD2F54" w:rsidRDefault="00FA3E3C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67" w:type="dxa"/>
          </w:tcPr>
          <w:p w14:paraId="47C27D9D" w14:textId="77777777" w:rsidR="00A1457A" w:rsidRPr="00DD2F54" w:rsidRDefault="00FA3E3C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Wnioskodawca jest podmiotem uprawnionym do ubiegania się </w:t>
            </w:r>
            <w:r w:rsidR="00BB559B" w:rsidRPr="00DD2F54">
              <w:rPr>
                <w:rFonts w:cstheme="minorHAnsi"/>
                <w:sz w:val="24"/>
                <w:szCs w:val="24"/>
              </w:rPr>
              <w:br/>
            </w:r>
            <w:r w:rsidRPr="00DD2F54">
              <w:rPr>
                <w:rFonts w:cstheme="minorHAnsi"/>
                <w:sz w:val="24"/>
                <w:szCs w:val="24"/>
              </w:rPr>
              <w:t>o dofinansowanie w ramach naboru (zgodnie z Szczegółowym Opisem Priorytetów FERS i Rocznym Planem Działania dla tego naboru).</w:t>
            </w:r>
          </w:p>
        </w:tc>
        <w:tc>
          <w:tcPr>
            <w:tcW w:w="5889" w:type="dxa"/>
          </w:tcPr>
          <w:p w14:paraId="0B59D0C5" w14:textId="77777777" w:rsidR="00FA3E3C" w:rsidRPr="00DD2F54" w:rsidRDefault="00FA3E3C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Oceniający dokonuje oceny porównując treść Sekcji Wnioskodawca i realizatorzy oraz zapisy SZOP FERS dotyczące danego Działania (pole Typ beneficjenta) i Rocznego Planu Działania dla danego naboru. </w:t>
            </w:r>
          </w:p>
          <w:p w14:paraId="0FAADC27" w14:textId="77777777" w:rsidR="00A1457A" w:rsidRPr="00DD2F54" w:rsidRDefault="00FA3E3C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Wnioskodawca powinien upewnić się, czy jest podmiotem wskazanym w SZOP FERS dla danego Działania (w polu Typ beneficjenta).</w:t>
            </w:r>
          </w:p>
        </w:tc>
        <w:tc>
          <w:tcPr>
            <w:tcW w:w="1462" w:type="dxa"/>
          </w:tcPr>
          <w:p w14:paraId="28CC7BB1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7B1FFA1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2A8A486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070A" w:rsidRPr="00DD2F54" w14:paraId="643F7D9C" w14:textId="77777777" w:rsidTr="005751A9">
        <w:tc>
          <w:tcPr>
            <w:tcW w:w="548" w:type="dxa"/>
          </w:tcPr>
          <w:p w14:paraId="5872CD54" w14:textId="77777777" w:rsidR="00A1457A" w:rsidRPr="00DD2F54" w:rsidRDefault="00C20D7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467" w:type="dxa"/>
          </w:tcPr>
          <w:p w14:paraId="473C01B5" w14:textId="77777777" w:rsidR="00C20D7F" w:rsidRPr="00DD2F54" w:rsidRDefault="00C20D7F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W przypadku projektu partnerskiego</w:t>
            </w:r>
            <w:r w:rsidR="004A47A9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sz w:val="24"/>
                <w:szCs w:val="24"/>
              </w:rPr>
              <w:t>spełnione zostały wymogi dotyczące:</w:t>
            </w:r>
          </w:p>
          <w:p w14:paraId="641A4FB3" w14:textId="77777777" w:rsidR="00C20D7F" w:rsidRPr="00DD2F54" w:rsidRDefault="00C20D7F" w:rsidP="00DD2F5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lastRenderedPageBreak/>
              <w:t>wyboru partnerów, o których mowa w art. 39 ustawy z dnia 28 kwietnia 2022 r. o zasadach realizacji zadań finansowanych ze środków europejskich w perspektywie finansowej 2021–2027 (o ile dotyczy);</w:t>
            </w:r>
          </w:p>
          <w:p w14:paraId="607062C9" w14:textId="77777777" w:rsidR="00A1457A" w:rsidRPr="00DD2F54" w:rsidRDefault="00C20D7F" w:rsidP="00DD2F54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utworzenia albo zainicjowania partnerstwa w terminie wynikającym z art. 39 ust. 4 ustawy z dnia 28 kwietnia 2022 r. </w:t>
            </w:r>
            <w:r w:rsidR="00BB559B" w:rsidRPr="00DD2F54">
              <w:rPr>
                <w:rFonts w:cstheme="minorHAnsi"/>
                <w:sz w:val="24"/>
                <w:szCs w:val="24"/>
              </w:rPr>
              <w:br/>
            </w:r>
            <w:r w:rsidRPr="00DD2F54">
              <w:rPr>
                <w:rFonts w:cstheme="minorHAnsi"/>
                <w:sz w:val="24"/>
                <w:szCs w:val="24"/>
              </w:rPr>
              <w:t xml:space="preserve">o zasadach realizacji zadań finansowanych ze środków europejskich w perspektywie finansowej 2021–2027 (o ile dotyczy), tj. przed złożeniem wniosku o dofinansowanie, </w:t>
            </w:r>
            <w:r w:rsidR="00BB559B" w:rsidRPr="00DD2F54">
              <w:rPr>
                <w:rFonts w:cstheme="minorHAnsi"/>
                <w:sz w:val="24"/>
                <w:szCs w:val="24"/>
              </w:rPr>
              <w:br/>
            </w:r>
            <w:r w:rsidRPr="00DD2F54">
              <w:rPr>
                <w:rFonts w:cstheme="minorHAnsi"/>
                <w:sz w:val="24"/>
                <w:szCs w:val="24"/>
              </w:rPr>
              <w:t xml:space="preserve">a w przypadku gdy data </w:t>
            </w:r>
            <w:r w:rsidRPr="00DD2F54">
              <w:rPr>
                <w:rFonts w:cstheme="minorHAnsi"/>
                <w:sz w:val="24"/>
                <w:szCs w:val="24"/>
              </w:rPr>
              <w:lastRenderedPageBreak/>
              <w:t>rozpoczęcia realizacji projektu jest wcześniejsza od daty złożenia wniosku - przed rozpoczęciem realizacji projektu.</w:t>
            </w:r>
          </w:p>
        </w:tc>
        <w:tc>
          <w:tcPr>
            <w:tcW w:w="5889" w:type="dxa"/>
          </w:tcPr>
          <w:p w14:paraId="528AB447" w14:textId="77777777" w:rsidR="00595114" w:rsidRPr="00DD2F54" w:rsidRDefault="00595114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lastRenderedPageBreak/>
              <w:t xml:space="preserve">Oceniający sprawdza spełnianie kryterium na podstawie oświadczenia dotyczącego zarówno wnioskodawcy, jak i partnerów zawartego w Sekcji Oświadczenia wniosku o dofinansowanie. </w:t>
            </w:r>
          </w:p>
          <w:p w14:paraId="2E32D9EA" w14:textId="77777777" w:rsidR="00595114" w:rsidRPr="00DD2F54" w:rsidRDefault="00595114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lastRenderedPageBreak/>
              <w:t xml:space="preserve">Wypełniając wniosek o dofinansowanie w systemie SOWA EFS Wnioskodawca i partnerzy (jeśli dotyczy) zobowiązani są do złożenia odpowiedniego oświadczenia w sekcji Oświadczenia wniosku. Czynność ta dokonywana jest poprzez udzielenie odpowiedzi „Tak”/”Nie” lub „Tak”/”Nie”/”Nie dotyczy” w dedykowanych do tego </w:t>
            </w:r>
          </w:p>
          <w:p w14:paraId="6FDEC2D7" w14:textId="77777777" w:rsidR="00595114" w:rsidRPr="00DD2F54" w:rsidRDefault="00595114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celu polach. </w:t>
            </w:r>
          </w:p>
          <w:p w14:paraId="4FE5B455" w14:textId="77777777" w:rsidR="00595114" w:rsidRDefault="00595114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Składając oświadczenie o spełnieniu wymogów dotyczących partnerstwa określonych w art. 39 ustawy wdrożeniowej Wnioskodawca potwierdza, że:</w:t>
            </w:r>
          </w:p>
          <w:p w14:paraId="3A43EF08" w14:textId="77777777" w:rsidR="00595114" w:rsidRPr="005A2357" w:rsidRDefault="00595114" w:rsidP="005A2357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>jako partner wiodący jest podmiotem, który zainicjował projekt, w tym dokonał wyboru partnerów zgodnie z wymaganiami wynikającymi z art. 39 ust 2 lub ust. 3 ustawy (jeśli dotyczy),</w:t>
            </w:r>
          </w:p>
          <w:p w14:paraId="5B35CAB0" w14:textId="77777777" w:rsidR="00595114" w:rsidRPr="005A2357" w:rsidRDefault="00595114" w:rsidP="005A2357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>jako partner wiodący posiada potencjał ekonomiczny zapewniający prawidłową realizację projektu partnerskiego zgodnie z art. 39 ust. 11 ustawy, w</w:t>
            </w:r>
            <w:r w:rsidR="0088350A">
              <w:rPr>
                <w:rFonts w:cstheme="minorHAnsi"/>
                <w:sz w:val="24"/>
                <w:szCs w:val="24"/>
              </w:rPr>
              <w:t> </w:t>
            </w:r>
            <w:r w:rsidRPr="005A2357">
              <w:rPr>
                <w:rFonts w:cstheme="minorHAnsi"/>
                <w:sz w:val="24"/>
                <w:szCs w:val="24"/>
              </w:rPr>
              <w:t xml:space="preserve">szczególności będzie w stanie wnieść wymagane </w:t>
            </w:r>
            <w:r w:rsidRPr="005A2357">
              <w:rPr>
                <w:rFonts w:cstheme="minorHAnsi"/>
                <w:sz w:val="24"/>
                <w:szCs w:val="24"/>
              </w:rPr>
              <w:lastRenderedPageBreak/>
              <w:t>zabezpieczenie oraz zrealizować zobowiązania finansowe wynikające z umowy o dofinansowanie.</w:t>
            </w:r>
          </w:p>
          <w:p w14:paraId="39ADB866" w14:textId="77777777" w:rsidR="00595114" w:rsidRPr="00DD2F54" w:rsidRDefault="00595114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Wnioskodawca i partnerzy</w:t>
            </w:r>
            <w:r w:rsidR="004A47A9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sz w:val="24"/>
                <w:szCs w:val="24"/>
              </w:rPr>
              <w:t>potwierdzają również, że partnerstwo zostało:</w:t>
            </w:r>
          </w:p>
          <w:p w14:paraId="58880190" w14:textId="77777777" w:rsidR="00595114" w:rsidRPr="00DD2F54" w:rsidRDefault="00595114" w:rsidP="00DD2F54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utworzone lub zainicjowane w terminie wynikających z art. 39 ust. 4 ustaw</w:t>
            </w:r>
            <w:r w:rsidR="0088350A">
              <w:rPr>
                <w:rFonts w:cstheme="minorHAnsi"/>
                <w:sz w:val="24"/>
                <w:szCs w:val="24"/>
              </w:rPr>
              <w:t>y</w:t>
            </w:r>
            <w:r w:rsidRPr="00DD2F54">
              <w:rPr>
                <w:rFonts w:cstheme="minorHAnsi"/>
                <w:sz w:val="24"/>
                <w:szCs w:val="24"/>
              </w:rPr>
              <w:t xml:space="preserve">, tj. przed złożeniem wniosku o dofinansowanie albo przed rozpoczęciem realizacji projektu, o ile data ta jest wcześniejsza od daty złożenia wniosku o dofinansowanie. </w:t>
            </w:r>
          </w:p>
          <w:p w14:paraId="74B0C95A" w14:textId="77777777" w:rsidR="00A1457A" w:rsidRPr="00DD2F54" w:rsidRDefault="00595114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Przed podpisaniem umowy ION</w:t>
            </w:r>
            <w:r w:rsidR="00C9070A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sz w:val="24"/>
                <w:szCs w:val="24"/>
              </w:rPr>
              <w:t>weryfikuje prawdziwość oświadczeń wnioskodawcy i partnerów tzn. sprawdza prawidłowość spełnienia wymogów dotyczących partnerstwa.</w:t>
            </w:r>
          </w:p>
        </w:tc>
        <w:tc>
          <w:tcPr>
            <w:tcW w:w="1462" w:type="dxa"/>
          </w:tcPr>
          <w:p w14:paraId="3D296BF2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91EEC44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25AE63D" w14:textId="77777777" w:rsidR="00A1457A" w:rsidRPr="00DD2F54" w:rsidRDefault="00A1457A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A2357" w:rsidRPr="00DD2F54" w14:paraId="057DF863" w14:textId="77777777" w:rsidTr="005751A9">
        <w:tc>
          <w:tcPr>
            <w:tcW w:w="548" w:type="dxa"/>
          </w:tcPr>
          <w:p w14:paraId="72C2C680" w14:textId="77777777" w:rsidR="005A2357" w:rsidRPr="00DD2F54" w:rsidRDefault="005A2357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7" w:type="dxa"/>
            <w:shd w:val="clear" w:color="auto" w:fill="auto"/>
          </w:tcPr>
          <w:p w14:paraId="35460DDE" w14:textId="77777777" w:rsidR="005A2357" w:rsidRPr="005A2357" w:rsidRDefault="005A2357" w:rsidP="005A2357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 xml:space="preserve">Wnioskodawca oraz partnerzy krajowi (o ile dotyczy), ponoszący wydatki w danym projekcie z EFS+, posiadają łączny obrót za wybrany przez </w:t>
            </w:r>
            <w:r w:rsidRPr="005A2357">
              <w:rPr>
                <w:rFonts w:cstheme="minorHAnsi"/>
                <w:sz w:val="24"/>
                <w:szCs w:val="24"/>
              </w:rPr>
              <w:lastRenderedPageBreak/>
              <w:t>wnioskodawcę jeden z trzech ostatnich:</w:t>
            </w:r>
          </w:p>
          <w:p w14:paraId="5B8ED0BE" w14:textId="66B1A32A" w:rsidR="005A2357" w:rsidRDefault="005A2357" w:rsidP="005A2357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329" w:hanging="284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 xml:space="preserve">zatwierdzonych lat obrotowych zgodnie z ustawą o rachunkowości z dnia 29 września 1994 r. (Dz. U. </w:t>
            </w:r>
            <w:r w:rsidR="0068464B">
              <w:rPr>
                <w:rFonts w:cstheme="minorHAnsi"/>
                <w:sz w:val="24"/>
                <w:szCs w:val="24"/>
              </w:rPr>
              <w:t>z 2023 r. poz. 120,</w:t>
            </w:r>
            <w:r w:rsidRPr="005A2357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5A2357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5A2357">
              <w:rPr>
                <w:rFonts w:cstheme="minorHAnsi"/>
                <w:sz w:val="24"/>
                <w:szCs w:val="24"/>
              </w:rPr>
              <w:t xml:space="preserve">. zm.) jeśli dotyczy, lub </w:t>
            </w:r>
          </w:p>
          <w:p w14:paraId="10EAF3B9" w14:textId="77777777" w:rsidR="005A2357" w:rsidRDefault="005A2357" w:rsidP="005A2357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329" w:hanging="284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 xml:space="preserve">zamkniętych i zatwierdzonych lat kalendarzowy </w:t>
            </w:r>
          </w:p>
          <w:p w14:paraId="2094CCDC" w14:textId="77777777" w:rsidR="005A2357" w:rsidRPr="005A2357" w:rsidRDefault="005A2357" w:rsidP="005A2357">
            <w:pPr>
              <w:spacing w:before="60" w:after="60" w:line="276" w:lineRule="auto"/>
              <w:ind w:left="45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>równy lub wyższy od 75% średnich rocznych wydatków w ocenianym projekcie.</w:t>
            </w:r>
          </w:p>
          <w:p w14:paraId="0783E6CC" w14:textId="77777777" w:rsidR="005A2357" w:rsidRPr="00DD2F54" w:rsidRDefault="005A2357" w:rsidP="005A2357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t>Kryterium nie dotyczy jednostek sektora finansów publicznych (</w:t>
            </w:r>
            <w:proofErr w:type="spellStart"/>
            <w:r w:rsidRPr="005A2357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5A2357">
              <w:rPr>
                <w:rFonts w:cstheme="minorHAnsi"/>
                <w:sz w:val="24"/>
                <w:szCs w:val="24"/>
              </w:rPr>
              <w:t xml:space="preserve">), w tym projektów partnerskich, w których </w:t>
            </w:r>
            <w:proofErr w:type="spellStart"/>
            <w:r w:rsidRPr="005A2357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5A2357">
              <w:rPr>
                <w:rFonts w:cstheme="minorHAnsi"/>
                <w:sz w:val="24"/>
                <w:szCs w:val="24"/>
              </w:rPr>
              <w:t xml:space="preserve"> występują jako wnioskodawca (lider) - kryterium obrotu nie jest </w:t>
            </w:r>
            <w:r w:rsidRPr="005A2357">
              <w:rPr>
                <w:rFonts w:cstheme="minorHAnsi"/>
                <w:sz w:val="24"/>
                <w:szCs w:val="24"/>
              </w:rPr>
              <w:lastRenderedPageBreak/>
              <w:t xml:space="preserve">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5A2357">
              <w:rPr>
                <w:rFonts w:cstheme="minorHAnsi"/>
                <w:sz w:val="24"/>
                <w:szCs w:val="24"/>
              </w:rPr>
              <w:t>jsfp</w:t>
            </w:r>
            <w:proofErr w:type="spellEnd"/>
            <w:r w:rsidRPr="005A2357">
              <w:rPr>
                <w:rFonts w:cstheme="minorHAnsi"/>
                <w:sz w:val="24"/>
                <w:szCs w:val="24"/>
              </w:rPr>
              <w:t xml:space="preserve">. W przypadku projektów, w których udzielane jest wsparcie </w:t>
            </w:r>
            <w:r w:rsidRPr="005A2357">
              <w:rPr>
                <w:rFonts w:cstheme="minorHAnsi"/>
                <w:sz w:val="24"/>
                <w:szCs w:val="24"/>
              </w:rPr>
              <w:lastRenderedPageBreak/>
              <w:t>zwrotne jako obrót należy rozumieć kwotę kapitału na instrumenty zwrotne, jakim dysponowali wnioskodawca/ partnerzy (o ile dotyczy) w wymaganym okresie.</w:t>
            </w:r>
          </w:p>
        </w:tc>
        <w:tc>
          <w:tcPr>
            <w:tcW w:w="5889" w:type="dxa"/>
          </w:tcPr>
          <w:p w14:paraId="6A39CF89" w14:textId="77777777" w:rsidR="005A2357" w:rsidRPr="00DD2F54" w:rsidRDefault="005A2357" w:rsidP="00DD2F5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A2357">
              <w:rPr>
                <w:rFonts w:cstheme="minorHAnsi"/>
                <w:sz w:val="24"/>
                <w:szCs w:val="24"/>
              </w:rPr>
              <w:lastRenderedPageBreak/>
              <w:t xml:space="preserve">Oceniający sprawdza spełnianie kryterium na podstawie przedstawionych przez wnioskodawcę informacji potwierdzających potencjał finansowy jego i ewentualnych Partnerów (o ile budżet projektu uwzględnia wydatki Partnera) odnosząc go do wydatków Wnioskodawcy – na podstawie danych posiadanych przez </w:t>
            </w:r>
            <w:r w:rsidRPr="005A2357">
              <w:rPr>
                <w:rFonts w:cstheme="minorHAnsi"/>
                <w:sz w:val="24"/>
                <w:szCs w:val="24"/>
              </w:rPr>
              <w:lastRenderedPageBreak/>
              <w:t>IP – dotyczących innych realizowanych przez wnioskodawcę projektów. W przypadku, gdy projekt trwa dłużej niż jeden rok kalendarzowy (12 miesięcy) należy wartość obrotów odnieść do roku realizacji projektu, w którym wartość planowanych wydatków jest najwyższa.</w:t>
            </w:r>
          </w:p>
        </w:tc>
        <w:tc>
          <w:tcPr>
            <w:tcW w:w="1462" w:type="dxa"/>
          </w:tcPr>
          <w:p w14:paraId="46DBBA26" w14:textId="77777777" w:rsidR="005A2357" w:rsidRPr="00DD2F54" w:rsidRDefault="005A2357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681158C" w14:textId="77777777" w:rsidR="005A2357" w:rsidRPr="00DD2F54" w:rsidRDefault="005A2357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124A294" w14:textId="77777777" w:rsidR="005A2357" w:rsidRPr="00DD2F54" w:rsidRDefault="005A2357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CAEA1AA" w14:textId="77777777" w:rsidR="001F54F3" w:rsidRPr="0020736D" w:rsidRDefault="00053FE5" w:rsidP="0020736D">
      <w:pPr>
        <w:pStyle w:val="Nagwek3"/>
      </w:pPr>
      <w:r w:rsidRPr="0020736D">
        <w:lastRenderedPageBreak/>
        <w:t>II etap oceny merytorycznej projektu konkursowego</w:t>
      </w:r>
      <w:r w:rsidR="001F54F3" w:rsidRPr="0020736D">
        <w:t xml:space="preserve"> – kryteria dostępu</w:t>
      </w:r>
    </w:p>
    <w:tbl>
      <w:tblPr>
        <w:tblStyle w:val="Tabela-Siatka"/>
        <w:tblW w:w="14189" w:type="dxa"/>
        <w:tblLook w:val="04A0" w:firstRow="1" w:lastRow="0" w:firstColumn="1" w:lastColumn="0" w:noHBand="0" w:noVBand="1"/>
      </w:tblPr>
      <w:tblGrid>
        <w:gridCol w:w="550"/>
        <w:gridCol w:w="3642"/>
        <w:gridCol w:w="5611"/>
        <w:gridCol w:w="1462"/>
        <w:gridCol w:w="1462"/>
        <w:gridCol w:w="1462"/>
      </w:tblGrid>
      <w:tr w:rsidR="001F54F3" w:rsidRPr="00DD2F54" w14:paraId="3E10A1A6" w14:textId="77777777" w:rsidTr="001F54F3">
        <w:trPr>
          <w:tblHeader/>
        </w:trPr>
        <w:tc>
          <w:tcPr>
            <w:tcW w:w="550" w:type="dxa"/>
            <w:shd w:val="clear" w:color="auto" w:fill="E7E6E6" w:themeFill="background2"/>
          </w:tcPr>
          <w:p w14:paraId="627CDD55" w14:textId="77777777" w:rsidR="001F54F3" w:rsidRPr="00DD2F54" w:rsidRDefault="001F54F3" w:rsidP="001F54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42" w:type="dxa"/>
            <w:shd w:val="clear" w:color="auto" w:fill="E7E6E6" w:themeFill="background2"/>
          </w:tcPr>
          <w:p w14:paraId="6B43F944" w14:textId="77777777" w:rsidR="001F54F3" w:rsidRPr="00DD2F54" w:rsidRDefault="001F54F3" w:rsidP="001F54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Brzmienie kryterium</w:t>
            </w:r>
          </w:p>
        </w:tc>
        <w:tc>
          <w:tcPr>
            <w:tcW w:w="5611" w:type="dxa"/>
            <w:shd w:val="clear" w:color="auto" w:fill="E7E6E6" w:themeFill="background2"/>
          </w:tcPr>
          <w:p w14:paraId="29BE9B6B" w14:textId="77777777" w:rsidR="001F54F3" w:rsidRPr="00DD2F54" w:rsidRDefault="001F54F3" w:rsidP="001F54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Zasady oceny spełniania kryterium i wymogi wobec Wnioskodawcy</w:t>
            </w:r>
          </w:p>
        </w:tc>
        <w:tc>
          <w:tcPr>
            <w:tcW w:w="1462" w:type="dxa"/>
            <w:shd w:val="clear" w:color="auto" w:fill="E7E6E6" w:themeFill="background2"/>
          </w:tcPr>
          <w:p w14:paraId="105D1923" w14:textId="77777777" w:rsidR="001F54F3" w:rsidRPr="00DD2F54" w:rsidRDefault="001F54F3" w:rsidP="001F54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Wniosek pozwoli oceniającym uznać kryterium za spełnione</w:t>
            </w:r>
          </w:p>
        </w:tc>
        <w:tc>
          <w:tcPr>
            <w:tcW w:w="1462" w:type="dxa"/>
            <w:shd w:val="clear" w:color="auto" w:fill="E7E6E6" w:themeFill="background2"/>
          </w:tcPr>
          <w:p w14:paraId="5E9A0F35" w14:textId="77777777" w:rsidR="001F54F3" w:rsidRPr="00DD2F54" w:rsidRDefault="001F54F3" w:rsidP="001F54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Wniosek nie pozwoli oceniającym uznać kryterium za spełnione</w:t>
            </w:r>
          </w:p>
        </w:tc>
        <w:tc>
          <w:tcPr>
            <w:tcW w:w="1462" w:type="dxa"/>
            <w:shd w:val="clear" w:color="auto" w:fill="E7E6E6" w:themeFill="background2"/>
          </w:tcPr>
          <w:p w14:paraId="574646A2" w14:textId="77777777" w:rsidR="001F54F3" w:rsidRPr="00DD2F54" w:rsidRDefault="001F54F3" w:rsidP="001F54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Nie wiem czy wniosek pozwoli oceniającym uznać kryterium za spełnione</w:t>
            </w:r>
          </w:p>
        </w:tc>
      </w:tr>
      <w:tr w:rsidR="00972B8F" w:rsidRPr="00DD2F54" w14:paraId="32F234C9" w14:textId="77777777" w:rsidTr="001F54F3">
        <w:tc>
          <w:tcPr>
            <w:tcW w:w="550" w:type="dxa"/>
          </w:tcPr>
          <w:p w14:paraId="1F162D41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14:paraId="30D2E92F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W ogólnopolskim projekcie wsparcie udzielane przedsiębiorcom (bez osób samozatrudnionych) polega na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dofinansowaniu usług rozwojowych – dla zespołów HR, pracowników odpowiedzialnych za politykę personalną firmy oraz menadżerów lub kandydatów na menadżerów – z zakresu zarządzania zasobami ludzkimi firmy, w świetle wyzwań wynikających ze zmian demograficznych oraz zmian zachodzących na rynku pracy, związanych w szczególności z cyfryzacją, automatyzacją, przejściem na pracę zdalną, a także koniecznością zarządzania zespołami wielokulturowymi </w:t>
            </w:r>
            <w:r w:rsidR="00913930" w:rsidRPr="00DD2F5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i wielopokoleniowymi oraz stosowania zasady dostępności, zasady zrównoważonego rozwoju, czy wsparcia zatrudnienia osób ze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szczególnymi potrzebami funkcjonalnymi, w tym osób </w:t>
            </w:r>
            <w:r w:rsidR="00913930" w:rsidRPr="00DD2F5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z niepełnosprawnościami.</w:t>
            </w:r>
          </w:p>
          <w:p w14:paraId="2648905C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Uczestnikami projektu mogą być pracownicy mikro, małych, średnich oraz dużych przedsiębiorstw, przy czym pracownicy dużych przedsiębiorstw nie mogą  stanowić więcej niż 40% pracowników objętych wsparciem w projekcie.</w:t>
            </w:r>
          </w:p>
          <w:p w14:paraId="48D6DC8F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Wsparcie szkoleniowe lub doradcze będzie realizowane za pośrednictwem Bazy Usług Rozwojowych przy zastosowaniu podejścia popytowego.</w:t>
            </w:r>
          </w:p>
        </w:tc>
        <w:tc>
          <w:tcPr>
            <w:tcW w:w="5611" w:type="dxa"/>
          </w:tcPr>
          <w:p w14:paraId="75D82A32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ma zagwarantować, że projekt jest odpowiedzią na nabór i zapewnia realizację celu działania, którym jest przygotowanie przedsiębiorstw do wprowadzenia i zarządzania zmianą w firmie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związaną z aspektami, o których mowa w przedmiotowym kryterium.</w:t>
            </w:r>
          </w:p>
          <w:p w14:paraId="00D7AE9D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Założenie udziału w projekcie zarówno pracowników zajmujących się polityką personalną firmy, jak i menadżerów lub kandydatów na menadżerów ma zapewnić kompleksowe wsparcie pracodawcy </w:t>
            </w:r>
            <w:r w:rsidR="00913930" w:rsidRPr="00DD2F5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w procesie przygotowania do wprowadzenia i zarządzania zmianą w firmie związaną m.in. ze starzeniem się społeczeństwa, czy zróżnicowaniem sposobu świadczenia pracy.</w:t>
            </w:r>
          </w:p>
          <w:p w14:paraId="6D52669E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Przez usługi rozwojowe należy rozumieć usługi:</w:t>
            </w:r>
          </w:p>
          <w:p w14:paraId="0D37B456" w14:textId="77777777" w:rsidR="00972B8F" w:rsidRPr="00DD2F54" w:rsidRDefault="00972B8F" w:rsidP="00DD2F5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doradcze, mające na celu nabycie, utrzymanie lub wzrost wiedzy, umiejętności lub kompetencji społecznych usługobiorcy lub pozwalające na jego rozwój,</w:t>
            </w:r>
          </w:p>
          <w:p w14:paraId="2D0E0CB4" w14:textId="77777777" w:rsidR="00972B8F" w:rsidRPr="00DD2F54" w:rsidRDefault="00972B8F" w:rsidP="00DD2F54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szkoleniowe, mające na celu nabycie, potwierdzenie lub wzrost wiedzy, umiejętności lub kompetencji społecznych usługobiorcy, w tym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przygotowujące do uzyskania kwalifikacji, lub pozwalające na jego rozwój.</w:t>
            </w:r>
          </w:p>
          <w:p w14:paraId="0F0A177B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Na etapie wdrażania projektu IP zakłada możliwość odstąpienia w przypadku wsparcia pracowników dużych firm od ograniczenia 40%wskaźnika produktu</w:t>
            </w:r>
            <w:r w:rsidR="00686437" w:rsidRPr="00DD2F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dla danego projektu, przy jednoczesnym zachowaniu tego ograniczenia na poziomie całego konkursu.</w:t>
            </w:r>
          </w:p>
          <w:p w14:paraId="1133851B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będzie oceniane na podstawie treści</w:t>
            </w:r>
            <w:r w:rsidR="00C9070A" w:rsidRPr="00DD2F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wniosku o dofinansowanie projektu.</w:t>
            </w:r>
          </w:p>
        </w:tc>
        <w:tc>
          <w:tcPr>
            <w:tcW w:w="1462" w:type="dxa"/>
          </w:tcPr>
          <w:p w14:paraId="008611DD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267EF7A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85AEAE5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B8F" w:rsidRPr="00DD2F54" w14:paraId="396995B9" w14:textId="77777777" w:rsidTr="001F54F3">
        <w:tc>
          <w:tcPr>
            <w:tcW w:w="550" w:type="dxa"/>
          </w:tcPr>
          <w:p w14:paraId="10DFE03C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642" w:type="dxa"/>
          </w:tcPr>
          <w:p w14:paraId="77AA0FC5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Budżet projektu na etapie składania wniosku o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dofinansowanie projektu wynosi nie mniej niż 9 259 259 zł oraz nie więcej niż 13 888 889 zł, przy założeniu, że średni koszt wsparcia w ramach projektu na pracownika przedsiębiorstwa nie może przekroczyć 15 649,45 zł.</w:t>
            </w:r>
          </w:p>
        </w:tc>
        <w:tc>
          <w:tcPr>
            <w:tcW w:w="5611" w:type="dxa"/>
          </w:tcPr>
          <w:p w14:paraId="522BFEB0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ma zagwarantować, że projekt jest odpowiedzią na nabór i zapewni realizację wskaźników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działania. Kryterium ma również umożliwić realizację projektów o odpowiednio dużym budżecie, gwarantującym optymalne wykorzystanie dostępnych środków oraz sprawną obsługę projektów przez IP.</w:t>
            </w:r>
          </w:p>
          <w:p w14:paraId="7CD6852B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Na etapie wdrażania dopuszcza się możliwość zwiększenia budżetu projektu wybranego do dofinansowania, poza limit wskazany w kryterium, w szczególności w sytuacji zwiększenia alokacji konkursu.</w:t>
            </w:r>
          </w:p>
          <w:p w14:paraId="4CBFBDA7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będzie oceniane na podstawie treści wniosku o dofinansowanie projektu.</w:t>
            </w:r>
          </w:p>
        </w:tc>
        <w:tc>
          <w:tcPr>
            <w:tcW w:w="1462" w:type="dxa"/>
          </w:tcPr>
          <w:p w14:paraId="72DB9365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CB280D3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70517AA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B8F" w:rsidRPr="00DD2F54" w14:paraId="79A93F8B" w14:textId="77777777" w:rsidTr="001F54F3">
        <w:tc>
          <w:tcPr>
            <w:tcW w:w="550" w:type="dxa"/>
          </w:tcPr>
          <w:p w14:paraId="22A1A031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642" w:type="dxa"/>
          </w:tcPr>
          <w:p w14:paraId="2D8B444E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Podmiot może wystąpić we wniosku o dofinansowanie raz w ramach naboru.</w:t>
            </w:r>
          </w:p>
        </w:tc>
        <w:tc>
          <w:tcPr>
            <w:tcW w:w="5611" w:type="dxa"/>
          </w:tcPr>
          <w:p w14:paraId="52C82945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ma na celu zwiększenie liczby podmiotów, które będą aplikowały o środki i podniesienie motywacji do składania lepszych jakościowo wniosków.</w:t>
            </w:r>
          </w:p>
          <w:p w14:paraId="63E41A19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ma również na celu wybór podmiotów, które będą skupiać się na realizacji jednego projektu w ramach naboru.</w:t>
            </w:r>
          </w:p>
          <w:p w14:paraId="40CA2FB6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będzie oceniane na podstawie treści wniosku o dofinansowanie projektu.</w:t>
            </w:r>
          </w:p>
        </w:tc>
        <w:tc>
          <w:tcPr>
            <w:tcW w:w="1462" w:type="dxa"/>
          </w:tcPr>
          <w:p w14:paraId="279531E9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1A8747D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689A5C4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B8F" w:rsidRPr="00DD2F54" w14:paraId="39FBF7C0" w14:textId="77777777" w:rsidTr="001F54F3">
        <w:tc>
          <w:tcPr>
            <w:tcW w:w="550" w:type="dxa"/>
          </w:tcPr>
          <w:p w14:paraId="6CF7B48D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14:paraId="75D66534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Liczba podmiotów wchodzących w skład projektu partnerskiego nie przekracza 5 podmiotów (wnioskodawca + 4 partnerów).</w:t>
            </w:r>
          </w:p>
        </w:tc>
        <w:tc>
          <w:tcPr>
            <w:tcW w:w="5611" w:type="dxa"/>
          </w:tcPr>
          <w:p w14:paraId="3CF56FF4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Wymóg ten ma na celu sprawną realizację projektu. Zbyt duża liczba podmiotów może powodować utrudnienia związane z zarządzaniem i organizacją prac w ramach projektu. </w:t>
            </w:r>
          </w:p>
          <w:p w14:paraId="2ED4CB6B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będzie oceniane na podstawie treści wniosku o dofinansowanie projektu.</w:t>
            </w:r>
          </w:p>
        </w:tc>
        <w:tc>
          <w:tcPr>
            <w:tcW w:w="1462" w:type="dxa"/>
          </w:tcPr>
          <w:p w14:paraId="348C914D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FAF111D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A304CB7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B8F" w:rsidRPr="00DD2F54" w14:paraId="3F792D4E" w14:textId="77777777" w:rsidTr="001F54F3">
        <w:tc>
          <w:tcPr>
            <w:tcW w:w="550" w:type="dxa"/>
          </w:tcPr>
          <w:p w14:paraId="125C507A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642" w:type="dxa"/>
          </w:tcPr>
          <w:p w14:paraId="7A8815FC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Wnioskodawca lub partner w okresie 5 lat przed terminem złożenia wniosku o dofinansowanie projektu zrealizował lub realizuje co najmniej jeden projekt finansowany ze środków publicznych, w ramach którego udzielił pomocy de minimis 100 przedsiębiorstwom.</w:t>
            </w:r>
          </w:p>
        </w:tc>
        <w:tc>
          <w:tcPr>
            <w:tcW w:w="5611" w:type="dxa"/>
          </w:tcPr>
          <w:p w14:paraId="51C05131" w14:textId="77777777" w:rsidR="00972B8F" w:rsidRPr="00DD2F54" w:rsidRDefault="00972B8F" w:rsidP="00DD2F54">
            <w:p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t>Kryterium to zagwarantuje wybór podmiotu, który posiada doświadczenie w zarządzaniu projektami dla przedsiębiorców, w tym znajomość zasad dotyczących udzielania przedsiębiorcom pomocy de minimis.</w:t>
            </w:r>
          </w:p>
          <w:p w14:paraId="59F7AD53" w14:textId="77777777" w:rsidR="00972B8F" w:rsidRPr="00DD2F54" w:rsidRDefault="00972B8F" w:rsidP="00DD2F54">
            <w:p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t xml:space="preserve">Przez </w:t>
            </w:r>
            <w:r w:rsidRPr="00DD2F54">
              <w:rPr>
                <w:rFonts w:eastAsia="Calibri" w:cstheme="minorHAnsi"/>
                <w:i/>
                <w:sz w:val="24"/>
                <w:szCs w:val="24"/>
              </w:rPr>
              <w:t>projekt</w:t>
            </w:r>
            <w:r w:rsidRPr="00DD2F54">
              <w:rPr>
                <w:rFonts w:eastAsia="Calibri" w:cstheme="minorHAnsi"/>
                <w:sz w:val="24"/>
                <w:szCs w:val="24"/>
              </w:rPr>
              <w:t xml:space="preserve"> należy rozumieć przedsięwzięcie o charakterze jednorazowym składające się z zestawu powiązanych ze sobą zadań, podejmowane dla osiągnięcia z góry określonych celów, posiadające określony budżet.</w:t>
            </w:r>
          </w:p>
          <w:p w14:paraId="0DC131E8" w14:textId="77777777" w:rsidR="00972B8F" w:rsidRPr="00DD2F54" w:rsidRDefault="00972B8F" w:rsidP="00DD2F54">
            <w:p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t>Przez udzielanie pomocy de minimis rozumie się:</w:t>
            </w:r>
          </w:p>
          <w:p w14:paraId="47A44236" w14:textId="77777777" w:rsidR="00972B8F" w:rsidRPr="00DD2F54" w:rsidRDefault="00972B8F" w:rsidP="00DD2F54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lastRenderedPageBreak/>
              <w:t>bycie stroną umów, która udzielała w/w pomocy w ich ramach oraz podmiotem udzielającym pomocy, wskazywanym w zaświadczeniach o udzielanej pomocy de minimis, wystawianych w związku z jej udzieleniem lub</w:t>
            </w:r>
          </w:p>
          <w:p w14:paraId="038CDC8D" w14:textId="77777777" w:rsidR="00972B8F" w:rsidRPr="00DD2F54" w:rsidRDefault="00972B8F" w:rsidP="00DD2F54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t>wykonywanie czynności związanych z</w:t>
            </w:r>
            <w:r w:rsidR="00C9070A" w:rsidRPr="00DD2F5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D2F54">
              <w:rPr>
                <w:rFonts w:eastAsia="Calibri" w:cstheme="minorHAnsi"/>
                <w:sz w:val="24"/>
                <w:szCs w:val="24"/>
              </w:rPr>
              <w:t>zawieraniem umów o udzielenie pomocy de minimis oraz wystawianiem stosownych zaświadczeń.</w:t>
            </w:r>
          </w:p>
          <w:p w14:paraId="4DF5B2E9" w14:textId="77777777" w:rsidR="00972B8F" w:rsidRPr="00DD2F54" w:rsidRDefault="00972B8F" w:rsidP="00DD2F54">
            <w:pPr>
              <w:spacing w:before="60" w:after="6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D2F54">
              <w:rPr>
                <w:rFonts w:eastAsia="Calibri" w:cstheme="minorHAnsi"/>
                <w:b/>
                <w:sz w:val="24"/>
                <w:szCs w:val="24"/>
              </w:rPr>
              <w:t>Kryterium będzie ocenianie na podstawie treści wniosku o dofinansowanie oraz dokumentów potwierdzających informacje, o których mowa w kryterium (np. referencji, kopii sprawozdania końcowego lub końcowego wniosku</w:t>
            </w:r>
            <w:r w:rsidRPr="00DD2F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D2F54">
              <w:rPr>
                <w:rFonts w:eastAsia="Calibri" w:cstheme="minorHAnsi"/>
                <w:b/>
                <w:sz w:val="24"/>
                <w:szCs w:val="24"/>
              </w:rPr>
              <w:t>o płatność – dopuszcza się możliwość złożenia niezatwierdzonego sprawozdania/wniosku).</w:t>
            </w:r>
          </w:p>
          <w:p w14:paraId="65DD7C7E" w14:textId="77777777" w:rsidR="00972B8F" w:rsidRDefault="00972B8F" w:rsidP="00DD2F54">
            <w:p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t>W przypadku projektów niezakończonych należy przedstawić zaakceptowaną przez instytucję rozliczającą dokumentację potwierdzającą informacje, o których mowa w kryterium.</w:t>
            </w:r>
          </w:p>
          <w:p w14:paraId="7CFDE488" w14:textId="77777777" w:rsidR="00AB59C4" w:rsidRPr="00DD2F54" w:rsidRDefault="00AB59C4" w:rsidP="00DD2F54">
            <w:p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CE3AE3">
              <w:rPr>
                <w:rFonts w:ascii="Calibri" w:hAnsi="Calibri" w:cs="Calibri"/>
                <w:b/>
              </w:rPr>
              <w:lastRenderedPageBreak/>
              <w:t>UWAGA:</w:t>
            </w:r>
            <w:r w:rsidRPr="00CE3AE3">
              <w:rPr>
                <w:rFonts w:ascii="Calibri" w:hAnsi="Calibri" w:cs="Calibri"/>
              </w:rPr>
              <w:t xml:space="preserve"> w przypadku projektów realizowanych w ramach PO WER, dla których PARP była lub jest IP, nie jest wymagane załączanie dokumentów potwierdzających informacje, o których mowa w kryterium.</w:t>
            </w:r>
          </w:p>
        </w:tc>
        <w:tc>
          <w:tcPr>
            <w:tcW w:w="1462" w:type="dxa"/>
          </w:tcPr>
          <w:p w14:paraId="333531CA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AC3D9F1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68CB7EF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2B8F" w:rsidRPr="00DD2F54" w14:paraId="5BA5F25E" w14:textId="77777777" w:rsidTr="001F54F3">
        <w:tc>
          <w:tcPr>
            <w:tcW w:w="550" w:type="dxa"/>
          </w:tcPr>
          <w:p w14:paraId="26CBEF3E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2" w:type="dxa"/>
          </w:tcPr>
          <w:p w14:paraId="78A5D232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Wnioskodawca lub partner dysponuje systemem informatycznym wspierającym realizację projektu.</w:t>
            </w:r>
          </w:p>
        </w:tc>
        <w:tc>
          <w:tcPr>
            <w:tcW w:w="5611" w:type="dxa"/>
          </w:tcPr>
          <w:p w14:paraId="0C7DBC9B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zostanie uznane za spełnione, jeżeli wnioskodawca lub partner na etapie składania wniosku o dofinansowanie projektu potwierdzi, że na dzień rozpoczęcia realizacji projektu będzie dysponował funkcjonującym systemem informatycznym, który zapewni w ramach projektu elektroniczne składanie dokumentów przez przedsiębiorców, ich weryfikację, obsługę procesu podpisywania umów o udzielenie wsparcia oraz ich rozliczenie.</w:t>
            </w:r>
          </w:p>
          <w:p w14:paraId="4EB94446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Kryterium to ma zapewnić możliwość sprawnej realizacji projektów oraz ułatwienie przedsiębiorcom i ich pracownikom korzystanie ze wsparcia oferowanego w ramach projektu. </w:t>
            </w:r>
          </w:p>
          <w:p w14:paraId="347D1396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ION w Regulaminie wyboru projektów określi wymagania względem możliwości systemu, o którym mowa w kryterium. </w:t>
            </w:r>
          </w:p>
          <w:p w14:paraId="3D653962" w14:textId="77777777" w:rsidR="00972B8F" w:rsidRPr="00DD2F54" w:rsidRDefault="00972B8F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Kryterium będzie oceniane na podstawie treści wniosku o dofinansowanie projektu.</w:t>
            </w:r>
          </w:p>
        </w:tc>
        <w:tc>
          <w:tcPr>
            <w:tcW w:w="1462" w:type="dxa"/>
          </w:tcPr>
          <w:p w14:paraId="6F5740E9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1622276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CD0A711" w14:textId="77777777" w:rsidR="00972B8F" w:rsidRPr="00DD2F54" w:rsidRDefault="00972B8F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84FF886" w14:textId="77777777" w:rsidR="0020736D" w:rsidRPr="00DD2F54" w:rsidRDefault="0020736D" w:rsidP="0020736D">
      <w:pPr>
        <w:pStyle w:val="Nagwek3"/>
      </w:pPr>
      <w:r>
        <w:t>II etap oceny merytorycznej projektu – kryteria horyzontalne</w:t>
      </w:r>
    </w:p>
    <w:tbl>
      <w:tblPr>
        <w:tblStyle w:val="Tabela-Siatka"/>
        <w:tblW w:w="14189" w:type="dxa"/>
        <w:tblLook w:val="04A0" w:firstRow="1" w:lastRow="0" w:firstColumn="1" w:lastColumn="0" w:noHBand="0" w:noVBand="1"/>
      </w:tblPr>
      <w:tblGrid>
        <w:gridCol w:w="551"/>
        <w:gridCol w:w="3622"/>
        <w:gridCol w:w="5630"/>
        <w:gridCol w:w="1462"/>
        <w:gridCol w:w="1462"/>
        <w:gridCol w:w="1462"/>
      </w:tblGrid>
      <w:tr w:rsidR="0020736D" w:rsidRPr="00DD2F54" w14:paraId="332D6BF9" w14:textId="77777777" w:rsidTr="0020736D">
        <w:trPr>
          <w:tblHeader/>
        </w:trPr>
        <w:tc>
          <w:tcPr>
            <w:tcW w:w="551" w:type="dxa"/>
            <w:shd w:val="clear" w:color="auto" w:fill="F2F2F2" w:themeFill="background1" w:themeFillShade="F2"/>
          </w:tcPr>
          <w:p w14:paraId="7EFDEBEA" w14:textId="77777777" w:rsidR="0020736D" w:rsidRPr="00DD2F54" w:rsidRDefault="0020736D" w:rsidP="0020736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6E507BE5" w14:textId="77777777" w:rsidR="0020736D" w:rsidRPr="00DD2F54" w:rsidRDefault="0020736D" w:rsidP="0020736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Brzmienie kryterium</w:t>
            </w:r>
          </w:p>
        </w:tc>
        <w:tc>
          <w:tcPr>
            <w:tcW w:w="5630" w:type="dxa"/>
            <w:shd w:val="clear" w:color="auto" w:fill="F2F2F2" w:themeFill="background1" w:themeFillShade="F2"/>
          </w:tcPr>
          <w:p w14:paraId="20AE0531" w14:textId="77777777" w:rsidR="0020736D" w:rsidRPr="00DD2F54" w:rsidRDefault="0020736D" w:rsidP="0020736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Zasady oceny spełniania kryterium i wymogi wobec Wnioskodawcy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4F09EC29" w14:textId="77777777" w:rsidR="0020736D" w:rsidRPr="00DD2F54" w:rsidRDefault="0020736D" w:rsidP="0020736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Wniosek pozwoli oceniającym uznać kryterium za spełnione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4AB5C60C" w14:textId="77777777" w:rsidR="0020736D" w:rsidRPr="00DD2F54" w:rsidRDefault="0020736D" w:rsidP="0020736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Wniosek nie pozwoli oceniającym uznać kryterium za spełnione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3A7B9C71" w14:textId="77777777" w:rsidR="0020736D" w:rsidRPr="00DD2F54" w:rsidRDefault="0020736D" w:rsidP="0020736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D2F54">
              <w:rPr>
                <w:rFonts w:cstheme="minorHAnsi"/>
                <w:b/>
                <w:sz w:val="24"/>
                <w:szCs w:val="24"/>
              </w:rPr>
              <w:t>Nie wiem czy wniosek pozwoli oceniającym uznać kryterium za spełnione</w:t>
            </w:r>
          </w:p>
        </w:tc>
      </w:tr>
      <w:tr w:rsidR="00414E21" w:rsidRPr="00DD2F54" w14:paraId="3BF262C6" w14:textId="77777777" w:rsidTr="0020736D">
        <w:tc>
          <w:tcPr>
            <w:tcW w:w="551" w:type="dxa"/>
          </w:tcPr>
          <w:p w14:paraId="70940FE3" w14:textId="77777777" w:rsidR="00414E21" w:rsidRPr="00DD2F54" w:rsidRDefault="00414E21" w:rsidP="00DD2F54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22" w:type="dxa"/>
          </w:tcPr>
          <w:p w14:paraId="7B326EE6" w14:textId="77777777" w:rsidR="00414E21" w:rsidRPr="00DD2F54" w:rsidRDefault="00C356EE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Czy projekt należy do wyjątku, co do którego nie stosuje się standardu minimum?</w:t>
            </w:r>
          </w:p>
        </w:tc>
        <w:tc>
          <w:tcPr>
            <w:tcW w:w="5630" w:type="dxa"/>
          </w:tcPr>
          <w:p w14:paraId="58D55C13" w14:textId="77777777" w:rsidR="00C356EE" w:rsidRPr="00DD2F54" w:rsidRDefault="00C356EE" w:rsidP="00DD2F54">
            <w:pPr>
              <w:shd w:val="clear" w:color="auto" w:fill="FFFFFF" w:themeFill="background1"/>
              <w:suppressAutoHyphens/>
              <w:autoSpaceDE w:val="0"/>
              <w:spacing w:before="60" w:after="60" w:line="276" w:lineRule="auto"/>
              <w:rPr>
                <w:rFonts w:cstheme="minorHAnsi"/>
                <w:sz w:val="24"/>
                <w:szCs w:val="24"/>
                <w:lang w:eastAsia="ar-SA"/>
              </w:rPr>
            </w:pPr>
            <w:r w:rsidRPr="00DD2F54">
              <w:rPr>
                <w:rFonts w:cstheme="minorHAnsi"/>
                <w:sz w:val="24"/>
                <w:szCs w:val="24"/>
                <w:lang w:eastAsia="ar-SA"/>
              </w:rPr>
              <w:t xml:space="preserve">Wyjątki, co do których nie stosuje się standardu minimum: </w:t>
            </w:r>
          </w:p>
          <w:p w14:paraId="0C3A1BBF" w14:textId="77777777" w:rsidR="00C356EE" w:rsidRPr="00DD2F54" w:rsidRDefault="00C356EE" w:rsidP="00DD2F5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E w:val="0"/>
              <w:spacing w:before="60" w:after="60" w:line="276" w:lineRule="auto"/>
              <w:rPr>
                <w:rFonts w:cstheme="minorHAnsi"/>
                <w:sz w:val="24"/>
                <w:szCs w:val="24"/>
                <w:lang w:eastAsia="ar-SA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t>profil działalności beneficjenta (ograniczenia statutowe).</w:t>
            </w:r>
          </w:p>
          <w:p w14:paraId="2C4735DF" w14:textId="77777777" w:rsidR="00C356EE" w:rsidRPr="00DD2F54" w:rsidRDefault="00C356EE" w:rsidP="00DD2F5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autoSpaceDE w:val="0"/>
              <w:spacing w:before="60" w:after="60" w:line="276" w:lineRule="auto"/>
              <w:ind w:left="357" w:hanging="357"/>
              <w:rPr>
                <w:rFonts w:cstheme="minorHAnsi"/>
                <w:sz w:val="24"/>
                <w:szCs w:val="24"/>
                <w:lang w:eastAsia="ar-SA"/>
              </w:rPr>
            </w:pPr>
            <w:r w:rsidRPr="00DD2F54">
              <w:rPr>
                <w:rFonts w:cstheme="minorHAnsi"/>
                <w:sz w:val="24"/>
                <w:szCs w:val="24"/>
              </w:rPr>
              <w:lastRenderedPageBreak/>
              <w:t xml:space="preserve">zamknięta </w:t>
            </w:r>
            <w:r w:rsidRPr="00DD2F54">
              <w:rPr>
                <w:rFonts w:eastAsia="Calibri" w:cstheme="minorHAnsi"/>
                <w:sz w:val="24"/>
                <w:szCs w:val="24"/>
              </w:rPr>
              <w:t xml:space="preserve">rekrutacja - </w:t>
            </w:r>
            <w:r w:rsidRPr="00DD2F54">
              <w:rPr>
                <w:rFonts w:cstheme="minorHAnsi"/>
                <w:sz w:val="24"/>
                <w:szCs w:val="24"/>
              </w:rPr>
              <w:t>projekt obejmuje (ze względu na swój zakres oddziaływania) wsparciem wszystkich pracowników</w:t>
            </w:r>
            <w:r w:rsidR="00913930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sz w:val="24"/>
                <w:szCs w:val="24"/>
              </w:rPr>
              <w:t>/</w:t>
            </w:r>
            <w:r w:rsidR="00913930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Pr="00DD2F54">
              <w:rPr>
                <w:rFonts w:cstheme="minorHAnsi"/>
                <w:sz w:val="24"/>
                <w:szCs w:val="24"/>
              </w:rPr>
              <w:t>personel konkretnego podmiotu, wyodrębnionej organizacyjnie części danego podmiotu lub konkretnej grupy podmiotów wskazanych we wniosku o dofinansowanie projektu.</w:t>
            </w:r>
          </w:p>
          <w:p w14:paraId="42EA6A6D" w14:textId="77777777" w:rsidR="00414E21" w:rsidRPr="00DD2F54" w:rsidRDefault="00C356EE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  <w:lang w:eastAsia="ar-SA"/>
              </w:rPr>
              <w:t>W przypadku projektów, które należą do wyjątków, zaleca się również planowanie działań zmierzających do przestrzegania zasady równości szans kobiet i mężczyzn, mimo że nie jest to przedmiotem oceny.</w:t>
            </w:r>
          </w:p>
        </w:tc>
        <w:tc>
          <w:tcPr>
            <w:tcW w:w="1462" w:type="dxa"/>
          </w:tcPr>
          <w:p w14:paraId="3601BD34" w14:textId="77777777" w:rsidR="00414E21" w:rsidRPr="00DD2F54" w:rsidRDefault="00414E21" w:rsidP="00DD2F54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BC4330D" w14:textId="77777777" w:rsidR="00414E21" w:rsidRPr="00DD2F54" w:rsidRDefault="00414E21" w:rsidP="00DD2F54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0E77EA6" w14:textId="77777777" w:rsidR="00414E21" w:rsidRPr="00DD2F54" w:rsidRDefault="00414E21" w:rsidP="00DD2F54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356EE" w:rsidRPr="00DD2F54" w14:paraId="0BB40743" w14:textId="77777777" w:rsidTr="0020736D">
        <w:tc>
          <w:tcPr>
            <w:tcW w:w="551" w:type="dxa"/>
            <w:shd w:val="clear" w:color="auto" w:fill="F7CAAC" w:themeFill="accent2" w:themeFillTint="66"/>
          </w:tcPr>
          <w:p w14:paraId="5CC40FCF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8" w:type="dxa"/>
            <w:gridSpan w:val="5"/>
            <w:shd w:val="clear" w:color="auto" w:fill="F7CAAC" w:themeFill="accent2" w:themeFillTint="66"/>
          </w:tcPr>
          <w:p w14:paraId="689F55C8" w14:textId="77777777" w:rsidR="00C356EE" w:rsidRPr="00DD2F54" w:rsidRDefault="00574BE8" w:rsidP="00DD2F5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eastAsia="Times New Roman" w:cstheme="minorHAnsi"/>
                <w:sz w:val="24"/>
                <w:szCs w:val="24"/>
                <w:lang w:eastAsia="ar-SA"/>
              </w:rPr>
              <w:t>Standard minimum składa się z 5 podstawowych kryteriów oceny, dotyczących charakterystyki projektu. Maksymalna liczba punktów do uzyskania wynosi 5, ponieważ kryterium nr 2 i 3 są alternatywne.</w:t>
            </w:r>
            <w:r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="00C356EE" w:rsidRPr="00DD2F54">
              <w:rPr>
                <w:rFonts w:cstheme="minorHAnsi"/>
                <w:sz w:val="24"/>
                <w:szCs w:val="24"/>
              </w:rPr>
              <w:t>Standard minimum jest spełniony w przypadku uzyskania co najmniej 3 punktów za poniższe kryteria oceny.</w:t>
            </w:r>
          </w:p>
          <w:p w14:paraId="43AAD4D7" w14:textId="77777777" w:rsidR="00F35276" w:rsidRPr="00DD2F54" w:rsidRDefault="00F35276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W celu spełnienia kryteri</w:t>
            </w:r>
            <w:r w:rsidR="00B83419" w:rsidRPr="00DD2F54">
              <w:rPr>
                <w:rFonts w:cstheme="minorHAnsi"/>
                <w:sz w:val="24"/>
                <w:szCs w:val="24"/>
              </w:rPr>
              <w:t xml:space="preserve">ów </w:t>
            </w:r>
            <w:r w:rsidRPr="00DD2F54">
              <w:rPr>
                <w:rFonts w:cstheme="minorHAnsi"/>
                <w:sz w:val="24"/>
                <w:szCs w:val="24"/>
              </w:rPr>
              <w:t xml:space="preserve">należy </w:t>
            </w:r>
            <w:r w:rsidR="00B83419" w:rsidRPr="00DD2F54">
              <w:rPr>
                <w:rFonts w:cstheme="minorHAnsi"/>
                <w:sz w:val="24"/>
                <w:szCs w:val="24"/>
              </w:rPr>
              <w:t xml:space="preserve">zapoznać się i </w:t>
            </w:r>
            <w:r w:rsidRPr="00DD2F54">
              <w:rPr>
                <w:rFonts w:cstheme="minorHAnsi"/>
                <w:sz w:val="24"/>
                <w:szCs w:val="24"/>
              </w:rPr>
              <w:t xml:space="preserve">uwzględnić kwestie wymienione  w załączniku nr 1 do </w:t>
            </w:r>
            <w:r w:rsidRPr="00DD2F54">
              <w:rPr>
                <w:rFonts w:cstheme="minorHAnsi"/>
                <w:b/>
                <w:sz w:val="24"/>
                <w:szCs w:val="24"/>
              </w:rPr>
              <w:t>Wytycznych dotyczących zasad równościowych w ramach funduszy unijnych na lata 2021-2027</w:t>
            </w:r>
            <w:r w:rsidRPr="00DD2F54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14E21" w:rsidRPr="00DD2F54" w14:paraId="25810313" w14:textId="77777777" w:rsidTr="0020736D">
        <w:tc>
          <w:tcPr>
            <w:tcW w:w="551" w:type="dxa"/>
          </w:tcPr>
          <w:p w14:paraId="14874FF0" w14:textId="77777777" w:rsidR="00414E21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1.</w:t>
            </w:r>
            <w:r w:rsidR="00414E21" w:rsidRPr="00DD2F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14:paraId="26125F50" w14:textId="77777777" w:rsidR="00414E21" w:rsidRPr="00DD2F54" w:rsidRDefault="00C356EE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We wniosku o dofinansowanie projektu zawarte zostały informacje, które potwierdzają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istnienie (albo brak istniejących) barier równościowych w obszarze tematycznym interwencji i/lub zasięgu oddziaływania projektu.</w:t>
            </w:r>
          </w:p>
        </w:tc>
        <w:tc>
          <w:tcPr>
            <w:tcW w:w="5630" w:type="dxa"/>
          </w:tcPr>
          <w:p w14:paraId="29DF5196" w14:textId="77777777" w:rsidR="00F133B3" w:rsidRPr="00DD2F54" w:rsidRDefault="00F133B3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Należy odpowiedzieć sobie na pytanie, czy możliwa jest ocena </w:t>
            </w:r>
            <w:r w:rsidRPr="00DD2F54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na podstawie przedstawionych we wniosku o dofinansowanie projektu informacji faktycznego </w:t>
            </w:r>
            <w:r w:rsidRPr="00DD2F54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lastRenderedPageBreak/>
              <w:t>występowania lub nie podanych barier równościowych</w:t>
            </w:r>
            <w:r w:rsidR="00B83419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="00B83419" w:rsidRPr="00DD2F54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w obszarze tematycznym interwencji i/lub zasięgu oddziaływania projektu</w:t>
            </w:r>
            <w:r w:rsidRPr="00DD2F54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62" w:type="dxa"/>
          </w:tcPr>
          <w:p w14:paraId="7749B2F1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62C461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514AEC2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4E21" w:rsidRPr="00DD2F54" w14:paraId="24192FFD" w14:textId="77777777" w:rsidTr="0020736D">
        <w:tc>
          <w:tcPr>
            <w:tcW w:w="551" w:type="dxa"/>
          </w:tcPr>
          <w:p w14:paraId="615FA506" w14:textId="77777777" w:rsidR="00414E21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14:paraId="2D4ACF11" w14:textId="77777777" w:rsidR="00414E21" w:rsidRPr="00DD2F54" w:rsidRDefault="00C356EE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  <w:tc>
          <w:tcPr>
            <w:tcW w:w="5630" w:type="dxa"/>
          </w:tcPr>
          <w:p w14:paraId="29F68AA1" w14:textId="77777777" w:rsidR="00414E21" w:rsidRPr="00DD2F54" w:rsidRDefault="00690F64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Czy we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 xml:space="preserve"> wniosku o dofinansowanie projektu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wskazano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 xml:space="preserve"> jakiego rodzaju działania zostaną zrealizowane w projekcie na rzecz osłabiania lub niwelowania zdiagnozowanych barier równościowych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 i czy z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>aplanowane działania odpowiada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ją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 xml:space="preserve"> na te bariery</w:t>
            </w:r>
            <w:r w:rsidR="00686437" w:rsidRPr="00DD2F54">
              <w:rPr>
                <w:rFonts w:cstheme="minorHAnsi"/>
                <w:color w:val="000000"/>
                <w:sz w:val="24"/>
                <w:szCs w:val="24"/>
              </w:rPr>
              <w:t>?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 xml:space="preserve"> Szczególną uwagę przy opisie działań należy zwrócić na rekrutację do projektu i dopasowanie odpowiednich form wsparcia dla</w:t>
            </w:r>
            <w:r w:rsidR="00F133B3" w:rsidRPr="00DD2F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>uczestników/</w:t>
            </w:r>
            <w:r w:rsidR="00F133B3" w:rsidRPr="00DD2F5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768D8" w:rsidRPr="00DD2F54">
              <w:rPr>
                <w:rFonts w:cstheme="minorHAnsi"/>
                <w:color w:val="000000"/>
                <w:sz w:val="24"/>
                <w:szCs w:val="24"/>
              </w:rPr>
              <w:t>uczestniczek projektu wobec zdiagnozowanych nierówności.</w:t>
            </w:r>
          </w:p>
        </w:tc>
        <w:tc>
          <w:tcPr>
            <w:tcW w:w="1462" w:type="dxa"/>
          </w:tcPr>
          <w:p w14:paraId="723118F4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0973A01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49931D3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4E21" w:rsidRPr="00DD2F54" w14:paraId="7023948C" w14:textId="77777777" w:rsidTr="0020736D">
        <w:tc>
          <w:tcPr>
            <w:tcW w:w="551" w:type="dxa"/>
          </w:tcPr>
          <w:p w14:paraId="7552C98F" w14:textId="77777777" w:rsidR="00414E21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14:paraId="040B6C30" w14:textId="77777777" w:rsidR="00414E21" w:rsidRPr="00DD2F54" w:rsidRDefault="00C356EE" w:rsidP="00DD2F54">
            <w:pPr>
              <w:spacing w:before="60" w:after="6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W przypadku stwierdzenia braku barier równościowych, wniosek </w:t>
            </w:r>
            <w:r w:rsidR="00BB559B" w:rsidRPr="00DD2F5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o dofinansowanie projektu zawiera działania zapewniające przestrzeganie zasady równości kobiet i mężczyzn, tak aby na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żadnym etapie realizacji projektu nie wystąpiły bariery równościowe.</w:t>
            </w:r>
          </w:p>
        </w:tc>
        <w:tc>
          <w:tcPr>
            <w:tcW w:w="5630" w:type="dxa"/>
          </w:tcPr>
          <w:p w14:paraId="45421D04" w14:textId="77777777" w:rsidR="00414E21" w:rsidRPr="00DD2F54" w:rsidRDefault="001C56FB" w:rsidP="00DD2F54">
            <w:pPr>
              <w:spacing w:before="60"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D2F54">
              <w:rPr>
                <w:rFonts w:eastAsia="Calibri" w:cstheme="minorHAnsi"/>
                <w:sz w:val="24"/>
                <w:szCs w:val="24"/>
              </w:rPr>
              <w:lastRenderedPageBreak/>
              <w:t>Należy odpowiedzieć sobie na pytanie, czy w</w:t>
            </w:r>
            <w:r w:rsidR="00720EF9" w:rsidRPr="00DD2F54">
              <w:rPr>
                <w:rFonts w:eastAsia="Calibri" w:cstheme="minorHAnsi"/>
                <w:sz w:val="24"/>
                <w:szCs w:val="24"/>
              </w:rPr>
              <w:t xml:space="preserve"> przypadku, kiedy we wniosku o dofinansowanie projektu nie zdiagnozowano żadnych barier równościowych, przewidzi</w:t>
            </w:r>
            <w:r w:rsidRPr="00DD2F54">
              <w:rPr>
                <w:rFonts w:eastAsia="Calibri" w:cstheme="minorHAnsi"/>
                <w:sz w:val="24"/>
                <w:szCs w:val="24"/>
              </w:rPr>
              <w:t>ano</w:t>
            </w:r>
            <w:r w:rsidR="00720EF9" w:rsidRPr="00DD2F54">
              <w:rPr>
                <w:rFonts w:eastAsia="Calibri" w:cstheme="minorHAnsi"/>
                <w:sz w:val="24"/>
                <w:szCs w:val="24"/>
              </w:rPr>
              <w:t xml:space="preserve"> działania zmierzające do przestrzegania</w:t>
            </w:r>
            <w:r w:rsidR="00720EF9" w:rsidRPr="00DD2F54">
              <w:rPr>
                <w:rFonts w:cstheme="minorHAnsi"/>
                <w:sz w:val="24"/>
                <w:szCs w:val="24"/>
              </w:rPr>
              <w:t xml:space="preserve"> </w:t>
            </w:r>
            <w:r w:rsidR="00720EF9" w:rsidRPr="00DD2F54">
              <w:rPr>
                <w:rFonts w:eastAsia="Calibri" w:cstheme="minorHAnsi"/>
                <w:sz w:val="24"/>
                <w:szCs w:val="24"/>
              </w:rPr>
              <w:t xml:space="preserve">zasady równości szans kobiet i </w:t>
            </w:r>
            <w:r w:rsidR="00720EF9" w:rsidRPr="00DD2F54">
              <w:rPr>
                <w:rFonts w:eastAsia="Calibri" w:cstheme="minorHAnsi"/>
                <w:sz w:val="24"/>
                <w:szCs w:val="24"/>
              </w:rPr>
              <w:lastRenderedPageBreak/>
              <w:t xml:space="preserve">mężczyzn, tak aby na żadnym etapie realizacji projektu te bariery się nie pojawiły. </w:t>
            </w:r>
          </w:p>
        </w:tc>
        <w:tc>
          <w:tcPr>
            <w:tcW w:w="1462" w:type="dxa"/>
          </w:tcPr>
          <w:p w14:paraId="14600968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355A449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78C65A0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4E21" w:rsidRPr="00DD2F54" w14:paraId="1AEB547D" w14:textId="77777777" w:rsidTr="0020736D">
        <w:tc>
          <w:tcPr>
            <w:tcW w:w="551" w:type="dxa"/>
          </w:tcPr>
          <w:p w14:paraId="2006AE81" w14:textId="77777777" w:rsidR="00414E21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622" w:type="dxa"/>
          </w:tcPr>
          <w:p w14:paraId="3B615737" w14:textId="77777777" w:rsidR="00414E21" w:rsidRPr="00DD2F54" w:rsidRDefault="00C356EE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Wskaźniki realizacji projektu zostały podane w podziale na płeć.</w:t>
            </w:r>
          </w:p>
        </w:tc>
        <w:tc>
          <w:tcPr>
            <w:tcW w:w="5630" w:type="dxa"/>
          </w:tcPr>
          <w:p w14:paraId="205BB658" w14:textId="77777777" w:rsidR="00414E21" w:rsidRPr="00DD2F54" w:rsidRDefault="001C56FB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Należy odpowiedzieć sobie na pytanie, czy wartości docelowe wskaźników odnoszących się do liczby osób powinny zostać podane w podziale na płeć. </w:t>
            </w:r>
          </w:p>
        </w:tc>
        <w:tc>
          <w:tcPr>
            <w:tcW w:w="1462" w:type="dxa"/>
          </w:tcPr>
          <w:p w14:paraId="796F0DE1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4746E9E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1C4833B" w14:textId="77777777" w:rsidR="00414E21" w:rsidRPr="00DD2F54" w:rsidRDefault="00414E21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356EE" w:rsidRPr="00DD2F54" w14:paraId="44AF4FEC" w14:textId="77777777" w:rsidTr="0020736D">
        <w:tc>
          <w:tcPr>
            <w:tcW w:w="551" w:type="dxa"/>
          </w:tcPr>
          <w:p w14:paraId="5115022C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622" w:type="dxa"/>
          </w:tcPr>
          <w:p w14:paraId="2E0125C1" w14:textId="77777777" w:rsidR="00C356EE" w:rsidRPr="00DD2F54" w:rsidRDefault="00C356EE" w:rsidP="00DD2F54">
            <w:pPr>
              <w:spacing w:before="60" w:after="6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We wniosku o dofinansowanie projektu wskazano, jakie działania zostaną podjęte w celu zapewnienia równościowego zarządzania projektem.</w:t>
            </w:r>
          </w:p>
        </w:tc>
        <w:tc>
          <w:tcPr>
            <w:tcW w:w="5630" w:type="dxa"/>
          </w:tcPr>
          <w:p w14:paraId="7D1239CC" w14:textId="77777777" w:rsidR="00C356EE" w:rsidRPr="00DD2F54" w:rsidRDefault="00F35276" w:rsidP="00507FBE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>Czy we wniosku o dofinansowanie projektu znajduje się informacja, w jaki sposób planuje się zapewnić realizację zasady równości kobiet i mężczyzn w ramach procesu zarządzania projektem</w:t>
            </w:r>
            <w:r w:rsidR="00686437" w:rsidRPr="00DD2F54">
              <w:rPr>
                <w:rFonts w:cstheme="minorHAnsi"/>
                <w:color w:val="000000"/>
                <w:sz w:val="24"/>
                <w:szCs w:val="24"/>
              </w:rPr>
              <w:t>?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 Czy informacja ta zawiera propozycję konkretnych działań, jakie zostaną podjęte w projekcie w ww. obszarze</w:t>
            </w:r>
            <w:r w:rsidR="00686437" w:rsidRPr="00DD2F54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62" w:type="dxa"/>
          </w:tcPr>
          <w:p w14:paraId="3F403B66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E338E4D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AE6D612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356EE" w:rsidRPr="00DD2F54" w14:paraId="752C3CF7" w14:textId="77777777" w:rsidTr="0020736D">
        <w:tc>
          <w:tcPr>
            <w:tcW w:w="551" w:type="dxa"/>
          </w:tcPr>
          <w:p w14:paraId="1499F358" w14:textId="77777777" w:rsidR="00C356EE" w:rsidRPr="00DD2F54" w:rsidRDefault="00D439B6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D2F5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22" w:type="dxa"/>
          </w:tcPr>
          <w:p w14:paraId="71192BF1" w14:textId="77777777" w:rsidR="00C356EE" w:rsidRPr="00DD2F54" w:rsidRDefault="00C356EE" w:rsidP="00DD2F54">
            <w:pPr>
              <w:spacing w:before="60" w:after="6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Czy projekt jest zgodny ze Standardem minimum realizacji zasady równości kobiet i mężczyzn w ramach projektów współfinansowanych z EFS+, który został określony w Załączniku nr 1 do Wytycznych dotyczących zasad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>równościowych w ramach funduszy unijnych na lata 2021-2027</w:t>
            </w:r>
            <w:r w:rsidR="00686437" w:rsidRPr="00DD2F54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30" w:type="dxa"/>
          </w:tcPr>
          <w:p w14:paraId="6DB7A67F" w14:textId="77777777" w:rsidR="00C356EE" w:rsidRPr="00DD2F54" w:rsidRDefault="00E45105" w:rsidP="00DD2F5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D2F5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Czy informacje przedstawione w treści wniosku pozwolą na uzyskanie </w:t>
            </w:r>
            <w:r w:rsidR="00C356EE" w:rsidRPr="00DD2F54">
              <w:rPr>
                <w:rFonts w:cstheme="minorHAnsi"/>
                <w:color w:val="000000"/>
                <w:sz w:val="24"/>
                <w:szCs w:val="24"/>
              </w:rPr>
              <w:t xml:space="preserve">co najmniej 3 punktów za 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 xml:space="preserve">spełnienie </w:t>
            </w:r>
            <w:r w:rsidR="00C356EE" w:rsidRPr="00DD2F54">
              <w:rPr>
                <w:rFonts w:cstheme="minorHAnsi"/>
                <w:color w:val="000000"/>
                <w:sz w:val="24"/>
                <w:szCs w:val="24"/>
              </w:rPr>
              <w:t>powyższ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ych</w:t>
            </w:r>
            <w:r w:rsidR="00C356EE" w:rsidRPr="00DD2F54">
              <w:rPr>
                <w:rFonts w:cstheme="minorHAnsi"/>
                <w:color w:val="000000"/>
                <w:sz w:val="24"/>
                <w:szCs w:val="24"/>
              </w:rPr>
              <w:t xml:space="preserve"> kryteri</w:t>
            </w:r>
            <w:r w:rsidRPr="00DD2F54">
              <w:rPr>
                <w:rFonts w:cstheme="minorHAnsi"/>
                <w:color w:val="000000"/>
                <w:sz w:val="24"/>
                <w:szCs w:val="24"/>
              </w:rPr>
              <w:t>ów</w:t>
            </w:r>
            <w:r w:rsidR="00C356EE" w:rsidRPr="00DD2F54">
              <w:rPr>
                <w:rFonts w:cstheme="minorHAnsi"/>
                <w:color w:val="000000"/>
                <w:sz w:val="24"/>
                <w:szCs w:val="24"/>
              </w:rPr>
              <w:t xml:space="preserve"> (1-5)</w:t>
            </w:r>
            <w:r w:rsidR="00686437" w:rsidRPr="00DD2F54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62" w:type="dxa"/>
          </w:tcPr>
          <w:p w14:paraId="397B5058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AC623B3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E545ACD" w14:textId="77777777" w:rsidR="00C356EE" w:rsidRPr="00DD2F54" w:rsidRDefault="00C356EE" w:rsidP="00DD2F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2BCF69" w14:textId="77777777" w:rsidR="00D412C4" w:rsidRPr="00507FBE" w:rsidRDefault="00507FBE" w:rsidP="00507FBE">
      <w:pPr>
        <w:pStyle w:val="Nagwek3"/>
      </w:pPr>
      <w:r>
        <w:t>III etap oceny merytorycznej projektu</w:t>
      </w:r>
      <w:r w:rsidRPr="00507FBE">
        <w:t xml:space="preserve"> - </w:t>
      </w:r>
      <w:r>
        <w:t>k</w:t>
      </w:r>
      <w:r w:rsidR="00D412C4" w:rsidRPr="00507FBE">
        <w:t xml:space="preserve">ryteria premiujące </w:t>
      </w:r>
    </w:p>
    <w:tbl>
      <w:tblPr>
        <w:tblW w:w="143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0"/>
        <w:gridCol w:w="1559"/>
        <w:gridCol w:w="1559"/>
        <w:gridCol w:w="1275"/>
      </w:tblGrid>
      <w:tr w:rsidR="00507FBE" w:rsidRPr="00507FBE" w14:paraId="4994AD8F" w14:textId="77777777" w:rsidTr="00871289">
        <w:trPr>
          <w:trHeight w:val="186"/>
          <w:tblHeader/>
        </w:trPr>
        <w:tc>
          <w:tcPr>
            <w:tcW w:w="567" w:type="dxa"/>
            <w:shd w:val="clear" w:color="auto" w:fill="E7E6E6" w:themeFill="background2"/>
          </w:tcPr>
          <w:p w14:paraId="54C0B667" w14:textId="77777777" w:rsidR="00507FBE" w:rsidRPr="00507FBE" w:rsidRDefault="00507FBE" w:rsidP="00507FB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7FB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</w:tcPr>
          <w:p w14:paraId="00225D4C" w14:textId="77777777" w:rsidR="00507FBE" w:rsidRPr="00507FBE" w:rsidRDefault="00507FBE" w:rsidP="00507FB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7FBE">
              <w:rPr>
                <w:rFonts w:cstheme="minorHAnsi"/>
                <w:b/>
                <w:sz w:val="24"/>
                <w:szCs w:val="24"/>
              </w:rPr>
              <w:t>Brzmienie kryterium</w:t>
            </w:r>
          </w:p>
        </w:tc>
        <w:tc>
          <w:tcPr>
            <w:tcW w:w="5670" w:type="dxa"/>
            <w:shd w:val="clear" w:color="auto" w:fill="E7E6E6" w:themeFill="background2"/>
          </w:tcPr>
          <w:p w14:paraId="4161D1D9" w14:textId="77777777" w:rsidR="00507FBE" w:rsidRPr="00507FBE" w:rsidRDefault="00507FBE" w:rsidP="00507FB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7FBE">
              <w:rPr>
                <w:rFonts w:cstheme="minorHAnsi"/>
                <w:b/>
                <w:sz w:val="24"/>
                <w:szCs w:val="24"/>
              </w:rPr>
              <w:t>Zasady oceny spełniania kryterium i wymogi wobec Wnioskodawcy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60BC563C" w14:textId="77777777" w:rsidR="00507FBE" w:rsidRPr="00507FBE" w:rsidRDefault="00507FBE" w:rsidP="00507FB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7FBE">
              <w:rPr>
                <w:rFonts w:cstheme="minorHAnsi"/>
                <w:b/>
                <w:sz w:val="24"/>
                <w:szCs w:val="24"/>
              </w:rPr>
              <w:t>Wniosek pozwoli oceniającym uznać kryterium za spełnione</w:t>
            </w:r>
          </w:p>
        </w:tc>
        <w:tc>
          <w:tcPr>
            <w:tcW w:w="1559" w:type="dxa"/>
            <w:shd w:val="clear" w:color="auto" w:fill="E7E6E6" w:themeFill="background2"/>
          </w:tcPr>
          <w:p w14:paraId="3445334F" w14:textId="77777777" w:rsidR="00507FBE" w:rsidRPr="00507FBE" w:rsidRDefault="00507FBE" w:rsidP="00507FB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7FBE">
              <w:rPr>
                <w:rFonts w:cstheme="minorHAnsi"/>
                <w:b/>
                <w:sz w:val="24"/>
                <w:szCs w:val="24"/>
              </w:rPr>
              <w:t>Wniosek nie pozwoli oceniającym uznać kryterium za spełnione</w:t>
            </w:r>
          </w:p>
        </w:tc>
        <w:tc>
          <w:tcPr>
            <w:tcW w:w="1275" w:type="dxa"/>
            <w:shd w:val="clear" w:color="auto" w:fill="E7E6E6" w:themeFill="background2"/>
          </w:tcPr>
          <w:p w14:paraId="5DCE2CAC" w14:textId="77777777" w:rsidR="00507FBE" w:rsidRPr="00507FBE" w:rsidRDefault="00507FBE" w:rsidP="00507FB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07FBE">
              <w:rPr>
                <w:rFonts w:cstheme="minorHAnsi"/>
                <w:b/>
                <w:sz w:val="24"/>
                <w:szCs w:val="24"/>
              </w:rPr>
              <w:t>Nie dotyczy</w:t>
            </w:r>
          </w:p>
        </w:tc>
      </w:tr>
      <w:tr w:rsidR="00871289" w:rsidRPr="00871289" w14:paraId="26399BC7" w14:textId="77777777" w:rsidTr="00B75DAA">
        <w:trPr>
          <w:trHeight w:val="384"/>
        </w:trPr>
        <w:tc>
          <w:tcPr>
            <w:tcW w:w="567" w:type="dxa"/>
            <w:vAlign w:val="center"/>
          </w:tcPr>
          <w:p w14:paraId="67D31014" w14:textId="77777777" w:rsidR="00D412C4" w:rsidRPr="00507FBE" w:rsidRDefault="00D412C4" w:rsidP="00507FBE">
            <w:pPr>
              <w:pStyle w:val="Akapitzlist"/>
              <w:spacing w:before="60" w:after="60"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07FB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71CB3E5" w14:textId="77777777" w:rsidR="00D412C4" w:rsidRPr="00507FBE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07FBE">
              <w:rPr>
                <w:rFonts w:cstheme="minorHAnsi"/>
                <w:sz w:val="24"/>
                <w:szCs w:val="24"/>
              </w:rPr>
              <w:t xml:space="preserve">Wnioskodawca zapewni, że do realizacji projektu zostanie zatrudniona osoba </w:t>
            </w:r>
            <w:r w:rsidRPr="00507FBE">
              <w:rPr>
                <w:rFonts w:cstheme="minorHAnsi"/>
                <w:sz w:val="24"/>
                <w:szCs w:val="24"/>
              </w:rPr>
              <w:br/>
              <w:t>z niepełnosprawnością w wymiarze co najmniej ½ etatu przez co najmniej połowę okresu realizacji projektu.</w:t>
            </w:r>
          </w:p>
          <w:p w14:paraId="132E2FDC" w14:textId="77777777" w:rsidR="000C5696" w:rsidRPr="00507FBE" w:rsidRDefault="000C5696" w:rsidP="00507FBE">
            <w:pPr>
              <w:spacing w:before="60" w:after="6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07FBE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Waga 4 pkt.</w:t>
            </w:r>
          </w:p>
        </w:tc>
        <w:tc>
          <w:tcPr>
            <w:tcW w:w="5670" w:type="dxa"/>
            <w:vAlign w:val="center"/>
          </w:tcPr>
          <w:p w14:paraId="6DEED253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Kryterium ma na celu promowanie zaangażowania osób z niepełnosprawnością w projektach współfinansowanych ze środków UE.</w:t>
            </w:r>
          </w:p>
          <w:p w14:paraId="7E07BE53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Osoba z niepełnosprawnością to osoba w rozumieniu Wytycznych dotyczących realizacji zasad równościowych w ramach funduszy unijnych na lata 2021-2027.</w:t>
            </w:r>
          </w:p>
          <w:p w14:paraId="0A1D5FE1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Kryterium weryfikowane na podstawie treści złożonego wniosku o dofinansowanie projektu.</w:t>
            </w:r>
          </w:p>
          <w:p w14:paraId="23F3F99B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Koszt wynagrodzenia osoby z niepełnosprawnością może być kwalifikowany zarówno w ramach kosztów pośrednich, jak i bezpośrednich projektu.</w:t>
            </w:r>
          </w:p>
          <w:p w14:paraId="61BB71FE" w14:textId="77777777" w:rsidR="00D412C4" w:rsidRPr="00871289" w:rsidRDefault="000C5696" w:rsidP="00507FBE">
            <w:pPr>
              <w:spacing w:before="60" w:after="60" w:line="276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W przypadku kwalifikowania wynagrodzenia w ramach kosztów pośrednich, w celu weryfikacji spełniania kryterium premiującego, na etapie wdrażania projektu IP wezwie Beneficjenta do przedstawienia dokumentów potwierdzających zatrudnienie osoby z</w:t>
            </w:r>
            <w:r w:rsidR="00871289"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niepełnosprawnością, np. umowy o pracę, aneksu do umowy o pracę (np. w związku z oddelegowaniem do pracy w projekcie) oraz orzeczenie o</w:t>
            </w:r>
            <w:r w:rsidR="00871289"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871289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niepełnosprawności.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111070" w14:textId="77777777" w:rsidR="00D412C4" w:rsidRPr="00871289" w:rsidRDefault="00D412C4" w:rsidP="00E6228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CB0797E" w14:textId="77777777" w:rsidR="00D412C4" w:rsidRPr="00871289" w:rsidRDefault="00D412C4" w:rsidP="00E6228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931CAB1" w14:textId="77777777" w:rsidR="00D412C4" w:rsidRPr="00871289" w:rsidRDefault="00D412C4" w:rsidP="00E6228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1289" w:rsidRPr="00871289" w14:paraId="53A0837B" w14:textId="77777777" w:rsidTr="00B75DAA">
        <w:trPr>
          <w:trHeight w:val="2620"/>
        </w:trPr>
        <w:tc>
          <w:tcPr>
            <w:tcW w:w="567" w:type="dxa"/>
            <w:vAlign w:val="center"/>
          </w:tcPr>
          <w:p w14:paraId="0B19F2F8" w14:textId="77777777" w:rsidR="00D412C4" w:rsidRPr="00507FBE" w:rsidRDefault="00D412C4" w:rsidP="00507FBE">
            <w:pPr>
              <w:pStyle w:val="Akapitzlist"/>
              <w:spacing w:before="60" w:after="60"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07FBE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14:paraId="7D8AC71E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507FBE">
              <w:rPr>
                <w:rFonts w:cstheme="minorHAnsi"/>
                <w:sz w:val="24"/>
                <w:szCs w:val="24"/>
              </w:rPr>
              <w:t>Wnioskodawca lub partner w</w:t>
            </w:r>
            <w:r w:rsidR="00871289">
              <w:rPr>
                <w:rFonts w:cstheme="minorHAnsi"/>
                <w:sz w:val="24"/>
                <w:szCs w:val="24"/>
              </w:rPr>
              <w:t> </w:t>
            </w:r>
            <w:r w:rsidRPr="00507FBE">
              <w:rPr>
                <w:rFonts w:cstheme="minorHAnsi"/>
                <w:sz w:val="24"/>
                <w:szCs w:val="24"/>
              </w:rPr>
              <w:t>okresie 5 lat przed terminem złożenia wniosku o dofinansowanie projektu zrealizował co najmniej jeden projekt operatorski.</w:t>
            </w:r>
          </w:p>
          <w:p w14:paraId="5005BE7C" w14:textId="77777777" w:rsidR="000C5696" w:rsidRPr="00507FBE" w:rsidRDefault="000C5696" w:rsidP="00507FBE">
            <w:pPr>
              <w:spacing w:before="60" w:after="6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07FBE">
              <w:rPr>
                <w:rFonts w:eastAsia="Times New Roman" w:cstheme="minorHAnsi"/>
                <w:b/>
                <w:sz w:val="24"/>
                <w:szCs w:val="24"/>
              </w:rPr>
              <w:t>Waga 2 pkt.</w:t>
            </w:r>
          </w:p>
        </w:tc>
        <w:tc>
          <w:tcPr>
            <w:tcW w:w="5670" w:type="dxa"/>
            <w:vAlign w:val="center"/>
          </w:tcPr>
          <w:p w14:paraId="07698D2B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71289">
              <w:rPr>
                <w:rFonts w:eastAsia="Times New Roman" w:cstheme="minorHAnsi"/>
                <w:sz w:val="24"/>
                <w:szCs w:val="24"/>
              </w:rPr>
              <w:t>Kryterium ma na celu wybranie podmiotu, który posiada doświadczenie w realizacji projektu operatorskiego.</w:t>
            </w:r>
          </w:p>
          <w:p w14:paraId="7759503B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71289">
              <w:rPr>
                <w:rFonts w:eastAsia="Times New Roman" w:cstheme="minorHAnsi"/>
                <w:sz w:val="24"/>
                <w:szCs w:val="24"/>
              </w:rPr>
              <w:t xml:space="preserve">Pod pojęciem projektu operatorskiego rozumie się projekt polegający na dystrybucji środków EFS przeznaczonych na wspieranie rozwoju umiejętności / kompetencji / kwalifikacji pracodawców i ich pracowników, oparty na podejściu popytowym </w:t>
            </w:r>
            <w:r w:rsidR="00871289" w:rsidRPr="00871289">
              <w:rPr>
                <w:rFonts w:eastAsia="Times New Roman" w:cstheme="minorHAnsi"/>
                <w:sz w:val="24"/>
                <w:szCs w:val="24"/>
              </w:rPr>
              <w:t> </w:t>
            </w:r>
            <w:r w:rsidRPr="00871289">
              <w:rPr>
                <w:rFonts w:eastAsia="Times New Roman" w:cstheme="minorHAnsi"/>
                <w:sz w:val="24"/>
                <w:szCs w:val="24"/>
              </w:rPr>
              <w:t xml:space="preserve"> wykorzystaniem Bazy Usług Rozwojowych.</w:t>
            </w:r>
          </w:p>
          <w:p w14:paraId="3867EEAE" w14:textId="77777777" w:rsidR="000C5696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71289">
              <w:rPr>
                <w:rFonts w:eastAsia="Times New Roman" w:cstheme="minorHAnsi"/>
                <w:sz w:val="24"/>
                <w:szCs w:val="24"/>
              </w:rPr>
              <w:t>Kryterium będzie ocenianie na podstawie treści wniosku o dofinansowanie oraz dokumentów potwierdzających informacje, o których mowa w</w:t>
            </w:r>
            <w:r w:rsidR="00871289" w:rsidRPr="00871289">
              <w:rPr>
                <w:rFonts w:eastAsia="Times New Roman" w:cstheme="minorHAnsi"/>
                <w:sz w:val="24"/>
                <w:szCs w:val="24"/>
              </w:rPr>
              <w:t> </w:t>
            </w:r>
            <w:r w:rsidRPr="00871289">
              <w:rPr>
                <w:rFonts w:eastAsia="Times New Roman" w:cstheme="minorHAnsi"/>
                <w:sz w:val="24"/>
                <w:szCs w:val="24"/>
              </w:rPr>
              <w:t>kryterium (np. referencji, kopii sprawozdania końcowego lub końcowego wniosku o płatność – dopuszcza się możliwość złożenia niezatwierdzonego sprawozdania/wniosku).</w:t>
            </w:r>
          </w:p>
          <w:p w14:paraId="063C5DCF" w14:textId="77777777" w:rsidR="00D412C4" w:rsidRPr="00871289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71289">
              <w:rPr>
                <w:rFonts w:eastAsia="Times New Roman" w:cstheme="minorHAnsi"/>
                <w:sz w:val="24"/>
                <w:szCs w:val="24"/>
              </w:rPr>
              <w:t>UWAGA: w przypadku projektów realizowanych w</w:t>
            </w:r>
            <w:r w:rsidR="00871289" w:rsidRPr="00871289">
              <w:rPr>
                <w:rFonts w:eastAsia="Times New Roman" w:cstheme="minorHAnsi"/>
                <w:sz w:val="24"/>
                <w:szCs w:val="24"/>
              </w:rPr>
              <w:t> </w:t>
            </w:r>
            <w:r w:rsidRPr="00871289">
              <w:rPr>
                <w:rFonts w:eastAsia="Times New Roman" w:cstheme="minorHAnsi"/>
                <w:sz w:val="24"/>
                <w:szCs w:val="24"/>
              </w:rPr>
              <w:t xml:space="preserve">ramach PO WER, dla których PARP była/jest IP, nie jest wymagane załączanie dokumentów </w:t>
            </w:r>
            <w:r w:rsidRPr="00871289">
              <w:rPr>
                <w:rFonts w:eastAsia="Times New Roman" w:cstheme="minorHAnsi"/>
                <w:sz w:val="24"/>
                <w:szCs w:val="24"/>
              </w:rPr>
              <w:lastRenderedPageBreak/>
              <w:t>potwierdzających informacje, o których mowa w kryterium.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E78472" w14:textId="77777777" w:rsidR="00D412C4" w:rsidRPr="00871289" w:rsidRDefault="00D412C4" w:rsidP="00E6228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0D0F6BC" w14:textId="77777777" w:rsidR="00D412C4" w:rsidRPr="00871289" w:rsidRDefault="00D412C4" w:rsidP="00E6228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B9664A8" w14:textId="77777777" w:rsidR="00D412C4" w:rsidRPr="00871289" w:rsidRDefault="00D412C4" w:rsidP="00E6228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1289" w:rsidRPr="00871289" w14:paraId="53182617" w14:textId="77777777" w:rsidTr="00B75DAA">
        <w:trPr>
          <w:trHeight w:val="2903"/>
        </w:trPr>
        <w:tc>
          <w:tcPr>
            <w:tcW w:w="567" w:type="dxa"/>
            <w:vAlign w:val="center"/>
          </w:tcPr>
          <w:p w14:paraId="4FE0E8AA" w14:textId="77777777" w:rsidR="000C5696" w:rsidRPr="00507FBE" w:rsidRDefault="000C5696" w:rsidP="00507FBE">
            <w:pPr>
              <w:pStyle w:val="Akapitzlist"/>
              <w:spacing w:before="60" w:after="60"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07FBE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14:paraId="024A9994" w14:textId="77777777" w:rsidR="000C5696" w:rsidRPr="00507FBE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t>Wnioskodawca albo partner w</w:t>
            </w:r>
            <w:r w:rsidR="0087128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t>okresie 5 lat przed terminem złożenia wniosku o dofinansowanie projektu zrealizował co najmniej jeden projekt finansowany ze środków UE lub innych środków publicznych na rzecz przedsiębiorców lub ich pracowników, w ramach którego prowadził działania spełniające łącznie poniższe warunki:</w:t>
            </w:r>
          </w:p>
          <w:p w14:paraId="02F271C0" w14:textId="77777777" w:rsidR="000C5696" w:rsidRPr="00507FBE" w:rsidRDefault="000C5696" w:rsidP="00507FBE">
            <w:pPr>
              <w:numPr>
                <w:ilvl w:val="0"/>
                <w:numId w:val="12"/>
              </w:num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udzielił pomocy de minimis 200 przedsiębiorstwom,</w:t>
            </w:r>
          </w:p>
          <w:p w14:paraId="2A0281F5" w14:textId="77777777" w:rsidR="000C5696" w:rsidRPr="00507FBE" w:rsidRDefault="000C5696" w:rsidP="00507FBE">
            <w:pPr>
              <w:numPr>
                <w:ilvl w:val="0"/>
                <w:numId w:val="12"/>
              </w:num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t>wsparcie polegało na realizacji lub dofinansowaniu szkoleń lub doradztwa.</w:t>
            </w:r>
          </w:p>
          <w:p w14:paraId="3D406F1D" w14:textId="77777777" w:rsidR="000C5696" w:rsidRPr="00507FBE" w:rsidRDefault="000C5696" w:rsidP="00507FBE">
            <w:pPr>
              <w:spacing w:before="60"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FB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UWAGA</w:t>
            </w: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t>: projekt, o którym mowa w kryterium dostępu nr 5 oraz kryterium premiującym nr 2, nie może być wykazany w</w:t>
            </w:r>
            <w:r w:rsidR="0087128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t>przedmiotowym kryterium premiującym.</w:t>
            </w:r>
            <w:r w:rsidRPr="00507FB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  <w:p w14:paraId="6BF378EF" w14:textId="47CD713A" w:rsidR="000C5696" w:rsidRPr="00507FBE" w:rsidRDefault="000C5696" w:rsidP="00507FBE">
            <w:pPr>
              <w:spacing w:before="60" w:after="6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07FBE">
              <w:rPr>
                <w:rFonts w:eastAsia="Times New Roman" w:cstheme="minorHAnsi"/>
                <w:b/>
                <w:sz w:val="24"/>
                <w:szCs w:val="24"/>
              </w:rPr>
              <w:t xml:space="preserve">Waga: maksymalnie 2 pkt </w:t>
            </w:r>
          </w:p>
          <w:p w14:paraId="76735B03" w14:textId="77777777" w:rsidR="000C5696" w:rsidRPr="00507FBE" w:rsidRDefault="000C5696" w:rsidP="00507FBE">
            <w:pPr>
              <w:spacing w:before="60" w:after="6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07FBE">
              <w:rPr>
                <w:rFonts w:eastAsia="Times New Roman" w:cstheme="minorHAnsi"/>
                <w:b/>
                <w:sz w:val="24"/>
                <w:szCs w:val="24"/>
              </w:rPr>
              <w:t>[1 pkt za każdy projekt, który spełnia łącznie warunki a) i b)]</w:t>
            </w:r>
          </w:p>
        </w:tc>
        <w:tc>
          <w:tcPr>
            <w:tcW w:w="5670" w:type="dxa"/>
          </w:tcPr>
          <w:p w14:paraId="42777B66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lastRenderedPageBreak/>
              <w:t>Kryterium ma na celu wybór podmiotu, który posiada duże doświadczenie w zarządzaniu projektami dotyczącymi dofinansowania wsparcia szkoleniowo-doradczego dla przedsiębiorców, w tym rozliczania udzielanej przedsiębiorcom pomocy de minimis.</w:t>
            </w:r>
          </w:p>
          <w:p w14:paraId="7CC5D4E3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>Przez projekt należy rozumieć przedsięwzięcie o</w:t>
            </w:r>
            <w:r w:rsidR="00871289" w:rsidRPr="00871289">
              <w:rPr>
                <w:rFonts w:cstheme="minorHAnsi"/>
                <w:sz w:val="24"/>
                <w:szCs w:val="24"/>
              </w:rPr>
              <w:t> </w:t>
            </w:r>
            <w:r w:rsidRPr="00871289">
              <w:rPr>
                <w:rFonts w:cstheme="minorHAnsi"/>
                <w:sz w:val="24"/>
                <w:szCs w:val="24"/>
              </w:rPr>
              <w:t>charakterze jednorazowym składające się z zestawu powiązanych ze sobą zadań, podejmowane dla osiągnięcia z góry określonych celów, posiadające określony budżet.</w:t>
            </w:r>
          </w:p>
          <w:p w14:paraId="4C850AB1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 xml:space="preserve">Przez zrealizowany projekt finansowany ze środków UE należy rozumieć projekt, którego realizacja się </w:t>
            </w:r>
            <w:r w:rsidRPr="00871289">
              <w:rPr>
                <w:rFonts w:cstheme="minorHAnsi"/>
                <w:sz w:val="24"/>
                <w:szCs w:val="24"/>
              </w:rPr>
              <w:lastRenderedPageBreak/>
              <w:t>zakończyła oraz dla którego wniosek końcowy został złożony do instytucji nadzorującej.</w:t>
            </w:r>
          </w:p>
          <w:p w14:paraId="26F7F674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>Przez zrealizowany projekt finansowany z innych środków publicznych (krajowych, zagranicznych, międzynarodowych) należy rozumieć projekt, którego realizacja się zakończyła oraz dla którego do instytucji nadzorującej zostało złożone sprawozdanie końcowe z</w:t>
            </w:r>
            <w:r w:rsidR="00871289" w:rsidRPr="00871289">
              <w:rPr>
                <w:rFonts w:cstheme="minorHAnsi"/>
                <w:sz w:val="24"/>
                <w:szCs w:val="24"/>
              </w:rPr>
              <w:t> </w:t>
            </w:r>
            <w:r w:rsidRPr="00871289">
              <w:rPr>
                <w:rFonts w:cstheme="minorHAnsi"/>
                <w:sz w:val="24"/>
                <w:szCs w:val="24"/>
              </w:rPr>
              <w:t>realizacji zadania publicznego.</w:t>
            </w:r>
          </w:p>
          <w:p w14:paraId="11B684EE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>Przez udzielanie pomocy de minimis rozumie się:</w:t>
            </w:r>
          </w:p>
          <w:p w14:paraId="22164833" w14:textId="77777777" w:rsidR="000C5696" w:rsidRPr="00871289" w:rsidRDefault="000C5696" w:rsidP="00507FBE">
            <w:pPr>
              <w:numPr>
                <w:ilvl w:val="0"/>
                <w:numId w:val="13"/>
              </w:num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>bycie stroną umów, w ramach, których udzielana była w/w pomoc oraz podmiotem wskazywanym w</w:t>
            </w:r>
            <w:r w:rsidR="00871289" w:rsidRPr="00871289">
              <w:rPr>
                <w:rFonts w:cstheme="minorHAnsi"/>
                <w:sz w:val="24"/>
                <w:szCs w:val="24"/>
              </w:rPr>
              <w:t> </w:t>
            </w:r>
            <w:r w:rsidRPr="00871289">
              <w:rPr>
                <w:rFonts w:cstheme="minorHAnsi"/>
                <w:sz w:val="24"/>
                <w:szCs w:val="24"/>
              </w:rPr>
              <w:t>zaświadczeniach o udzielanej pomocy de minimis, wystawianych w związku z jej udzieleniem lub</w:t>
            </w:r>
          </w:p>
          <w:p w14:paraId="4BDC86AC" w14:textId="77777777" w:rsidR="000C5696" w:rsidRPr="00871289" w:rsidRDefault="000C5696" w:rsidP="00507FBE">
            <w:pPr>
              <w:numPr>
                <w:ilvl w:val="0"/>
                <w:numId w:val="13"/>
              </w:num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>wykonywanie czynności związanych z zawieraniem umów udzielenie pomocy de minimis oraz wystawianiem stosownych zaświadczeń.</w:t>
            </w:r>
          </w:p>
          <w:p w14:paraId="66274C86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sz w:val="24"/>
                <w:szCs w:val="24"/>
              </w:rPr>
              <w:t xml:space="preserve">Kryterium będzie ocenianie na podstawie treści wniosku o dofinansowanie oraz dokumentów potwierdzających informacje, o których mowa </w:t>
            </w:r>
            <w:r w:rsidRPr="00871289"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="00871289" w:rsidRPr="00871289">
              <w:rPr>
                <w:rFonts w:cstheme="minorHAnsi"/>
                <w:sz w:val="24"/>
                <w:szCs w:val="24"/>
              </w:rPr>
              <w:t> </w:t>
            </w:r>
            <w:r w:rsidRPr="00871289">
              <w:rPr>
                <w:rFonts w:cstheme="minorHAnsi"/>
                <w:sz w:val="24"/>
                <w:szCs w:val="24"/>
              </w:rPr>
              <w:t>kryterium (np. referencji, kopii sprawozdania końcowego lub końcowego wniosku o płatność – dopuszcza się możliwość złożenia niezatwierdzonego sprawozdania/wniosku).</w:t>
            </w:r>
          </w:p>
          <w:p w14:paraId="0CAF9AEE" w14:textId="77777777" w:rsidR="000C5696" w:rsidRPr="00871289" w:rsidRDefault="000C5696" w:rsidP="00507FBE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871289">
              <w:rPr>
                <w:rFonts w:cstheme="minorHAnsi"/>
                <w:b/>
                <w:sz w:val="24"/>
                <w:szCs w:val="24"/>
              </w:rPr>
              <w:t>UWAGA:</w:t>
            </w:r>
            <w:r w:rsidRPr="00871289">
              <w:rPr>
                <w:rFonts w:cstheme="minorHAnsi"/>
                <w:sz w:val="24"/>
                <w:szCs w:val="24"/>
              </w:rPr>
              <w:t xml:space="preserve"> w przypadku projektów realizowanych w ramach PO WER, dla których PARP była/jest IP, nie jest wymagane załączanie dokumentów potwierdzających informacje, o którym mowa w kryterium.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D765AA" w14:textId="77777777" w:rsidR="000C5696" w:rsidRPr="00871289" w:rsidRDefault="000C5696" w:rsidP="000C569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D64165B" w14:textId="77777777" w:rsidR="000C5696" w:rsidRPr="00871289" w:rsidRDefault="000C5696" w:rsidP="000C569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3BA749A" w14:textId="77777777" w:rsidR="000C5696" w:rsidRPr="00871289" w:rsidRDefault="000C5696" w:rsidP="000C5696">
            <w:pPr>
              <w:spacing w:after="8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07A1ACB" w14:textId="77777777" w:rsidR="006F1118" w:rsidRPr="00DD2F54" w:rsidRDefault="006F1118" w:rsidP="00DD2F54">
      <w:pPr>
        <w:shd w:val="clear" w:color="auto" w:fill="FFFFFF" w:themeFill="background1"/>
        <w:spacing w:line="276" w:lineRule="auto"/>
        <w:rPr>
          <w:rFonts w:cstheme="minorHAnsi"/>
          <w:sz w:val="24"/>
          <w:szCs w:val="24"/>
        </w:rPr>
      </w:pPr>
    </w:p>
    <w:sectPr w:rsidR="006F1118" w:rsidRPr="00DD2F54" w:rsidSect="001F54F3">
      <w:headerReference w:type="default" r:id="rId9"/>
      <w:pgSz w:w="16838" w:h="11906" w:orient="landscape"/>
      <w:pgMar w:top="185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6BD1" w14:textId="77777777" w:rsidR="00A64763" w:rsidRDefault="00A64763" w:rsidP="005D5994">
      <w:pPr>
        <w:spacing w:after="0" w:line="240" w:lineRule="auto"/>
      </w:pPr>
      <w:r>
        <w:separator/>
      </w:r>
    </w:p>
  </w:endnote>
  <w:endnote w:type="continuationSeparator" w:id="0">
    <w:p w14:paraId="15D095B9" w14:textId="77777777" w:rsidR="00A64763" w:rsidRDefault="00A64763" w:rsidP="005D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9F16" w14:textId="77777777" w:rsidR="00A64763" w:rsidRDefault="00A64763" w:rsidP="005D5994">
      <w:pPr>
        <w:spacing w:after="0" w:line="240" w:lineRule="auto"/>
      </w:pPr>
      <w:r>
        <w:separator/>
      </w:r>
    </w:p>
  </w:footnote>
  <w:footnote w:type="continuationSeparator" w:id="0">
    <w:p w14:paraId="5C8A0A56" w14:textId="77777777" w:rsidR="00A64763" w:rsidRDefault="00A64763" w:rsidP="005D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863608"/>
      <w:docPartObj>
        <w:docPartGallery w:val="Page Numbers (Top of Page)"/>
        <w:docPartUnique/>
      </w:docPartObj>
    </w:sdtPr>
    <w:sdtEndPr/>
    <w:sdtContent>
      <w:p w14:paraId="74C7CBCE" w14:textId="77777777" w:rsidR="001F54F3" w:rsidRDefault="001F54F3">
        <w:pPr>
          <w:pStyle w:val="Nagwek"/>
          <w:jc w:val="right"/>
        </w:pPr>
        <w:r w:rsidRPr="00EC5E27">
          <w:rPr>
            <w:b/>
            <w:noProof/>
          </w:rPr>
          <w:drawing>
            <wp:anchor distT="0" distB="0" distL="114300" distR="114300" simplePos="0" relativeHeight="251659264" behindDoc="1" locked="0" layoutInCell="1" allowOverlap="1" wp14:anchorId="7B069EE2" wp14:editId="480A3817">
              <wp:simplePos x="0" y="0"/>
              <wp:positionH relativeFrom="column">
                <wp:posOffset>1657350</wp:posOffset>
              </wp:positionH>
              <wp:positionV relativeFrom="paragraph">
                <wp:posOffset>-133985</wp:posOffset>
              </wp:positionV>
              <wp:extent cx="5762625" cy="523875"/>
              <wp:effectExtent l="0" t="0" r="9525" b="9525"/>
              <wp:wrapNone/>
              <wp:docPr id="8" name="Obraz 8" descr="Pasek logotypów: logotyp Fundusze Europejskie dla Rozwoju Społecznego, logotyp Rzeczpospolita Polska, logotyp Dofinansowane przez Unię Europejską, Logotyp Parp Grupa PFR, w kolorze szaro-czerwonym, znaczek husarii i tekst PARP Grupa PF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29B91" w14:textId="77777777" w:rsidR="001F54F3" w:rsidRDefault="001F5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283"/>
    <w:multiLevelType w:val="hybridMultilevel"/>
    <w:tmpl w:val="150820A4"/>
    <w:lvl w:ilvl="0" w:tplc="E7B6E75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44653"/>
    <w:multiLevelType w:val="hybridMultilevel"/>
    <w:tmpl w:val="45C2AFC6"/>
    <w:lvl w:ilvl="0" w:tplc="ADD2F83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3C8A"/>
    <w:multiLevelType w:val="hybridMultilevel"/>
    <w:tmpl w:val="70B67CA6"/>
    <w:lvl w:ilvl="0" w:tplc="26C6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2412"/>
    <w:multiLevelType w:val="hybridMultilevel"/>
    <w:tmpl w:val="D0CA77A4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D875B11"/>
    <w:multiLevelType w:val="hybridMultilevel"/>
    <w:tmpl w:val="DF4269DE"/>
    <w:lvl w:ilvl="0" w:tplc="E7B6E75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B78AE"/>
    <w:multiLevelType w:val="hybridMultilevel"/>
    <w:tmpl w:val="17B4AA18"/>
    <w:lvl w:ilvl="0" w:tplc="4B1E4812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01934"/>
    <w:multiLevelType w:val="hybridMultilevel"/>
    <w:tmpl w:val="3CAE3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74454"/>
    <w:multiLevelType w:val="hybridMultilevel"/>
    <w:tmpl w:val="603C6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A5CF2"/>
    <w:multiLevelType w:val="hybridMultilevel"/>
    <w:tmpl w:val="E9F4E372"/>
    <w:lvl w:ilvl="0" w:tplc="4B1E4812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87451"/>
    <w:multiLevelType w:val="hybridMultilevel"/>
    <w:tmpl w:val="5D12CEC8"/>
    <w:lvl w:ilvl="0" w:tplc="A59CF5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4F4"/>
    <w:multiLevelType w:val="hybridMultilevel"/>
    <w:tmpl w:val="E2206FBC"/>
    <w:lvl w:ilvl="0" w:tplc="4B2E9094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A2B36"/>
    <w:multiLevelType w:val="hybridMultilevel"/>
    <w:tmpl w:val="56DA77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00203D"/>
    <w:multiLevelType w:val="hybridMultilevel"/>
    <w:tmpl w:val="0FF0D324"/>
    <w:lvl w:ilvl="0" w:tplc="C4E401C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7A"/>
    <w:rsid w:val="00053FE5"/>
    <w:rsid w:val="000C5696"/>
    <w:rsid w:val="00113BE6"/>
    <w:rsid w:val="00131CE3"/>
    <w:rsid w:val="001C56FB"/>
    <w:rsid w:val="001F4E4F"/>
    <w:rsid w:val="001F54F3"/>
    <w:rsid w:val="0020736D"/>
    <w:rsid w:val="002204C9"/>
    <w:rsid w:val="0024262A"/>
    <w:rsid w:val="00294E92"/>
    <w:rsid w:val="00321FB7"/>
    <w:rsid w:val="003467B1"/>
    <w:rsid w:val="00414E21"/>
    <w:rsid w:val="004A47A9"/>
    <w:rsid w:val="005058D8"/>
    <w:rsid w:val="00507FBE"/>
    <w:rsid w:val="00565EFA"/>
    <w:rsid w:val="00574BE8"/>
    <w:rsid w:val="005751A9"/>
    <w:rsid w:val="005768D8"/>
    <w:rsid w:val="00595114"/>
    <w:rsid w:val="005A2357"/>
    <w:rsid w:val="005D5994"/>
    <w:rsid w:val="0068464B"/>
    <w:rsid w:val="00686437"/>
    <w:rsid w:val="00690F64"/>
    <w:rsid w:val="006E3C25"/>
    <w:rsid w:val="006F1118"/>
    <w:rsid w:val="0071188B"/>
    <w:rsid w:val="00720EF9"/>
    <w:rsid w:val="00745CD5"/>
    <w:rsid w:val="007D1133"/>
    <w:rsid w:val="00871289"/>
    <w:rsid w:val="0088350A"/>
    <w:rsid w:val="008C3B31"/>
    <w:rsid w:val="00913930"/>
    <w:rsid w:val="00972B8F"/>
    <w:rsid w:val="00987A4A"/>
    <w:rsid w:val="009C7237"/>
    <w:rsid w:val="00A078A8"/>
    <w:rsid w:val="00A1251C"/>
    <w:rsid w:val="00A1457A"/>
    <w:rsid w:val="00A64763"/>
    <w:rsid w:val="00AB59C4"/>
    <w:rsid w:val="00AF2664"/>
    <w:rsid w:val="00B66E2B"/>
    <w:rsid w:val="00B75DAA"/>
    <w:rsid w:val="00B83419"/>
    <w:rsid w:val="00B86267"/>
    <w:rsid w:val="00BB559B"/>
    <w:rsid w:val="00C20D7F"/>
    <w:rsid w:val="00C356EE"/>
    <w:rsid w:val="00C9070A"/>
    <w:rsid w:val="00D412C4"/>
    <w:rsid w:val="00D439B6"/>
    <w:rsid w:val="00DD2F54"/>
    <w:rsid w:val="00E01419"/>
    <w:rsid w:val="00E45105"/>
    <w:rsid w:val="00EC5E27"/>
    <w:rsid w:val="00ED52A2"/>
    <w:rsid w:val="00ED5BA4"/>
    <w:rsid w:val="00F133B3"/>
    <w:rsid w:val="00F17AA3"/>
    <w:rsid w:val="00F35276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57F0"/>
  <w15:chartTrackingRefBased/>
  <w15:docId w15:val="{7B1CDE18-5661-4C50-8A4F-B4B3191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5E27"/>
    <w:pPr>
      <w:keepNext/>
      <w:keepLines/>
      <w:spacing w:before="240" w:after="0"/>
      <w:outlineLvl w:val="0"/>
    </w:pPr>
    <w:rPr>
      <w:rFonts w:eastAsiaTheme="majorEastAsia" w:cstheme="majorBidi"/>
      <w:b/>
      <w:noProof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EFA"/>
    <w:pPr>
      <w:keepNext/>
      <w:keepLines/>
      <w:spacing w:before="360" w:after="720" w:line="276" w:lineRule="auto"/>
      <w:jc w:val="center"/>
      <w:outlineLvl w:val="1"/>
    </w:pPr>
    <w:rPr>
      <w:rFonts w:eastAsiaTheme="majorEastAsia" w:cstheme="majorBidi"/>
      <w:b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36D"/>
    <w:pPr>
      <w:keepNext/>
      <w:keepLines/>
      <w:spacing w:before="240" w:after="240" w:line="276" w:lineRule="auto"/>
      <w:outlineLvl w:val="2"/>
    </w:pPr>
    <w:rPr>
      <w:rFonts w:eastAsiaTheme="majorEastAsia"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51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72B8F"/>
  </w:style>
  <w:style w:type="paragraph" w:styleId="Nagwek">
    <w:name w:val="header"/>
    <w:basedOn w:val="Normalny"/>
    <w:link w:val="NagwekZnak"/>
    <w:uiPriority w:val="99"/>
    <w:unhideWhenUsed/>
    <w:rsid w:val="005D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94"/>
  </w:style>
  <w:style w:type="paragraph" w:styleId="Stopka">
    <w:name w:val="footer"/>
    <w:basedOn w:val="Normalny"/>
    <w:link w:val="StopkaZnak"/>
    <w:uiPriority w:val="99"/>
    <w:unhideWhenUsed/>
    <w:rsid w:val="005D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94"/>
  </w:style>
  <w:style w:type="character" w:customStyle="1" w:styleId="Nagwek1Znak">
    <w:name w:val="Nagłówek 1 Znak"/>
    <w:basedOn w:val="Domylnaczcionkaakapitu"/>
    <w:link w:val="Nagwek1"/>
    <w:uiPriority w:val="9"/>
    <w:rsid w:val="00EC5E27"/>
    <w:rPr>
      <w:rFonts w:eastAsiaTheme="majorEastAsia" w:cstheme="majorBidi"/>
      <w:b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EFA"/>
    <w:rPr>
      <w:rFonts w:eastAsiaTheme="majorEastAsia" w:cstheme="majorBidi"/>
      <w:b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0736D"/>
    <w:rPr>
      <w:rFonts w:eastAsiaTheme="majorEastAsia" w:cstheme="minorHAnsi"/>
      <w:b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62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2426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2426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6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2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84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9D09-49D5-4D41-AE43-C14BEA97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do wniosku o dofinansowanie</vt:lpstr>
    </vt:vector>
  </TitlesOfParts>
  <Company>PARP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do wniosku o dofinansowanie</dc:title>
  <dc:subject/>
  <dc:creator>Arusztowicz Magdalena</dc:creator>
  <cp:keywords>Akademia HR</cp:keywords>
  <dc:description/>
  <cp:lastModifiedBy>Karpińska Katarzyna</cp:lastModifiedBy>
  <cp:revision>6</cp:revision>
  <dcterms:created xsi:type="dcterms:W3CDTF">2023-06-13T11:11:00Z</dcterms:created>
  <dcterms:modified xsi:type="dcterms:W3CDTF">2023-06-29T07:19:00Z</dcterms:modified>
</cp:coreProperties>
</file>