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53" w:rsidRDefault="00067853" w:rsidP="000678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umowy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9"/>
        <w:gridCol w:w="1491"/>
        <w:gridCol w:w="3499"/>
        <w:gridCol w:w="1536"/>
        <w:gridCol w:w="1507"/>
      </w:tblGrid>
      <w:tr w:rsidR="00067853" w:rsidRPr="008A3409" w:rsidTr="00C95ABD">
        <w:tc>
          <w:tcPr>
            <w:tcW w:w="9288" w:type="dxa"/>
            <w:gridSpan w:val="5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8A3409">
              <w:rPr>
                <w:rFonts w:ascii="Arial" w:hAnsi="Arial" w:cs="Arial"/>
                <w:b/>
                <w:sz w:val="18"/>
                <w:szCs w:val="18"/>
              </w:rPr>
              <w:t>Zakres rzeczowy</w:t>
            </w:r>
          </w:p>
        </w:tc>
      </w:tr>
      <w:tr w:rsidR="00067853" w:rsidRPr="008A3409" w:rsidTr="00C95ABD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Data rozpoczęcia zadania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Data zakończenia zadania</w:t>
            </w:r>
          </w:p>
        </w:tc>
      </w:tr>
      <w:tr w:rsidR="00067853" w:rsidRPr="008A3409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Zadanie 1</w:t>
            </w:r>
          </w:p>
        </w:tc>
        <w:tc>
          <w:tcPr>
            <w:tcW w:w="1532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3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Zadanie 2</w:t>
            </w:r>
          </w:p>
        </w:tc>
        <w:tc>
          <w:tcPr>
            <w:tcW w:w="1532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3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(…)</w:t>
            </w:r>
          </w:p>
        </w:tc>
        <w:tc>
          <w:tcPr>
            <w:tcW w:w="1532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3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7853" w:rsidRPr="008A3409" w:rsidRDefault="00067853" w:rsidP="00067853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1521"/>
        <w:gridCol w:w="1106"/>
        <w:gridCol w:w="1521"/>
        <w:gridCol w:w="1111"/>
        <w:gridCol w:w="1522"/>
        <w:gridCol w:w="1207"/>
      </w:tblGrid>
      <w:tr w:rsidR="00067853" w:rsidRPr="008A3409" w:rsidTr="00C95AB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A3409">
              <w:rPr>
                <w:rFonts w:ascii="Arial" w:hAnsi="Arial" w:cs="Arial"/>
                <w:b/>
                <w:sz w:val="18"/>
                <w:szCs w:val="18"/>
              </w:rPr>
              <w:t>Zakres finansowy</w:t>
            </w:r>
          </w:p>
        </w:tc>
      </w:tr>
      <w:tr w:rsidR="00067853" w:rsidRPr="008A3409" w:rsidTr="00C95AB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Wydatki rzeczywiście ponoszone</w:t>
            </w:r>
          </w:p>
        </w:tc>
      </w:tr>
      <w:tr w:rsidR="00067853" w:rsidRPr="008A3409" w:rsidTr="00C95ABD">
        <w:tc>
          <w:tcPr>
            <w:tcW w:w="593" w:type="pct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 xml:space="preserve">Wartość ogółem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067853" w:rsidRPr="008A3409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Zadanie 1 (Nazwa zadania):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593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Zadanie n (Nazwa zadania):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593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61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853" w:rsidRPr="008A3409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Ogółem wydatki rzeczywiście ponoszone</w:t>
            </w:r>
          </w:p>
        </w:tc>
        <w:tc>
          <w:tcPr>
            <w:tcW w:w="61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pct"/>
          </w:tcPr>
          <w:p w:rsidR="00067853" w:rsidRPr="008A3409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7853" w:rsidRPr="008A3409" w:rsidRDefault="00067853" w:rsidP="00067853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7"/>
        <w:gridCol w:w="1428"/>
        <w:gridCol w:w="1521"/>
        <w:gridCol w:w="1660"/>
        <w:gridCol w:w="1356"/>
      </w:tblGrid>
      <w:tr w:rsidR="00DA0174" w:rsidRPr="008A3409" w:rsidTr="00C95ABD">
        <w:tc>
          <w:tcPr>
            <w:tcW w:w="5000" w:type="pct"/>
            <w:gridSpan w:val="5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A3409">
              <w:rPr>
                <w:rFonts w:ascii="Arial" w:hAnsi="Arial" w:cs="Arial"/>
                <w:b/>
                <w:sz w:val="18"/>
                <w:szCs w:val="18"/>
              </w:rPr>
              <w:t>Wydatki w ramach kategorii kosztów</w:t>
            </w: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Wydatki ogółem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Del="009728A2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Nabycie prawa użytkowania wieczystego gruntu oraz nabycie prawa własności nieruchomości, z wyłączeniem lokali mieszkalnych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Nabycie albo wytworzenie środków trwałych innych niż prawo użytkowania wieczystego gruntu oraz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Nabycie robót i materiałów budowlanych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Nabycie wartości niematerialnych i prawnych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Raty spłaty kapitału nieruchomości zabudowanych i niezabudowanych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Raty spłaty kapitału środków </w:t>
            </w:r>
            <w:proofErr w:type="spellStart"/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trwałychinnych</w:t>
            </w:r>
            <w:proofErr w:type="spellEnd"/>
            <w:r w:rsidRPr="008A3409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niż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A3409">
              <w:rPr>
                <w:rFonts w:ascii="Arial" w:hAnsi="Arial" w:cs="Arial"/>
                <w:iCs/>
                <w:sz w:val="18"/>
                <w:szCs w:val="18"/>
              </w:rPr>
              <w:t xml:space="preserve">Prace rozwojowe - </w:t>
            </w:r>
            <w:r w:rsidRPr="008A3409">
              <w:rPr>
                <w:rFonts w:ascii="Arial" w:eastAsiaTheme="minorHAnsi" w:hAnsi="Arial" w:cs="Arial"/>
                <w:sz w:val="18"/>
                <w:szCs w:val="18"/>
              </w:rPr>
              <w:t>wynagrodzenia wraz z pozapłacowymi kosztami pracy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A3409">
              <w:rPr>
                <w:rFonts w:ascii="Arial" w:hAnsi="Arial" w:cs="Arial"/>
                <w:iCs/>
                <w:sz w:val="18"/>
                <w:szCs w:val="18"/>
              </w:rPr>
              <w:t xml:space="preserve">Prace rozwojowe - </w:t>
            </w:r>
            <w:r w:rsidRPr="008A3409">
              <w:rPr>
                <w:rFonts w:ascii="Arial" w:eastAsiaTheme="minorHAnsi" w:hAnsi="Arial" w:cs="Arial"/>
                <w:sz w:val="18"/>
                <w:szCs w:val="18"/>
              </w:rPr>
              <w:t xml:space="preserve">badania wykonywane na podstawie </w:t>
            </w:r>
            <w:r w:rsidRPr="008A3409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umowy, wiedzy i patentów oraz usługi doradcze i usługi równorzędne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A3409">
              <w:rPr>
                <w:rFonts w:ascii="Arial" w:hAnsi="Arial" w:cs="Arial"/>
                <w:iCs/>
                <w:sz w:val="18"/>
                <w:szCs w:val="18"/>
              </w:rPr>
              <w:t xml:space="preserve">Prace rozwojowe –koszty </w:t>
            </w:r>
            <w:r w:rsidRPr="008A3409">
              <w:rPr>
                <w:rFonts w:ascii="Arial" w:hAnsi="Arial" w:cs="Arial"/>
                <w:sz w:val="18"/>
                <w:szCs w:val="18"/>
              </w:rPr>
              <w:t>operacyjne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174" w:rsidRPr="008A3409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A3409">
              <w:rPr>
                <w:rFonts w:ascii="Arial" w:hAnsi="Arial" w:cs="Arial"/>
                <w:sz w:val="18"/>
                <w:szCs w:val="18"/>
              </w:rPr>
              <w:t>Usługi doradcze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8A3409" w:rsidRDefault="00DA0174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EB257D" w:rsidRPr="008A3409" w:rsidRDefault="00EB257D">
      <w:pPr>
        <w:rPr>
          <w:sz w:val="18"/>
          <w:szCs w:val="18"/>
        </w:rPr>
      </w:pPr>
    </w:p>
    <w:sectPr w:rsidR="00EB257D" w:rsidRPr="008A3409" w:rsidSect="00EB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3"/>
    <w:rsid w:val="00067853"/>
    <w:rsid w:val="0023378D"/>
    <w:rsid w:val="005D603E"/>
    <w:rsid w:val="008A3409"/>
    <w:rsid w:val="00DA0174"/>
    <w:rsid w:val="00EB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64C1-A7C6-4812-824A-6E92D01A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8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785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06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2017-01-03T11:27:00Z</dcterms:created>
  <dcterms:modified xsi:type="dcterms:W3CDTF">2017-01-25T11:14:00Z</dcterms:modified>
</cp:coreProperties>
</file>