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E" w:rsidRDefault="003554BE" w:rsidP="00FD0D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D0D25" w:rsidRDefault="00FD0D25" w:rsidP="00FD0D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3A5B">
        <w:rPr>
          <w:rFonts w:ascii="Times New Roman" w:hAnsi="Times New Roman" w:cs="Times New Roman"/>
          <w:b/>
          <w:bCs/>
          <w:sz w:val="22"/>
          <w:szCs w:val="22"/>
        </w:rPr>
        <w:t xml:space="preserve">Lista projektów </w:t>
      </w:r>
      <w:r w:rsidR="003554BE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606C6D">
        <w:rPr>
          <w:rFonts w:ascii="Times New Roman" w:hAnsi="Times New Roman" w:cs="Times New Roman"/>
          <w:b/>
          <w:bCs/>
          <w:sz w:val="22"/>
          <w:szCs w:val="22"/>
        </w:rPr>
        <w:t>akwalifikowanych do oceny merytorycznej</w:t>
      </w:r>
    </w:p>
    <w:p w:rsidR="00606C6D" w:rsidRPr="006B3A5B" w:rsidRDefault="00606C6D" w:rsidP="00FD0D2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0D25" w:rsidRPr="006B3A5B" w:rsidRDefault="00606C6D" w:rsidP="00FD0D2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hyperlink r:id="rId6" w:history="1">
        <w:r w:rsidR="00FD0D25" w:rsidRPr="006B3A5B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Działanie 2.2 „Wsparcie na rzecz zarządzania strategicznego przedsiębiorstw oraz budowy przewagi konkurencyjnej na rynku", typ projektu 3</w:t>
        </w:r>
      </w:hyperlink>
    </w:p>
    <w:p w:rsidR="00606C6D" w:rsidRDefault="00FD0D25" w:rsidP="00FD0D25">
      <w:pPr>
        <w:tabs>
          <w:tab w:val="center" w:pos="7002"/>
          <w:tab w:val="left" w:pos="10933"/>
        </w:tabs>
        <w:spacing w:after="0" w:line="276" w:lineRule="auto"/>
        <w:rPr>
          <w:rStyle w:val="Pogrubienie"/>
          <w:rFonts w:ascii="Times New Roman" w:hAnsi="Times New Roman" w:cs="Times New Roman"/>
        </w:rPr>
      </w:pPr>
      <w:r w:rsidRPr="006B3A5B">
        <w:rPr>
          <w:rFonts w:ascii="Times New Roman" w:hAnsi="Times New Roman" w:cs="Times New Roman"/>
          <w:b/>
          <w:bCs/>
        </w:rPr>
        <w:tab/>
        <w:t xml:space="preserve">Konkurs nr </w:t>
      </w:r>
      <w:r w:rsidR="00C4528F">
        <w:rPr>
          <w:rStyle w:val="Pogrubienie"/>
          <w:rFonts w:ascii="Times New Roman" w:hAnsi="Times New Roman" w:cs="Times New Roman"/>
        </w:rPr>
        <w:t>POWR.02.02.00-IP.09-00-006</w:t>
      </w:r>
      <w:r w:rsidRPr="006B3A5B">
        <w:rPr>
          <w:rStyle w:val="Pogrubienie"/>
          <w:rFonts w:ascii="Times New Roman" w:hAnsi="Times New Roman" w:cs="Times New Roman"/>
        </w:rPr>
        <w:t>/16</w:t>
      </w:r>
    </w:p>
    <w:p w:rsidR="00FD0D25" w:rsidRDefault="00FD0D25" w:rsidP="00FD0D25">
      <w:pPr>
        <w:tabs>
          <w:tab w:val="center" w:pos="7002"/>
          <w:tab w:val="left" w:pos="10933"/>
        </w:tabs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B3A5B">
        <w:rPr>
          <w:rFonts w:ascii="Times New Roman" w:hAnsi="Times New Roman" w:cs="Times New Roman"/>
          <w:b/>
          <w:bCs/>
        </w:rPr>
        <w:tab/>
      </w:r>
    </w:p>
    <w:tbl>
      <w:tblPr>
        <w:tblW w:w="1494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4394"/>
        <w:gridCol w:w="5245"/>
        <w:gridCol w:w="1474"/>
      </w:tblGrid>
      <w:tr w:rsidR="004E3EAE" w:rsidRPr="004E3EAE" w:rsidTr="005E2EF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3EAE" w:rsidRPr="004E3EAE" w:rsidRDefault="004E3EAE" w:rsidP="004E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3EAE" w:rsidRPr="004E3EAE" w:rsidRDefault="004E3EAE" w:rsidP="004E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wniosku o dofinasowanie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3EAE" w:rsidRPr="004E3EAE" w:rsidRDefault="004F0FD7" w:rsidP="004E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</w:t>
            </w:r>
            <w:r w:rsidR="004E3EAE" w:rsidRPr="004E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nioskodawcy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3EAE" w:rsidRPr="004E3EAE" w:rsidRDefault="004E3EAE" w:rsidP="004E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3EAE" w:rsidRPr="004E3EAE" w:rsidRDefault="004E3EAE" w:rsidP="004E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Wnioskowane dofinansowanie</w:t>
            </w:r>
          </w:p>
        </w:tc>
      </w:tr>
      <w:tr w:rsidR="005E2EFE" w:rsidRPr="004E3EAE" w:rsidTr="005E2EFE">
        <w:trPr>
          <w:trHeight w:val="6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WND.POWR.02.02.00-00-0312/16-01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Ove Arup &amp; Partners International Limited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 xml:space="preserve">Partnerstwo </w:t>
            </w:r>
            <w:r w:rsidR="003554BE" w:rsidRPr="005E2EFE">
              <w:rPr>
                <w:rFonts w:ascii="Times New Roman" w:hAnsi="Times New Roman" w:cs="Times New Roman"/>
                <w:sz w:val="20"/>
                <w:szCs w:val="20"/>
              </w:rPr>
              <w:t>publiczno-prywatne - szansa</w:t>
            </w: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 xml:space="preserve"> na wspólny rozwój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849 798,00</w:t>
            </w:r>
          </w:p>
        </w:tc>
      </w:tr>
      <w:tr w:rsidR="005E2EFE" w:rsidRPr="004E3EAE" w:rsidTr="005E2EFE">
        <w:trPr>
          <w:trHeight w:val="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WND.POWR.02.02.00-00-0313/16-01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Agencja Rozwoju Regionalnego S.A. </w:t>
            </w:r>
            <w:proofErr w:type="gramStart"/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gramEnd"/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Bielsku-Białej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PPP dla -mikro, małych i średnich przedsiębiorstw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669 076,50</w:t>
            </w:r>
          </w:p>
        </w:tc>
      </w:tr>
      <w:tr w:rsidR="005E2EFE" w:rsidRPr="004E3EAE" w:rsidTr="005E2EF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WND.POWR.02.02.00-00-0314/16-01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Kancelaria Doradztwa Gospodarczego Cieślak </w:t>
            </w:r>
            <w:r w:rsidR="00875EA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&amp; Kordasiewicz spółka jawna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Partnerstwo publiczno-prywatne szansą na rozwój mikro, małych i średnich firm w Polsce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402 331,55</w:t>
            </w:r>
          </w:p>
        </w:tc>
      </w:tr>
      <w:tr w:rsidR="005E2EFE" w:rsidRPr="004E3EAE" w:rsidTr="005E2EF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WND.POWR.02.02.00-00-0315/16-01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IZBA PRZEMYSŁOWO- HANDLOWA ZIEMII RADOMSKIEJ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Kompetentni w PPP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FE" w:rsidRPr="005E2EFE" w:rsidRDefault="005E2EFE" w:rsidP="005E2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405 313,28</w:t>
            </w:r>
          </w:p>
        </w:tc>
      </w:tr>
      <w:tr w:rsidR="00606C6D" w:rsidRPr="004E3EAE" w:rsidTr="005E2EF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WND.POWR.02.02.00-00-0317/16-01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Instytut Strategii i Współpracy INTERcharrette Sp. z o.</w:t>
            </w:r>
            <w:proofErr w:type="gramStart"/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gramEnd"/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Partnerstwo Publiczno - Prywatne - inwestycja w przyszłość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530 487,89</w:t>
            </w:r>
          </w:p>
        </w:tc>
      </w:tr>
      <w:tr w:rsidR="00606C6D" w:rsidRPr="004E3EAE" w:rsidTr="00606C6D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WND.POWR.02.02.00-00-0318/16-01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METROPOLIS Doradztwo Gospodarcze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Sp. z o.</w:t>
            </w:r>
            <w:proofErr w:type="gramStart"/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gramEnd"/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Podniesienie wiedzy przedsiębiorców MMŚP w zakresie zasad realizacji przedsięwzięć w formule PPP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774 776,25</w:t>
            </w:r>
          </w:p>
        </w:tc>
      </w:tr>
      <w:tr w:rsidR="00606C6D" w:rsidRPr="004E3EAE" w:rsidTr="00606C6D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WND.POWR.02.02.00-00-0319/16-01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Pracodawcy Rzeczypospolitej Polskiej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PPP dla MMŚP-II edycja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663 191,95</w:t>
            </w:r>
          </w:p>
        </w:tc>
      </w:tr>
      <w:tr w:rsidR="00606C6D" w:rsidRPr="004E3EAE" w:rsidTr="005E2EF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WND.POWR.02.02.00-00-0320/16-01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Fundacja Instytut Partnerstwa Publiczno-Prywatnego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PPP - budowanie konkurencyjności MMSP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1 014 681,60</w:t>
            </w:r>
          </w:p>
        </w:tc>
      </w:tr>
      <w:tr w:rsidR="00606C6D" w:rsidRPr="004E3EAE" w:rsidTr="00606C6D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WND.POWR.02.02.00-00-0321/16-01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b/>
                <w:sz w:val="20"/>
                <w:szCs w:val="20"/>
              </w:rPr>
              <w:t>ITN Consulting Tymoteusz Niemiec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Działanie w Partnerstwie szansą na sukces. Program zwiększania wiedzy i świadomości na temat Partnerstw Publiczno-Prywatnych wśród mikro, małych i średnich przedsiębiorstw.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6D" w:rsidRPr="005E2EFE" w:rsidRDefault="00606C6D" w:rsidP="00606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FE">
              <w:rPr>
                <w:rFonts w:ascii="Times New Roman" w:hAnsi="Times New Roman" w:cs="Times New Roman"/>
                <w:sz w:val="20"/>
                <w:szCs w:val="20"/>
              </w:rPr>
              <w:t>564 637,50</w:t>
            </w:r>
          </w:p>
        </w:tc>
      </w:tr>
    </w:tbl>
    <w:p w:rsidR="008B62EA" w:rsidRPr="00FD0D25" w:rsidRDefault="008B62EA" w:rsidP="00FD0D25">
      <w:pPr>
        <w:tabs>
          <w:tab w:val="center" w:pos="7002"/>
          <w:tab w:val="left" w:pos="10933"/>
        </w:tabs>
        <w:spacing w:after="0" w:line="276" w:lineRule="auto"/>
        <w:rPr>
          <w:rFonts w:ascii="Times New Roman" w:hAnsi="Times New Roman" w:cs="Times New Roman"/>
        </w:rPr>
      </w:pPr>
    </w:p>
    <w:sectPr w:rsidR="008B62EA" w:rsidRPr="00FD0D25" w:rsidSect="005E2EFE">
      <w:headerReference w:type="default" r:id="rId7"/>
      <w:pgSz w:w="16838" w:h="11906" w:orient="landscape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60" w:rsidRDefault="004F7360" w:rsidP="004F7360">
      <w:pPr>
        <w:spacing w:after="0" w:line="240" w:lineRule="auto"/>
      </w:pPr>
      <w:r>
        <w:separator/>
      </w:r>
    </w:p>
  </w:endnote>
  <w:endnote w:type="continuationSeparator" w:id="0">
    <w:p w:rsidR="004F7360" w:rsidRDefault="004F7360" w:rsidP="004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60" w:rsidRDefault="004F7360" w:rsidP="004F7360">
      <w:pPr>
        <w:spacing w:after="0" w:line="240" w:lineRule="auto"/>
      </w:pPr>
      <w:r>
        <w:separator/>
      </w:r>
    </w:p>
  </w:footnote>
  <w:footnote w:type="continuationSeparator" w:id="0">
    <w:p w:rsidR="004F7360" w:rsidRDefault="004F7360" w:rsidP="004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60" w:rsidRDefault="003554BE" w:rsidP="003554BE">
    <w:pPr>
      <w:pStyle w:val="Nagwek"/>
      <w:tabs>
        <w:tab w:val="left" w:pos="2175"/>
        <w:tab w:val="center" w:pos="7002"/>
      </w:tabs>
    </w:pPr>
    <w:r>
      <w:tab/>
    </w:r>
    <w:r>
      <w:tab/>
    </w:r>
    <w:r w:rsidR="004F7360">
      <w:rPr>
        <w:noProof/>
        <w:lang w:eastAsia="pl-PL"/>
      </w:rPr>
      <w:drawing>
        <wp:inline distT="0" distB="0" distL="0" distR="0" wp14:anchorId="7CDBAD0E" wp14:editId="128AFDE8">
          <wp:extent cx="5753100" cy="7810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E"/>
    <w:rsid w:val="00051664"/>
    <w:rsid w:val="000828DB"/>
    <w:rsid w:val="000F2862"/>
    <w:rsid w:val="0032396A"/>
    <w:rsid w:val="003554BE"/>
    <w:rsid w:val="004E3EAE"/>
    <w:rsid w:val="004F0FD7"/>
    <w:rsid w:val="004F7360"/>
    <w:rsid w:val="005E2EFE"/>
    <w:rsid w:val="00606C6D"/>
    <w:rsid w:val="00614C0E"/>
    <w:rsid w:val="006467DC"/>
    <w:rsid w:val="00667E10"/>
    <w:rsid w:val="006B3A5B"/>
    <w:rsid w:val="00875EAD"/>
    <w:rsid w:val="008B62EA"/>
    <w:rsid w:val="009D550C"/>
    <w:rsid w:val="00C4528F"/>
    <w:rsid w:val="00F343EE"/>
    <w:rsid w:val="00FD0D25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239EBA-8D75-43B4-B113-369E29D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60"/>
  </w:style>
  <w:style w:type="paragraph" w:styleId="Stopka">
    <w:name w:val="footer"/>
    <w:basedOn w:val="Normalny"/>
    <w:link w:val="Stopka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60"/>
  </w:style>
  <w:style w:type="paragraph" w:customStyle="1" w:styleId="Default">
    <w:name w:val="Default"/>
    <w:rsid w:val="00FD0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D0D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0D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er.parp.gov.pl/nabor-wnioskow/ogloszenie-o-konkursie-do-dzialania-2-2-wsparcie-na-rzecz-zarzadzania-strategicznego-przedsiebiorstw-oraz-budowy-przewagi-konkurencyjnej-na-rynku-typ-projektu-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Maciej</dc:creator>
  <cp:keywords/>
  <dc:description/>
  <cp:lastModifiedBy>Karpińska Katarzyna</cp:lastModifiedBy>
  <cp:revision>2</cp:revision>
  <dcterms:created xsi:type="dcterms:W3CDTF">2016-09-13T12:27:00Z</dcterms:created>
  <dcterms:modified xsi:type="dcterms:W3CDTF">2016-09-13T12:27:00Z</dcterms:modified>
</cp:coreProperties>
</file>