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6624" w14:textId="62324F0A" w:rsidR="0017401A" w:rsidRPr="0017401A" w:rsidRDefault="00AE7256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bookmarkStart w:id="1" w:name="_GoBack"/>
      <w:bookmarkEnd w:id="1"/>
      <w:r>
        <w:rPr>
          <w:rFonts w:ascii="Calibri" w:hAnsi="Calibri" w:cs="Arial"/>
          <w:i/>
          <w:sz w:val="18"/>
          <w:szCs w:val="18"/>
        </w:rPr>
        <w:t>Załącznik 15</w:t>
      </w:r>
      <w:r w:rsidR="0017401A"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="0017401A"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14:paraId="563A0F78" w14:textId="239FA06E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5D41A5E9" w14:textId="4551C9E2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1F4A595" w14:textId="77777777" w:rsidR="007C2909" w:rsidRPr="0017401A" w:rsidRDefault="007C2909" w:rsidP="0017401A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99"/>
        <w:gridCol w:w="4395"/>
        <w:gridCol w:w="1984"/>
        <w:gridCol w:w="3084"/>
      </w:tblGrid>
      <w:tr w:rsidR="00D45FDF" w:rsidRPr="00235850" w14:paraId="219593E4" w14:textId="77777777" w:rsidTr="004B10AB">
        <w:tc>
          <w:tcPr>
            <w:tcW w:w="532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3999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395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1984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3084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0358EA" w:rsidRPr="00235850" w14:paraId="1E3B4B64" w14:textId="77777777" w:rsidTr="004B10AB">
        <w:tc>
          <w:tcPr>
            <w:tcW w:w="532" w:type="dxa"/>
          </w:tcPr>
          <w:p w14:paraId="4E71B1CC" w14:textId="0B411263" w:rsidR="000358EA" w:rsidRPr="00235850" w:rsidRDefault="000358EA" w:rsidP="000F248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14:paraId="7ABECA07" w14:textId="75F9943C" w:rsidR="000358EA" w:rsidRPr="005F13F2" w:rsidRDefault="000358EA" w:rsidP="00856E6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Wynajmem </w:t>
            </w:r>
            <w:r w:rsidR="00C86D4C" w:rsidRPr="005F13F2">
              <w:rPr>
                <w:sz w:val="20"/>
                <w:szCs w:val="20"/>
              </w:rPr>
              <w:t xml:space="preserve">sali szkoleniowej </w:t>
            </w:r>
            <w:r w:rsidR="00856E63" w:rsidRPr="005F13F2">
              <w:rPr>
                <w:sz w:val="20"/>
                <w:szCs w:val="20"/>
              </w:rPr>
              <w:t xml:space="preserve">z przeznaczeniem na realizacje warsztatów upowszechniających </w:t>
            </w:r>
            <w:r w:rsidR="00C86D4C" w:rsidRPr="005F13F2">
              <w:rPr>
                <w:sz w:val="20"/>
                <w:szCs w:val="20"/>
              </w:rPr>
              <w:t xml:space="preserve">dla maksymalnie 17 osób ( 16 uczestników oraz </w:t>
            </w:r>
            <w:r w:rsidR="00856E63" w:rsidRPr="005F13F2">
              <w:rPr>
                <w:sz w:val="20"/>
                <w:szCs w:val="20"/>
              </w:rPr>
              <w:t>prowadzącego</w:t>
            </w:r>
            <w:r w:rsidR="00C86D4C" w:rsidRPr="005F13F2">
              <w:rPr>
                <w:sz w:val="20"/>
                <w:szCs w:val="20"/>
              </w:rPr>
              <w:t>)</w:t>
            </w:r>
            <w:r w:rsidRPr="005F1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14:paraId="04597678" w14:textId="3244A692" w:rsidR="000358EA" w:rsidRPr="005F13F2" w:rsidRDefault="00C86D4C" w:rsidP="00856E6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</w:t>
            </w:r>
            <w:r w:rsidR="00856E63" w:rsidRPr="005F13F2">
              <w:rPr>
                <w:sz w:val="20"/>
                <w:szCs w:val="20"/>
              </w:rPr>
              <w:t>warsztatów</w:t>
            </w:r>
            <w:r w:rsidRPr="005F13F2">
              <w:rPr>
                <w:sz w:val="20"/>
                <w:szCs w:val="20"/>
              </w:rPr>
              <w:t xml:space="preserve"> muszą być zapewnione stoły i krzesła dla wszystkich uczestników.</w:t>
            </w:r>
          </w:p>
        </w:tc>
        <w:tc>
          <w:tcPr>
            <w:tcW w:w="1984" w:type="dxa"/>
          </w:tcPr>
          <w:p w14:paraId="772279E3" w14:textId="46CD0BF5" w:rsidR="000358EA" w:rsidRPr="005F13F2" w:rsidRDefault="000358EA" w:rsidP="00B42442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Sala szkoleniowa 1 dzień - 8</w:t>
            </w:r>
            <w:r w:rsidR="00650D18" w:rsidRPr="005F13F2">
              <w:rPr>
                <w:sz w:val="20"/>
                <w:szCs w:val="20"/>
              </w:rPr>
              <w:t>33</w:t>
            </w:r>
            <w:r w:rsidRPr="005F13F2">
              <w:rPr>
                <w:sz w:val="20"/>
                <w:szCs w:val="20"/>
              </w:rPr>
              <w:t>,00</w:t>
            </w:r>
            <w:r w:rsidR="00650D18" w:rsidRPr="005F13F2">
              <w:rPr>
                <w:sz w:val="20"/>
                <w:szCs w:val="20"/>
              </w:rPr>
              <w:t xml:space="preserve"> </w:t>
            </w:r>
            <w:r w:rsidRPr="005F13F2">
              <w:rPr>
                <w:sz w:val="20"/>
                <w:szCs w:val="20"/>
              </w:rPr>
              <w:t>PLN</w:t>
            </w:r>
          </w:p>
          <w:p w14:paraId="00AADE53" w14:textId="7134161E" w:rsidR="000358EA" w:rsidRPr="005F13F2" w:rsidRDefault="000358EA" w:rsidP="00B42442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Sala szkoleniowa 2 dni -1 </w:t>
            </w:r>
            <w:r w:rsidR="00650D18" w:rsidRPr="005F13F2">
              <w:rPr>
                <w:sz w:val="20"/>
                <w:szCs w:val="20"/>
              </w:rPr>
              <w:t>634</w:t>
            </w:r>
            <w:r w:rsidRPr="005F13F2">
              <w:rPr>
                <w:sz w:val="20"/>
                <w:szCs w:val="20"/>
              </w:rPr>
              <w:t>,00 PLN</w:t>
            </w:r>
          </w:p>
          <w:p w14:paraId="361FB626" w14:textId="10A7D70F" w:rsidR="000358EA" w:rsidRPr="005F13F2" w:rsidRDefault="000358EA" w:rsidP="00B42442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Sala szkoleniowa 3 dni - 2 </w:t>
            </w:r>
            <w:r w:rsidR="00650D18" w:rsidRPr="005F13F2">
              <w:rPr>
                <w:sz w:val="20"/>
                <w:szCs w:val="20"/>
              </w:rPr>
              <w:t>418</w:t>
            </w:r>
            <w:r w:rsidRPr="005F13F2">
              <w:rPr>
                <w:sz w:val="20"/>
                <w:szCs w:val="20"/>
              </w:rPr>
              <w:t>,00 PLN</w:t>
            </w:r>
          </w:p>
          <w:p w14:paraId="7366101C" w14:textId="77777777" w:rsidR="000358EA" w:rsidRPr="005F13F2" w:rsidRDefault="000358EA" w:rsidP="00650D18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Sala szkoleniowa 4 dni - 3 1</w:t>
            </w:r>
            <w:r w:rsidR="00650D18" w:rsidRPr="005F13F2">
              <w:rPr>
                <w:sz w:val="20"/>
                <w:szCs w:val="20"/>
              </w:rPr>
              <w:t>49</w:t>
            </w:r>
            <w:r w:rsidRPr="005F13F2">
              <w:rPr>
                <w:sz w:val="20"/>
                <w:szCs w:val="20"/>
              </w:rPr>
              <w:t>,00 PLN</w:t>
            </w:r>
          </w:p>
          <w:p w14:paraId="799B98C8" w14:textId="7313EE02" w:rsidR="00650D18" w:rsidRPr="005F13F2" w:rsidRDefault="00650D18" w:rsidP="00650D18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1BC28618" w14:textId="77777777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 związku z niezakończoną procedurą oszacowania stawek (brak odpowiedzi ze strony potencjalnych wykonawców),  prowadzone są dalsze prace mające na celu zebranie co najmniej 10 ofert cenowych. </w:t>
            </w:r>
          </w:p>
          <w:p w14:paraId="6141392D" w14:textId="109F007E" w:rsidR="000358EA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Instytucja Pośrednicząca zastrzega możliwość zmiany wskazanych w dokumencie stawek.</w:t>
            </w:r>
          </w:p>
        </w:tc>
      </w:tr>
      <w:tr w:rsidR="003345F3" w:rsidRPr="00235850" w14:paraId="036F6C80" w14:textId="77777777" w:rsidTr="004B10AB">
        <w:tc>
          <w:tcPr>
            <w:tcW w:w="532" w:type="dxa"/>
          </w:tcPr>
          <w:p w14:paraId="04EA2B61" w14:textId="73FDF445" w:rsidR="003345F3" w:rsidRPr="00235850" w:rsidRDefault="003345F3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14:paraId="268EEBAD" w14:textId="0F9B1BC4" w:rsidR="003345F3" w:rsidRPr="005F13F2" w:rsidRDefault="003345F3" w:rsidP="00856E6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Zorganizowanie i przeprowadzenie całodziennej przerwy kawowej dla uczestników </w:t>
            </w:r>
            <w:r w:rsidR="00856E63" w:rsidRPr="005F13F2">
              <w:rPr>
                <w:sz w:val="20"/>
                <w:szCs w:val="20"/>
              </w:rPr>
              <w:t xml:space="preserve"> warsztatów upowszechniających</w:t>
            </w:r>
          </w:p>
        </w:tc>
        <w:tc>
          <w:tcPr>
            <w:tcW w:w="4395" w:type="dxa"/>
          </w:tcPr>
          <w:p w14:paraId="3A58C111" w14:textId="77777777" w:rsidR="003345F3" w:rsidRPr="005F13F2" w:rsidRDefault="003345F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Na przerwę kawową składać się będą:</w:t>
            </w:r>
          </w:p>
          <w:p w14:paraId="12F2264F" w14:textId="4E638617" w:rsidR="003345F3" w:rsidRPr="005F13F2" w:rsidRDefault="003345F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herbatę, kawę rozpuszczalną oraz z kawę ekspresu wysokociśnieniowego wraz z dodatkami typu: cukier, mleko, cytryna;</w:t>
            </w:r>
          </w:p>
          <w:p w14:paraId="6EB4668F" w14:textId="5B741820" w:rsidR="003345F3" w:rsidRPr="005F13F2" w:rsidRDefault="003345F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soki owocowe, wodę mineralną gazowaną i niegazowaną;</w:t>
            </w:r>
          </w:p>
          <w:p w14:paraId="19CF6F31" w14:textId="2CD30D98" w:rsidR="003345F3" w:rsidRPr="005F13F2" w:rsidRDefault="003345F3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słodkie przekąski typu ciasteczka (co najmniej trzy rodzaje) oraz słone przekąski (co najmniej trzy rodzaje);</w:t>
            </w:r>
          </w:p>
          <w:p w14:paraId="53F4119B" w14:textId="715121DE" w:rsidR="003345F3" w:rsidRPr="005F13F2" w:rsidRDefault="003345F3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owoce (co najmniej trzy rodzaje).</w:t>
            </w:r>
          </w:p>
        </w:tc>
        <w:tc>
          <w:tcPr>
            <w:tcW w:w="1984" w:type="dxa"/>
          </w:tcPr>
          <w:p w14:paraId="55544545" w14:textId="77777777" w:rsidR="003345F3" w:rsidRPr="005F13F2" w:rsidRDefault="003345F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Cena za osobę - 15,00 PLN</w:t>
            </w:r>
          </w:p>
          <w:p w14:paraId="1CF2395E" w14:textId="77777777" w:rsidR="003345F3" w:rsidRPr="005F13F2" w:rsidRDefault="003345F3" w:rsidP="003345F3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58832BFA" w14:textId="77777777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 związku z niezakończoną procedurą oszacowania stawek (brak odpowiedzi ze strony potencjalnych wykonawców),  prowadzone są dalsze prace mające na celu zebranie co najmniej 10 ofert cenowych. </w:t>
            </w:r>
          </w:p>
          <w:p w14:paraId="138F81B3" w14:textId="3B3B058A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Instytucja Pośrednicząca zastrzega możliwość zmiany wskazanych w dokumencie stawek.</w:t>
            </w:r>
          </w:p>
        </w:tc>
      </w:tr>
      <w:tr w:rsidR="003345F3" w:rsidRPr="00235850" w14:paraId="1AA134C3" w14:textId="77777777" w:rsidTr="004B10AB">
        <w:tc>
          <w:tcPr>
            <w:tcW w:w="532" w:type="dxa"/>
          </w:tcPr>
          <w:p w14:paraId="64A20E04" w14:textId="0F58534C" w:rsidR="003345F3" w:rsidRPr="00235850" w:rsidRDefault="003345F3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14:paraId="38008D0A" w14:textId="38FB50C4" w:rsidR="003345F3" w:rsidRPr="005F13F2" w:rsidRDefault="003345F3" w:rsidP="00795141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Zapewnienie, zorganizowanie i przeprowadzenie przerwy obiadowej dla uczestników </w:t>
            </w:r>
            <w:r w:rsidR="00795141" w:rsidRPr="005F13F2">
              <w:rPr>
                <w:sz w:val="20"/>
                <w:szCs w:val="20"/>
              </w:rPr>
              <w:t>warsztatów upowszechniających mających na celu opracowanie</w:t>
            </w:r>
            <w:r w:rsidR="00795141" w:rsidRPr="005F13F2">
              <w:t xml:space="preserve"> </w:t>
            </w:r>
            <w:r w:rsidR="00795141" w:rsidRPr="005F13F2">
              <w:rPr>
                <w:sz w:val="20"/>
                <w:szCs w:val="20"/>
              </w:rPr>
              <w:t xml:space="preserve">nowego </w:t>
            </w:r>
            <w:r w:rsidR="00795141" w:rsidRPr="005F13F2">
              <w:rPr>
                <w:sz w:val="20"/>
                <w:szCs w:val="20"/>
              </w:rPr>
              <w:lastRenderedPageBreak/>
              <w:t xml:space="preserve">rodzaju usługi rozwojowej niedostępnej na rynku </w:t>
            </w:r>
          </w:p>
        </w:tc>
        <w:tc>
          <w:tcPr>
            <w:tcW w:w="4395" w:type="dxa"/>
          </w:tcPr>
          <w:p w14:paraId="3581DC28" w14:textId="77777777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lastRenderedPageBreak/>
              <w:t>Zamówienie obejmować będzie:</w:t>
            </w:r>
          </w:p>
          <w:p w14:paraId="362C2293" w14:textId="51E7C618" w:rsidR="003345F3" w:rsidRPr="005F13F2" w:rsidRDefault="003345F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t>zupę i drugie danie do wyboru (wegetariańskie i mięsne);</w:t>
            </w:r>
          </w:p>
          <w:p w14:paraId="5637365F" w14:textId="77777777" w:rsidR="003345F3" w:rsidRPr="005F13F2" w:rsidRDefault="003345F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14:paraId="6D17C56C" w14:textId="77777777" w:rsidR="003345F3" w:rsidRPr="005F13F2" w:rsidRDefault="003345F3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F13F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napój do wyboru (soki, woda gazowana i niegazowana).</w:t>
            </w:r>
          </w:p>
          <w:p w14:paraId="082F8D75" w14:textId="43FDA7B6" w:rsidR="003345F3" w:rsidRPr="005F13F2" w:rsidRDefault="003345F3" w:rsidP="003345F3">
            <w:pPr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5F13F2">
              <w:rPr>
                <w:sz w:val="20"/>
                <w:szCs w:val="20"/>
              </w:rPr>
              <w:t>Posiłek powinien być podany z wykorzystaniem stolików, zastawy stołowej ceramicznej, sztućców metalowych, szklanek, filiżanek.</w:t>
            </w:r>
          </w:p>
        </w:tc>
        <w:tc>
          <w:tcPr>
            <w:tcW w:w="1984" w:type="dxa"/>
          </w:tcPr>
          <w:p w14:paraId="2352664C" w14:textId="1BD7DADB" w:rsidR="003345F3" w:rsidRPr="005F13F2" w:rsidRDefault="003345F3" w:rsidP="003345F3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lastRenderedPageBreak/>
              <w:t xml:space="preserve">Cena za osobę – 35,00 </w:t>
            </w:r>
            <w:r w:rsidR="001473C7" w:rsidRPr="005F13F2">
              <w:rPr>
                <w:sz w:val="20"/>
                <w:szCs w:val="20"/>
              </w:rPr>
              <w:t>PLN</w:t>
            </w:r>
          </w:p>
          <w:p w14:paraId="2B2B2C34" w14:textId="77777777" w:rsidR="003345F3" w:rsidRPr="005F13F2" w:rsidRDefault="003345F3" w:rsidP="003345F3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</w:tcPr>
          <w:p w14:paraId="69C5ECD9" w14:textId="77777777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 związku z niezakończoną procedurą oszacowania stawek (brak odpowiedzi ze strony potencjalnych wykonawców),  </w:t>
            </w:r>
            <w:r w:rsidRPr="005F13F2">
              <w:rPr>
                <w:sz w:val="20"/>
                <w:szCs w:val="20"/>
              </w:rPr>
              <w:lastRenderedPageBreak/>
              <w:t xml:space="preserve">prowadzone są dalsze prace mające na celu zebranie co najmniej 10 ofert cenowych. </w:t>
            </w:r>
          </w:p>
          <w:p w14:paraId="324BA261" w14:textId="691C3AD0" w:rsidR="003345F3" w:rsidRPr="005F13F2" w:rsidRDefault="003345F3" w:rsidP="003345F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Instytucja Pośrednicząca zastrzega możliwość zmiany wskazanych w dokumencie stawek.</w:t>
            </w:r>
          </w:p>
        </w:tc>
      </w:tr>
      <w:tr w:rsidR="00171672" w:rsidRPr="00235850" w14:paraId="7E00A4A1" w14:textId="77777777" w:rsidTr="004B10AB">
        <w:tc>
          <w:tcPr>
            <w:tcW w:w="532" w:type="dxa"/>
          </w:tcPr>
          <w:p w14:paraId="63A9838E" w14:textId="31C3904C" w:rsidR="00171672" w:rsidRDefault="00171672" w:rsidP="001716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999" w:type="dxa"/>
          </w:tcPr>
          <w:p w14:paraId="7928DBCA" w14:textId="61B29412" w:rsidR="00171672" w:rsidRPr="005F13F2" w:rsidRDefault="00171672" w:rsidP="002C4B81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Koszt </w:t>
            </w:r>
            <w:r w:rsidR="00856E63" w:rsidRPr="005F13F2">
              <w:rPr>
                <w:sz w:val="20"/>
                <w:szCs w:val="20"/>
              </w:rPr>
              <w:t xml:space="preserve">godziny </w:t>
            </w:r>
            <w:r w:rsidRPr="005F13F2">
              <w:rPr>
                <w:sz w:val="20"/>
                <w:szCs w:val="20"/>
              </w:rPr>
              <w:t xml:space="preserve">doradztwa dla przedsiębiorcy </w:t>
            </w:r>
          </w:p>
        </w:tc>
        <w:tc>
          <w:tcPr>
            <w:tcW w:w="4395" w:type="dxa"/>
          </w:tcPr>
          <w:p w14:paraId="72D367E1" w14:textId="5358128E" w:rsidR="001473C7" w:rsidRPr="005F13F2" w:rsidRDefault="001473C7" w:rsidP="001473C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Minimalne wy</w:t>
            </w:r>
            <w:r w:rsidR="00E1378F" w:rsidRPr="005F13F2">
              <w:rPr>
                <w:sz w:val="20"/>
                <w:szCs w:val="20"/>
              </w:rPr>
              <w:t>magania dla doradców:</w:t>
            </w:r>
          </w:p>
          <w:p w14:paraId="334509B1" w14:textId="77777777" w:rsidR="001473C7" w:rsidRPr="005F13F2" w:rsidRDefault="001473C7" w:rsidP="001473C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1)</w:t>
            </w:r>
            <w:r w:rsidRPr="005F13F2">
              <w:rPr>
                <w:sz w:val="20"/>
                <w:szCs w:val="20"/>
              </w:rPr>
              <w:tab/>
              <w:t>min. 10 opracowanych planów rozwoju/strategii przedsiębiorstwa w ciągu ostatnich 3 lat przed ogłoszeniem konkursu – konieczne referencje,</w:t>
            </w:r>
          </w:p>
          <w:p w14:paraId="7A91A057" w14:textId="77777777" w:rsidR="001473C7" w:rsidRPr="005F13F2" w:rsidRDefault="001473C7" w:rsidP="001473C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2)</w:t>
            </w:r>
            <w:r w:rsidRPr="005F13F2">
              <w:rPr>
                <w:sz w:val="20"/>
                <w:szCs w:val="20"/>
              </w:rPr>
              <w:tab/>
              <w:t>min. 10 usług doradczych zrealizowanych w ciągu ostatnich 3 lat dla przedsiębiorców działających w branży, z którego mają pochodzić przedsiębiorcy objęci wsparciem projektowym.</w:t>
            </w:r>
          </w:p>
          <w:p w14:paraId="2F84C23B" w14:textId="3FC13007" w:rsidR="00171672" w:rsidRPr="005F13F2" w:rsidRDefault="001473C7" w:rsidP="001473C7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3)</w:t>
            </w:r>
            <w:r w:rsidRPr="005F13F2">
              <w:rPr>
                <w:sz w:val="20"/>
                <w:szCs w:val="20"/>
              </w:rPr>
              <w:tab/>
              <w:t xml:space="preserve"> minimum  200 godzin doradztwa na rzecz przedsiębiorców w ciągu ostatnich 3 lat dla przedsiębiorców objętych wsparciem projektowym- konieczne referencje.</w:t>
            </w:r>
          </w:p>
        </w:tc>
        <w:tc>
          <w:tcPr>
            <w:tcW w:w="1984" w:type="dxa"/>
          </w:tcPr>
          <w:p w14:paraId="131C1000" w14:textId="7CB74525" w:rsidR="00171672" w:rsidRPr="005F13F2" w:rsidRDefault="00171672" w:rsidP="00171672">
            <w:pPr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Cena brutto za godzinę doradztwa - 167,68 PLN</w:t>
            </w:r>
          </w:p>
        </w:tc>
        <w:tc>
          <w:tcPr>
            <w:tcW w:w="3084" w:type="dxa"/>
          </w:tcPr>
          <w:p w14:paraId="0F5CED66" w14:textId="77777777" w:rsidR="00171672" w:rsidRPr="005F13F2" w:rsidRDefault="00171672" w:rsidP="00171672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 xml:space="preserve">W związku z niezakończoną procedurą oszacowania stawek (brak odpowiedzi ze strony potencjalnych wykonawców),  prowadzone są dalsze prace mające na celu zebranie co najmniej 10 ofert cenowych. </w:t>
            </w:r>
          </w:p>
          <w:p w14:paraId="369E9D2D" w14:textId="3A9B4187" w:rsidR="00171672" w:rsidRPr="005F13F2" w:rsidRDefault="00171672" w:rsidP="00856E63">
            <w:pPr>
              <w:jc w:val="both"/>
              <w:rPr>
                <w:sz w:val="20"/>
                <w:szCs w:val="20"/>
              </w:rPr>
            </w:pPr>
            <w:r w:rsidRPr="005F13F2">
              <w:rPr>
                <w:sz w:val="20"/>
                <w:szCs w:val="20"/>
              </w:rPr>
              <w:t>Instytucja Pośrednicząca zastrzega możliwość zmiany wskazanych w dokumencie stawek</w:t>
            </w:r>
            <w:r w:rsidR="00856E63" w:rsidRPr="005F13F2">
              <w:rPr>
                <w:sz w:val="20"/>
                <w:szCs w:val="20"/>
              </w:rPr>
              <w:t>.</w:t>
            </w:r>
          </w:p>
        </w:tc>
      </w:tr>
    </w:tbl>
    <w:p w14:paraId="463A812A" w14:textId="097F36DE" w:rsidR="009E7A91" w:rsidRDefault="00357C3B" w:rsidP="00304898">
      <w:r>
        <w:t xml:space="preserve"> </w:t>
      </w:r>
    </w:p>
    <w:sectPr w:rsidR="009E7A91" w:rsidSect="001740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D15" w14:textId="5AEF9E39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650D18">
      <w:rPr>
        <w:sz w:val="18"/>
        <w:szCs w:val="18"/>
      </w:rPr>
      <w:t>7</w:t>
    </w:r>
    <w:r w:rsidRPr="008D0234">
      <w:rPr>
        <w:sz w:val="18"/>
        <w:szCs w:val="18"/>
      </w:rPr>
      <w:t>/1</w:t>
    </w:r>
    <w:r w:rsidR="00650D18">
      <w:rPr>
        <w:sz w:val="18"/>
        <w:szCs w:val="18"/>
      </w:rPr>
      <w:t>7</w:t>
    </w:r>
  </w:p>
  <w:p w14:paraId="74378D87" w14:textId="77777777"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8CC0" w14:textId="1786C318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POWR.02.02.00-IP.09-00-001/1</w:t>
    </w:r>
    <w:r w:rsidR="00DA569E">
      <w:rPr>
        <w:sz w:val="18"/>
        <w:szCs w:val="18"/>
      </w:rPr>
      <w:t>6</w:t>
    </w:r>
  </w:p>
  <w:p w14:paraId="568B15B5" w14:textId="77777777"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23A14AED"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28F4" w14:textId="47001F40"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A7CC0"/>
    <w:rsid w:val="000F248B"/>
    <w:rsid w:val="0010450B"/>
    <w:rsid w:val="001473C7"/>
    <w:rsid w:val="00171672"/>
    <w:rsid w:val="0017401A"/>
    <w:rsid w:val="001A2705"/>
    <w:rsid w:val="00235850"/>
    <w:rsid w:val="00284401"/>
    <w:rsid w:val="002C20F9"/>
    <w:rsid w:val="002C4B81"/>
    <w:rsid w:val="002D1378"/>
    <w:rsid w:val="002E72CC"/>
    <w:rsid w:val="00304898"/>
    <w:rsid w:val="003345F3"/>
    <w:rsid w:val="00357C3B"/>
    <w:rsid w:val="003716D6"/>
    <w:rsid w:val="00377946"/>
    <w:rsid w:val="003B2E51"/>
    <w:rsid w:val="003C1E49"/>
    <w:rsid w:val="00400298"/>
    <w:rsid w:val="004430B0"/>
    <w:rsid w:val="004875D1"/>
    <w:rsid w:val="004B10AB"/>
    <w:rsid w:val="004F0324"/>
    <w:rsid w:val="00544C9B"/>
    <w:rsid w:val="00582B5B"/>
    <w:rsid w:val="005E3899"/>
    <w:rsid w:val="005F13F2"/>
    <w:rsid w:val="006040D0"/>
    <w:rsid w:val="006276A4"/>
    <w:rsid w:val="0063031F"/>
    <w:rsid w:val="00650D18"/>
    <w:rsid w:val="00672204"/>
    <w:rsid w:val="00676B22"/>
    <w:rsid w:val="006C163E"/>
    <w:rsid w:val="006F15B3"/>
    <w:rsid w:val="00734379"/>
    <w:rsid w:val="0075260D"/>
    <w:rsid w:val="00795141"/>
    <w:rsid w:val="007C1338"/>
    <w:rsid w:val="007C2909"/>
    <w:rsid w:val="007C7A39"/>
    <w:rsid w:val="008130F9"/>
    <w:rsid w:val="00830332"/>
    <w:rsid w:val="00847A8D"/>
    <w:rsid w:val="00856E63"/>
    <w:rsid w:val="00883F4D"/>
    <w:rsid w:val="00914EC1"/>
    <w:rsid w:val="0093322E"/>
    <w:rsid w:val="00954450"/>
    <w:rsid w:val="009E7A91"/>
    <w:rsid w:val="00A313FC"/>
    <w:rsid w:val="00A40DCC"/>
    <w:rsid w:val="00A510FA"/>
    <w:rsid w:val="00AE0B0F"/>
    <w:rsid w:val="00AE3771"/>
    <w:rsid w:val="00AE7256"/>
    <w:rsid w:val="00B00FB0"/>
    <w:rsid w:val="00B077D1"/>
    <w:rsid w:val="00B77FB2"/>
    <w:rsid w:val="00B879AE"/>
    <w:rsid w:val="00B97F8F"/>
    <w:rsid w:val="00BC00D2"/>
    <w:rsid w:val="00BF46E6"/>
    <w:rsid w:val="00C06FEF"/>
    <w:rsid w:val="00C16173"/>
    <w:rsid w:val="00C55A90"/>
    <w:rsid w:val="00C844D7"/>
    <w:rsid w:val="00C86D4C"/>
    <w:rsid w:val="00CA697D"/>
    <w:rsid w:val="00D45FDF"/>
    <w:rsid w:val="00DA4BCE"/>
    <w:rsid w:val="00DA569E"/>
    <w:rsid w:val="00E1378F"/>
    <w:rsid w:val="00E406E0"/>
    <w:rsid w:val="00E92574"/>
    <w:rsid w:val="00EE059E"/>
    <w:rsid w:val="00F0426D"/>
    <w:rsid w:val="00F255E8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uiPriority w:val="34"/>
    <w:qFormat/>
    <w:rsid w:val="003B2E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B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B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Sybicki Łukasz</cp:lastModifiedBy>
  <cp:revision>2</cp:revision>
  <cp:lastPrinted>2017-03-03T13:49:00Z</cp:lastPrinted>
  <dcterms:created xsi:type="dcterms:W3CDTF">2017-03-08T10:43:00Z</dcterms:created>
  <dcterms:modified xsi:type="dcterms:W3CDTF">2017-03-08T10:43:00Z</dcterms:modified>
</cp:coreProperties>
</file>