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0BE" w:rsidRPr="005C60FF" w:rsidRDefault="00D52155" w:rsidP="00841B6D">
      <w:pPr>
        <w:rPr>
          <w:rFonts w:cs="Arial"/>
          <w:sz w:val="24"/>
          <w:szCs w:val="24"/>
        </w:rPr>
      </w:pPr>
      <w:r w:rsidRPr="005C60FF">
        <w:rPr>
          <w:noProof/>
          <w:sz w:val="24"/>
          <w:szCs w:val="24"/>
          <w:lang w:eastAsia="pl-PL"/>
        </w:rPr>
        <w:drawing>
          <wp:inline distT="0" distB="0" distL="0" distR="0" wp14:anchorId="4165D421" wp14:editId="7A87C9D4">
            <wp:extent cx="5760720" cy="626745"/>
            <wp:effectExtent l="0" t="0" r="0" b="1905"/>
            <wp:docPr id="1" name="Obraz 1" descr="Pasek logotypów w układzie poziomym: Fundusze Europejskie Inteligentny Rozwój, Reczpospolita Polska, Parp Grupa PFR, Unia Europejska Europejski Fundusz Rozwoju Regionalnego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onika_karwat\Desktop\POI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853" w:rsidRDefault="00067853" w:rsidP="005C60FF">
      <w:pPr>
        <w:pStyle w:val="Nagwek1"/>
      </w:pPr>
      <w:r w:rsidRPr="005C60FF">
        <w:t xml:space="preserve">Załącznik nr </w:t>
      </w:r>
      <w:r w:rsidR="000A7244">
        <w:t>3</w:t>
      </w:r>
      <w:r w:rsidRPr="005C60FF">
        <w:t xml:space="preserve"> do umowy o </w:t>
      </w:r>
      <w:r w:rsidR="003B17ED">
        <w:t xml:space="preserve">powierzenie </w:t>
      </w:r>
      <w:r w:rsidR="000A7244">
        <w:t>grant</w:t>
      </w:r>
      <w:r w:rsidR="003B17ED">
        <w:t>u</w:t>
      </w:r>
      <w:bookmarkStart w:id="0" w:name="_GoBack"/>
      <w:bookmarkEnd w:id="0"/>
    </w:p>
    <w:p w:rsidR="00D52155" w:rsidRPr="005C60FF" w:rsidRDefault="00DA26E1">
      <w:r>
        <w:rPr>
          <w:rFonts w:cs="Arial"/>
          <w:b/>
          <w:sz w:val="24"/>
          <w:szCs w:val="24"/>
        </w:rPr>
        <w:t xml:space="preserve">Tabela 1. </w:t>
      </w:r>
      <w:r w:rsidR="00D52155" w:rsidRPr="00AB2E1E">
        <w:rPr>
          <w:rFonts w:cs="Arial"/>
          <w:b/>
          <w:sz w:val="24"/>
          <w:szCs w:val="24"/>
        </w:rPr>
        <w:t>Zakres rzeczowy</w:t>
      </w:r>
    </w:p>
    <w:tbl>
      <w:tblPr>
        <w:tblStyle w:val="Tabela-Siatka"/>
        <w:tblW w:w="0" w:type="auto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Look w:val="04A0" w:firstRow="1" w:lastRow="0" w:firstColumn="1" w:lastColumn="0" w:noHBand="0" w:noVBand="1"/>
      </w:tblPr>
      <w:tblGrid>
        <w:gridCol w:w="1411"/>
        <w:gridCol w:w="1109"/>
        <w:gridCol w:w="3475"/>
        <w:gridCol w:w="1542"/>
        <w:gridCol w:w="1515"/>
      </w:tblGrid>
      <w:tr w:rsidR="00067853" w:rsidRPr="00D52155" w:rsidTr="00DA26E1">
        <w:trPr>
          <w:tblHeader/>
        </w:trPr>
        <w:tc>
          <w:tcPr>
            <w:tcW w:w="1411" w:type="dxa"/>
            <w:shd w:val="clear" w:color="auto" w:fill="EDEDED"/>
          </w:tcPr>
          <w:p w:rsidR="00067853" w:rsidRPr="00DA26E1" w:rsidRDefault="00067853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DA26E1">
              <w:rPr>
                <w:rFonts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1109" w:type="dxa"/>
            <w:shd w:val="clear" w:color="auto" w:fill="EDEDED"/>
          </w:tcPr>
          <w:p w:rsidR="00067853" w:rsidRPr="00DA26E1" w:rsidRDefault="00067853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DA26E1">
              <w:rPr>
                <w:rFonts w:cs="Arial"/>
                <w:b/>
                <w:sz w:val="24"/>
                <w:szCs w:val="24"/>
              </w:rPr>
              <w:t>Nazwa zadania</w:t>
            </w:r>
          </w:p>
        </w:tc>
        <w:tc>
          <w:tcPr>
            <w:tcW w:w="3475" w:type="dxa"/>
            <w:shd w:val="clear" w:color="auto" w:fill="EDEDED"/>
          </w:tcPr>
          <w:p w:rsidR="00067853" w:rsidRPr="00DA26E1" w:rsidRDefault="00067853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DA26E1">
              <w:rPr>
                <w:rFonts w:cs="Arial"/>
                <w:b/>
                <w:sz w:val="24"/>
                <w:szCs w:val="24"/>
              </w:rPr>
              <w:t xml:space="preserve">Opis działań planowanych do realizacji w ramach wskazanych zadań/podmiot działania </w:t>
            </w:r>
          </w:p>
        </w:tc>
        <w:tc>
          <w:tcPr>
            <w:tcW w:w="1542" w:type="dxa"/>
            <w:shd w:val="clear" w:color="auto" w:fill="EDEDED"/>
          </w:tcPr>
          <w:p w:rsidR="00067853" w:rsidRPr="00DA26E1" w:rsidRDefault="00067853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DA26E1">
              <w:rPr>
                <w:rFonts w:cs="Arial"/>
                <w:b/>
                <w:sz w:val="24"/>
                <w:szCs w:val="24"/>
              </w:rPr>
              <w:t>Data rozpoczęcia zadania</w:t>
            </w:r>
          </w:p>
        </w:tc>
        <w:tc>
          <w:tcPr>
            <w:tcW w:w="1515" w:type="dxa"/>
            <w:shd w:val="clear" w:color="auto" w:fill="EDEDED"/>
          </w:tcPr>
          <w:p w:rsidR="00067853" w:rsidRPr="00DA26E1" w:rsidRDefault="00067853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DA26E1">
              <w:rPr>
                <w:rFonts w:cs="Arial"/>
                <w:b/>
                <w:sz w:val="24"/>
                <w:szCs w:val="24"/>
              </w:rPr>
              <w:t>Data zakończenia zadania</w:t>
            </w:r>
          </w:p>
        </w:tc>
      </w:tr>
      <w:tr w:rsidR="00067853" w:rsidRPr="00D52155" w:rsidTr="00DA26E1">
        <w:tc>
          <w:tcPr>
            <w:tcW w:w="1411" w:type="dxa"/>
            <w:shd w:val="clear" w:color="auto" w:fill="EDEDED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Zadanie 1</w:t>
            </w:r>
          </w:p>
        </w:tc>
        <w:tc>
          <w:tcPr>
            <w:tcW w:w="1109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3475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542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515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067853" w:rsidRPr="00D52155" w:rsidTr="00DA26E1">
        <w:tc>
          <w:tcPr>
            <w:tcW w:w="1411" w:type="dxa"/>
            <w:shd w:val="clear" w:color="auto" w:fill="EDEDED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Zadanie 2</w:t>
            </w:r>
          </w:p>
        </w:tc>
        <w:tc>
          <w:tcPr>
            <w:tcW w:w="1109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3475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542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515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067853" w:rsidRPr="00D52155" w:rsidTr="00DA26E1">
        <w:tc>
          <w:tcPr>
            <w:tcW w:w="1411" w:type="dxa"/>
            <w:shd w:val="clear" w:color="auto" w:fill="EDEDED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(…)</w:t>
            </w:r>
          </w:p>
        </w:tc>
        <w:tc>
          <w:tcPr>
            <w:tcW w:w="1109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3475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542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515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</w:tr>
    </w:tbl>
    <w:p w:rsidR="00483C8C" w:rsidRPr="00E017DE" w:rsidRDefault="00DA26E1" w:rsidP="005C60FF">
      <w:pPr>
        <w:spacing w:before="24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Tabela 2. </w:t>
      </w:r>
      <w:r w:rsidR="00483C8C" w:rsidRPr="00AB2E1E">
        <w:rPr>
          <w:rFonts w:cs="Arial"/>
          <w:b/>
          <w:sz w:val="24"/>
          <w:szCs w:val="24"/>
        </w:rPr>
        <w:t>Zakres finansowy</w:t>
      </w:r>
      <w:r w:rsidR="00782040" w:rsidRPr="00E017DE">
        <w:rPr>
          <w:rFonts w:cs="Arial"/>
          <w:b/>
          <w:sz w:val="24"/>
          <w:szCs w:val="24"/>
        </w:rPr>
        <w:t>. Wydatki rzeczywiście ponoszone</w:t>
      </w:r>
    </w:p>
    <w:tbl>
      <w:tblPr>
        <w:tblStyle w:val="Tabela-Siatka"/>
        <w:tblW w:w="5000" w:type="pct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323"/>
        <w:gridCol w:w="1104"/>
        <w:gridCol w:w="1678"/>
        <w:gridCol w:w="849"/>
        <w:gridCol w:w="1559"/>
        <w:gridCol w:w="1269"/>
      </w:tblGrid>
      <w:tr w:rsidR="00F46121" w:rsidRPr="00D52155" w:rsidTr="00E017DE">
        <w:trPr>
          <w:tblHeader/>
        </w:trPr>
        <w:tc>
          <w:tcPr>
            <w:tcW w:w="701" w:type="pct"/>
            <w:shd w:val="clear" w:color="auto" w:fill="EDEDED"/>
          </w:tcPr>
          <w:p w:rsidR="00067853" w:rsidRPr="00E017DE" w:rsidRDefault="00067853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E017DE">
              <w:rPr>
                <w:rFonts w:cs="Arial"/>
                <w:b/>
                <w:sz w:val="24"/>
                <w:szCs w:val="24"/>
              </w:rPr>
              <w:t>Kategoria kosztów</w:t>
            </w:r>
          </w:p>
        </w:tc>
        <w:tc>
          <w:tcPr>
            <w:tcW w:w="731" w:type="pct"/>
            <w:shd w:val="clear" w:color="auto" w:fill="EDEDED"/>
          </w:tcPr>
          <w:p w:rsidR="00067853" w:rsidRPr="00E017DE" w:rsidRDefault="00067853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E017DE">
              <w:rPr>
                <w:rFonts w:cs="Arial"/>
                <w:b/>
                <w:sz w:val="24"/>
                <w:szCs w:val="24"/>
              </w:rPr>
              <w:t>Nazwa kosztu</w:t>
            </w:r>
          </w:p>
        </w:tc>
        <w:tc>
          <w:tcPr>
            <w:tcW w:w="610" w:type="pct"/>
            <w:shd w:val="clear" w:color="auto" w:fill="EDEDED"/>
          </w:tcPr>
          <w:p w:rsidR="00067853" w:rsidRPr="00E017DE" w:rsidRDefault="00067853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E017DE">
              <w:rPr>
                <w:rFonts w:cs="Arial"/>
                <w:b/>
                <w:sz w:val="24"/>
                <w:szCs w:val="24"/>
              </w:rPr>
              <w:t xml:space="preserve">Wartość ogółem </w:t>
            </w:r>
          </w:p>
        </w:tc>
        <w:tc>
          <w:tcPr>
            <w:tcW w:w="927" w:type="pct"/>
            <w:shd w:val="clear" w:color="auto" w:fill="EDEDED"/>
          </w:tcPr>
          <w:p w:rsidR="00067853" w:rsidRPr="00E017DE" w:rsidRDefault="00067853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E017DE">
              <w:rPr>
                <w:rFonts w:cs="Arial"/>
                <w:b/>
                <w:sz w:val="24"/>
                <w:szCs w:val="24"/>
              </w:rPr>
              <w:t>Wydatki kwalifikowalne</w:t>
            </w:r>
          </w:p>
        </w:tc>
        <w:tc>
          <w:tcPr>
            <w:tcW w:w="469" w:type="pct"/>
            <w:shd w:val="clear" w:color="auto" w:fill="EDEDED"/>
          </w:tcPr>
          <w:p w:rsidR="00067853" w:rsidRPr="00E017DE" w:rsidRDefault="00067853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E017DE">
              <w:rPr>
                <w:rFonts w:cs="Arial"/>
                <w:b/>
                <w:sz w:val="24"/>
                <w:szCs w:val="24"/>
              </w:rPr>
              <w:t>W tym VAT</w:t>
            </w:r>
          </w:p>
        </w:tc>
        <w:tc>
          <w:tcPr>
            <w:tcW w:w="861" w:type="pct"/>
            <w:shd w:val="clear" w:color="auto" w:fill="EDEDED"/>
          </w:tcPr>
          <w:p w:rsidR="00067853" w:rsidRPr="00E017DE" w:rsidRDefault="00067853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E017DE">
              <w:rPr>
                <w:rFonts w:cs="Arial"/>
                <w:b/>
                <w:sz w:val="24"/>
                <w:szCs w:val="24"/>
              </w:rPr>
              <w:t>Dofinansowanie</w:t>
            </w:r>
          </w:p>
        </w:tc>
        <w:tc>
          <w:tcPr>
            <w:tcW w:w="701" w:type="pct"/>
            <w:shd w:val="clear" w:color="auto" w:fill="EDEDED"/>
          </w:tcPr>
          <w:p w:rsidR="00067853" w:rsidRPr="00E017DE" w:rsidRDefault="00067853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E017DE">
              <w:rPr>
                <w:rFonts w:cs="Arial"/>
                <w:b/>
                <w:sz w:val="24"/>
                <w:szCs w:val="24"/>
              </w:rPr>
              <w:t>% dofinansowania</w:t>
            </w:r>
          </w:p>
        </w:tc>
      </w:tr>
      <w:tr w:rsidR="00067853" w:rsidRPr="00D52155" w:rsidTr="00E01759">
        <w:tc>
          <w:tcPr>
            <w:tcW w:w="1432" w:type="pct"/>
            <w:gridSpan w:val="2"/>
            <w:shd w:val="clear" w:color="auto" w:fill="EDEDED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Zadanie 1 (Nazwa zadania):</w:t>
            </w:r>
          </w:p>
        </w:tc>
        <w:tc>
          <w:tcPr>
            <w:tcW w:w="3568" w:type="pct"/>
            <w:gridSpan w:val="5"/>
            <w:shd w:val="clear" w:color="auto" w:fill="EDEDED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F46121" w:rsidRPr="00D52155" w:rsidTr="00E01759">
        <w:tc>
          <w:tcPr>
            <w:tcW w:w="70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73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10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27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469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86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70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E01759">
        <w:tc>
          <w:tcPr>
            <w:tcW w:w="1432" w:type="pct"/>
            <w:gridSpan w:val="2"/>
            <w:shd w:val="clear" w:color="auto" w:fill="EDEDED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Suma</w:t>
            </w:r>
          </w:p>
        </w:tc>
        <w:tc>
          <w:tcPr>
            <w:tcW w:w="610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27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469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86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70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067853" w:rsidRPr="00D52155" w:rsidTr="00E01759">
        <w:trPr>
          <w:trHeight w:val="593"/>
        </w:trPr>
        <w:tc>
          <w:tcPr>
            <w:tcW w:w="1432" w:type="pct"/>
            <w:gridSpan w:val="2"/>
            <w:shd w:val="clear" w:color="auto" w:fill="EDEDED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Zadanie n (Nazwa zadania):</w:t>
            </w:r>
          </w:p>
        </w:tc>
        <w:tc>
          <w:tcPr>
            <w:tcW w:w="3568" w:type="pct"/>
            <w:gridSpan w:val="5"/>
            <w:shd w:val="clear" w:color="auto" w:fill="EDEDED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F46121" w:rsidRPr="00D52155" w:rsidTr="00E01759">
        <w:tc>
          <w:tcPr>
            <w:tcW w:w="70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73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10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27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469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86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70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E01759">
        <w:tc>
          <w:tcPr>
            <w:tcW w:w="1432" w:type="pct"/>
            <w:gridSpan w:val="2"/>
            <w:shd w:val="clear" w:color="auto" w:fill="EDEDED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Suma</w:t>
            </w:r>
          </w:p>
        </w:tc>
        <w:tc>
          <w:tcPr>
            <w:tcW w:w="610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27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469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86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70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E01759">
        <w:tc>
          <w:tcPr>
            <w:tcW w:w="1432" w:type="pct"/>
            <w:gridSpan w:val="2"/>
            <w:shd w:val="clear" w:color="auto" w:fill="EDEDED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Ogółem wydatki rzeczywiście ponoszone</w:t>
            </w:r>
          </w:p>
        </w:tc>
        <w:tc>
          <w:tcPr>
            <w:tcW w:w="610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27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469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86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70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</w:tr>
    </w:tbl>
    <w:p w:rsidR="00841B6D" w:rsidRDefault="00841B6D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6B31C0" w:rsidRPr="005C60FF" w:rsidRDefault="00DA26E1" w:rsidP="005C60FF">
      <w:pPr>
        <w:spacing w:before="24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Tabela 3. </w:t>
      </w:r>
      <w:r w:rsidR="006B31C0" w:rsidRPr="00AB2E1E">
        <w:rPr>
          <w:rFonts w:cs="Arial"/>
          <w:b/>
          <w:sz w:val="24"/>
          <w:szCs w:val="24"/>
        </w:rPr>
        <w:t>Wydatki w ramach kategorii kosztów</w:t>
      </w:r>
    </w:p>
    <w:tbl>
      <w:tblPr>
        <w:tblStyle w:val="Tabela-Siatka"/>
        <w:tblW w:w="5000" w:type="pct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Look w:val="04A0" w:firstRow="1" w:lastRow="0" w:firstColumn="1" w:lastColumn="0" w:noHBand="0" w:noVBand="1"/>
      </w:tblPr>
      <w:tblGrid>
        <w:gridCol w:w="3256"/>
        <w:gridCol w:w="1077"/>
        <w:gridCol w:w="1756"/>
        <w:gridCol w:w="1839"/>
        <w:gridCol w:w="1124"/>
      </w:tblGrid>
      <w:tr w:rsidR="00FB7389" w:rsidRPr="00D52155" w:rsidTr="00DA26E1">
        <w:trPr>
          <w:tblHeader/>
        </w:trPr>
        <w:tc>
          <w:tcPr>
            <w:tcW w:w="1798" w:type="pct"/>
            <w:shd w:val="clear" w:color="auto" w:fill="EDEDED"/>
          </w:tcPr>
          <w:p w:rsidR="00DA0174" w:rsidRPr="00DA26E1" w:rsidRDefault="00DA0174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DA26E1">
              <w:rPr>
                <w:rFonts w:cs="Arial"/>
                <w:b/>
                <w:sz w:val="24"/>
                <w:szCs w:val="24"/>
              </w:rPr>
              <w:t>Kategoria kosztów</w:t>
            </w:r>
          </w:p>
        </w:tc>
        <w:tc>
          <w:tcPr>
            <w:tcW w:w="595" w:type="pct"/>
            <w:shd w:val="clear" w:color="auto" w:fill="EDEDED"/>
          </w:tcPr>
          <w:p w:rsidR="00DA0174" w:rsidRPr="00DA26E1" w:rsidRDefault="00DA0174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DA26E1">
              <w:rPr>
                <w:rFonts w:cs="Arial"/>
                <w:b/>
                <w:sz w:val="24"/>
                <w:szCs w:val="24"/>
              </w:rPr>
              <w:t>Wydatki ogółem</w:t>
            </w:r>
          </w:p>
        </w:tc>
        <w:tc>
          <w:tcPr>
            <w:tcW w:w="970" w:type="pct"/>
            <w:shd w:val="clear" w:color="auto" w:fill="EDEDED"/>
          </w:tcPr>
          <w:p w:rsidR="00DA0174" w:rsidRPr="00DA26E1" w:rsidRDefault="00DA0174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DA26E1">
              <w:rPr>
                <w:rFonts w:cs="Arial"/>
                <w:b/>
                <w:sz w:val="24"/>
                <w:szCs w:val="24"/>
              </w:rPr>
              <w:t>Wydatki kwalifikowalne</w:t>
            </w:r>
          </w:p>
        </w:tc>
        <w:tc>
          <w:tcPr>
            <w:tcW w:w="1016" w:type="pct"/>
            <w:shd w:val="clear" w:color="auto" w:fill="EDEDED"/>
          </w:tcPr>
          <w:p w:rsidR="00DA0174" w:rsidRPr="00DA26E1" w:rsidRDefault="00DA0174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DA26E1">
              <w:rPr>
                <w:rFonts w:cs="Arial"/>
                <w:b/>
                <w:sz w:val="24"/>
                <w:szCs w:val="24"/>
              </w:rPr>
              <w:t>Dofinansowanie</w:t>
            </w:r>
          </w:p>
        </w:tc>
        <w:tc>
          <w:tcPr>
            <w:tcW w:w="621" w:type="pct"/>
            <w:shd w:val="clear" w:color="auto" w:fill="EDEDED"/>
          </w:tcPr>
          <w:p w:rsidR="00DA0174" w:rsidRPr="00DA26E1" w:rsidRDefault="00DA0174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DA26E1">
              <w:rPr>
                <w:rFonts w:cs="Arial"/>
                <w:b/>
                <w:sz w:val="24"/>
                <w:szCs w:val="24"/>
              </w:rPr>
              <w:t>Udział %</w:t>
            </w:r>
          </w:p>
        </w:tc>
      </w:tr>
      <w:tr w:rsidR="00F46121" w:rsidRPr="00D52155" w:rsidTr="00E01759">
        <w:tc>
          <w:tcPr>
            <w:tcW w:w="1798" w:type="pct"/>
            <w:shd w:val="clear" w:color="auto" w:fill="EDEDED"/>
          </w:tcPr>
          <w:p w:rsidR="00F46121" w:rsidRPr="005C60FF" w:rsidDel="009728A2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eastAsiaTheme="minorHAnsi" w:cs="Arial"/>
                <w:color w:val="000000"/>
                <w:sz w:val="24"/>
                <w:szCs w:val="24"/>
              </w:rPr>
              <w:t>Nabycie prawa użytkowania wieczystego gruntu oraz nabycie prawa własności nieruchomości, z wyłączeniem lokali mieszkalnych</w:t>
            </w: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E01759">
        <w:tc>
          <w:tcPr>
            <w:tcW w:w="1798" w:type="pct"/>
            <w:shd w:val="clear" w:color="auto" w:fill="EDEDED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eastAsiaTheme="minorHAnsi" w:cs="Arial"/>
                <w:color w:val="000000"/>
                <w:sz w:val="24"/>
                <w:szCs w:val="24"/>
              </w:rPr>
              <w:t>Nabycie albo wytworzenie środków trwałych innych niż prawo użytkowania wieczystego gruntu oraz nieruchomości</w:t>
            </w: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E01759">
        <w:tc>
          <w:tcPr>
            <w:tcW w:w="1798" w:type="pct"/>
            <w:shd w:val="clear" w:color="auto" w:fill="EDEDED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eastAsiaTheme="minorHAnsi" w:cs="Arial"/>
                <w:color w:val="000000"/>
                <w:sz w:val="24"/>
                <w:szCs w:val="24"/>
              </w:rPr>
              <w:t>Nabycie robót i materiałów budowlanych</w:t>
            </w: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E01759">
        <w:tc>
          <w:tcPr>
            <w:tcW w:w="1798" w:type="pct"/>
            <w:shd w:val="clear" w:color="auto" w:fill="EDEDED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eastAsiaTheme="minorHAnsi" w:cs="Arial"/>
                <w:color w:val="000000"/>
                <w:sz w:val="24"/>
                <w:szCs w:val="24"/>
              </w:rPr>
              <w:t>Nabycie wartości niematerialnych i prawnych</w:t>
            </w: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E01759">
        <w:tc>
          <w:tcPr>
            <w:tcW w:w="1798" w:type="pct"/>
            <w:shd w:val="clear" w:color="auto" w:fill="EDEDED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eastAsiaTheme="minorHAnsi" w:cs="Arial"/>
                <w:color w:val="000000"/>
                <w:sz w:val="24"/>
                <w:szCs w:val="24"/>
              </w:rPr>
              <w:t>Raty spłaty kapitału nieruchomości zabudowanych i niezabudowanych</w:t>
            </w: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E01759">
        <w:tc>
          <w:tcPr>
            <w:tcW w:w="1798" w:type="pct"/>
            <w:shd w:val="clear" w:color="auto" w:fill="EDEDED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eastAsiaTheme="minorHAnsi" w:cs="Arial"/>
                <w:color w:val="000000"/>
                <w:sz w:val="24"/>
                <w:szCs w:val="24"/>
              </w:rPr>
              <w:t>Raty spłaty kapitału środków trwałych innych niż nieruchomości</w:t>
            </w: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E01759">
        <w:tc>
          <w:tcPr>
            <w:tcW w:w="1798" w:type="pct"/>
            <w:shd w:val="clear" w:color="auto" w:fill="EDEDED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eastAsiaTheme="minorHAnsi" w:cs="Arial"/>
                <w:color w:val="000000"/>
                <w:sz w:val="24"/>
                <w:szCs w:val="24"/>
              </w:rPr>
            </w:pPr>
            <w:r w:rsidRPr="005C60FF">
              <w:rPr>
                <w:rFonts w:cs="Arial"/>
                <w:iCs/>
                <w:sz w:val="24"/>
                <w:szCs w:val="24"/>
              </w:rPr>
              <w:t xml:space="preserve">Prace rozwojowe - </w:t>
            </w:r>
            <w:r w:rsidRPr="005C60FF">
              <w:rPr>
                <w:rFonts w:eastAsiaTheme="minorHAnsi" w:cs="Arial"/>
                <w:sz w:val="24"/>
                <w:szCs w:val="24"/>
              </w:rPr>
              <w:t>wynagrodzenia wraz z pozapłacowymi kosztami pracy</w:t>
            </w: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E01759">
        <w:tc>
          <w:tcPr>
            <w:tcW w:w="1798" w:type="pct"/>
            <w:shd w:val="clear" w:color="auto" w:fill="EDEDED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eastAsiaTheme="minorHAnsi" w:cs="Arial"/>
                <w:color w:val="000000"/>
                <w:sz w:val="24"/>
                <w:szCs w:val="24"/>
              </w:rPr>
            </w:pPr>
            <w:r w:rsidRPr="005C60FF">
              <w:rPr>
                <w:rFonts w:cs="Arial"/>
                <w:iCs/>
                <w:sz w:val="24"/>
                <w:szCs w:val="24"/>
              </w:rPr>
              <w:t xml:space="preserve">Prace rozwojowe - </w:t>
            </w:r>
            <w:r w:rsidRPr="005C60FF">
              <w:rPr>
                <w:rFonts w:eastAsiaTheme="minorHAnsi" w:cs="Arial"/>
                <w:sz w:val="24"/>
                <w:szCs w:val="24"/>
              </w:rPr>
              <w:t>badania wykonywane na podstawie umowy, wiedzy i patentów oraz usługi doradcze i usługi równorzędne</w:t>
            </w: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E01759">
        <w:tc>
          <w:tcPr>
            <w:tcW w:w="1798" w:type="pct"/>
            <w:shd w:val="clear" w:color="auto" w:fill="EDEDED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eastAsiaTheme="minorHAnsi" w:cs="Arial"/>
                <w:color w:val="000000"/>
                <w:sz w:val="24"/>
                <w:szCs w:val="24"/>
              </w:rPr>
            </w:pPr>
            <w:r w:rsidRPr="005C60FF">
              <w:rPr>
                <w:rFonts w:cs="Arial"/>
                <w:iCs/>
                <w:sz w:val="24"/>
                <w:szCs w:val="24"/>
              </w:rPr>
              <w:t xml:space="preserve">Prace rozwojowe –koszty </w:t>
            </w:r>
            <w:r w:rsidRPr="005C60FF">
              <w:rPr>
                <w:rFonts w:cs="Arial"/>
                <w:sz w:val="24"/>
                <w:szCs w:val="24"/>
              </w:rPr>
              <w:t>operacyjne</w:t>
            </w: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E01759">
        <w:tc>
          <w:tcPr>
            <w:tcW w:w="1798" w:type="pct"/>
            <w:shd w:val="clear" w:color="auto" w:fill="EDEDED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eastAsiaTheme="minorHAnsi" w:cs="Arial"/>
                <w:color w:val="000000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Usługi doradcze</w:t>
            </w: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5374D7">
        <w:tc>
          <w:tcPr>
            <w:tcW w:w="1798" w:type="pct"/>
            <w:shd w:val="clear" w:color="auto" w:fill="EDEDED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Koszty ustanowienia i utrzymania zabezpieczenia dla zaliczki wypłacanej na rzecz MŚP</w:t>
            </w:r>
          </w:p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5374D7" w:rsidRPr="008F42A6" w:rsidTr="00F73A7E">
        <w:tc>
          <w:tcPr>
            <w:tcW w:w="1798" w:type="pct"/>
            <w:shd w:val="clear" w:color="auto" w:fill="EDEDED"/>
          </w:tcPr>
          <w:p w:rsidR="005374D7" w:rsidRPr="008F42A6" w:rsidRDefault="005374D7" w:rsidP="00F2431B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Dodatkowe koszty inwestycji niezbędne do  propagowania</w:t>
            </w:r>
            <w:r w:rsidRPr="00971C6C">
              <w:rPr>
                <w:rFonts w:cs="Arial"/>
                <w:sz w:val="24"/>
                <w:szCs w:val="24"/>
              </w:rPr>
              <w:t xml:space="preserve"> energii ze źródeł odnawialnych </w:t>
            </w:r>
            <w:r>
              <w:rPr>
                <w:rFonts w:cs="Arial"/>
                <w:sz w:val="24"/>
                <w:szCs w:val="24"/>
              </w:rPr>
              <w:t>(wyodrębnione)</w:t>
            </w:r>
          </w:p>
          <w:p w:rsidR="005374D7" w:rsidRPr="008F42A6" w:rsidRDefault="005374D7" w:rsidP="00F2431B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95" w:type="pct"/>
          </w:tcPr>
          <w:p w:rsidR="005374D7" w:rsidRPr="008F42A6" w:rsidRDefault="005374D7" w:rsidP="00F2431B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374D7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</w:tcPr>
          <w:p w:rsidR="005374D7" w:rsidRPr="008F42A6" w:rsidRDefault="005374D7" w:rsidP="00F2431B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374D7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</w:tcPr>
          <w:p w:rsidR="005374D7" w:rsidRPr="008F42A6" w:rsidRDefault="005374D7" w:rsidP="00F2431B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374D7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</w:tcPr>
          <w:p w:rsidR="005374D7" w:rsidRPr="008F42A6" w:rsidRDefault="005374D7" w:rsidP="00F2431B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374D7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5374D7" w:rsidRPr="008F42A6" w:rsidTr="00F73A7E">
        <w:tc>
          <w:tcPr>
            <w:tcW w:w="1798" w:type="pct"/>
            <w:shd w:val="clear" w:color="auto" w:fill="EDEDED"/>
          </w:tcPr>
          <w:p w:rsidR="005374D7" w:rsidRPr="008F42A6" w:rsidRDefault="005374D7" w:rsidP="00F2431B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Dodatkowe koszty inwestycji niezbędne do  propagowania</w:t>
            </w:r>
            <w:r w:rsidRPr="00971C6C">
              <w:rPr>
                <w:rFonts w:cs="Arial"/>
                <w:sz w:val="24"/>
                <w:szCs w:val="24"/>
              </w:rPr>
              <w:t xml:space="preserve"> energii ze źródeł odnawialnych </w:t>
            </w:r>
            <w:r>
              <w:rPr>
                <w:rFonts w:cs="Arial"/>
                <w:sz w:val="24"/>
                <w:szCs w:val="24"/>
              </w:rPr>
              <w:t xml:space="preserve">(referencyjne) </w:t>
            </w:r>
          </w:p>
        </w:tc>
        <w:tc>
          <w:tcPr>
            <w:tcW w:w="595" w:type="pct"/>
          </w:tcPr>
          <w:p w:rsidR="005374D7" w:rsidRPr="008F42A6" w:rsidRDefault="005374D7" w:rsidP="00F2431B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374D7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</w:tcPr>
          <w:p w:rsidR="005374D7" w:rsidRPr="008F42A6" w:rsidRDefault="005374D7" w:rsidP="00F2431B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374D7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</w:tcPr>
          <w:p w:rsidR="005374D7" w:rsidRPr="008F42A6" w:rsidRDefault="005374D7" w:rsidP="00F2431B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374D7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</w:tcPr>
          <w:p w:rsidR="005374D7" w:rsidRPr="008F42A6" w:rsidRDefault="005374D7" w:rsidP="00F2431B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374D7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5374D7" w:rsidRPr="008F42A6" w:rsidTr="00F73A7E">
        <w:tc>
          <w:tcPr>
            <w:tcW w:w="1798" w:type="pct"/>
            <w:shd w:val="clear" w:color="auto" w:fill="EDEDED"/>
          </w:tcPr>
          <w:p w:rsidR="005374D7" w:rsidRPr="008F42A6" w:rsidRDefault="005374D7" w:rsidP="00F2431B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Dodatkowe koszty inwestycji niezbędne do  propagowania</w:t>
            </w:r>
            <w:r w:rsidRPr="00971C6C">
              <w:rPr>
                <w:rFonts w:cs="Arial"/>
                <w:sz w:val="24"/>
                <w:szCs w:val="24"/>
              </w:rPr>
              <w:t xml:space="preserve"> energii ze źródeł odnawialnych </w:t>
            </w:r>
            <w:r>
              <w:rPr>
                <w:rFonts w:cs="Arial"/>
                <w:sz w:val="24"/>
                <w:szCs w:val="24"/>
              </w:rPr>
              <w:t>(małe instalacje)</w:t>
            </w:r>
          </w:p>
        </w:tc>
        <w:tc>
          <w:tcPr>
            <w:tcW w:w="595" w:type="pct"/>
          </w:tcPr>
          <w:p w:rsidR="005374D7" w:rsidRPr="008F42A6" w:rsidRDefault="005374D7" w:rsidP="00F2431B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374D7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</w:tcPr>
          <w:p w:rsidR="005374D7" w:rsidRPr="008F42A6" w:rsidRDefault="005374D7" w:rsidP="00F2431B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374D7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</w:tcPr>
          <w:p w:rsidR="005374D7" w:rsidRPr="008F42A6" w:rsidRDefault="005374D7" w:rsidP="00F2431B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374D7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</w:tcPr>
          <w:p w:rsidR="005374D7" w:rsidRPr="008F42A6" w:rsidRDefault="005374D7" w:rsidP="00F2431B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374D7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5374D7" w:rsidRPr="008F42A6" w:rsidTr="00F73A7E">
        <w:tc>
          <w:tcPr>
            <w:tcW w:w="1798" w:type="pct"/>
            <w:shd w:val="clear" w:color="auto" w:fill="EDEDED"/>
          </w:tcPr>
          <w:p w:rsidR="005374D7" w:rsidRPr="008F42A6" w:rsidRDefault="005374D7" w:rsidP="00F2431B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Dodatkowe koszty inwestycji konieczne do realizacji inwestycji prowadzącej do lepszej lub bardziej wydajnej działalności w zakresie recyklingu lub ponownego użycia</w:t>
            </w:r>
          </w:p>
          <w:p w:rsidR="005374D7" w:rsidRPr="008F42A6" w:rsidRDefault="005374D7" w:rsidP="00F2431B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95" w:type="pct"/>
          </w:tcPr>
          <w:p w:rsidR="005374D7" w:rsidRPr="008F42A6" w:rsidRDefault="005374D7" w:rsidP="00F2431B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374D7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</w:tcPr>
          <w:p w:rsidR="005374D7" w:rsidRPr="008F42A6" w:rsidRDefault="005374D7" w:rsidP="00F2431B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374D7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</w:tcPr>
          <w:p w:rsidR="005374D7" w:rsidRPr="008F42A6" w:rsidRDefault="005374D7" w:rsidP="00F2431B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374D7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</w:tcPr>
          <w:p w:rsidR="005374D7" w:rsidRPr="008F42A6" w:rsidRDefault="005374D7" w:rsidP="00F2431B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374D7">
              <w:rPr>
                <w:rFonts w:cs="Arial"/>
                <w:sz w:val="24"/>
                <w:szCs w:val="24"/>
              </w:rPr>
              <w:t>…..</w:t>
            </w:r>
          </w:p>
        </w:tc>
      </w:tr>
    </w:tbl>
    <w:p w:rsidR="00EB257D" w:rsidRPr="005C60FF" w:rsidRDefault="00EB257D">
      <w:pPr>
        <w:rPr>
          <w:sz w:val="24"/>
          <w:szCs w:val="24"/>
        </w:rPr>
      </w:pPr>
    </w:p>
    <w:sectPr w:rsidR="00EB257D" w:rsidRPr="005C60FF" w:rsidSect="005374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C92" w:rsidRDefault="00C35C92" w:rsidP="00FD23D6">
      <w:pPr>
        <w:spacing w:after="0" w:line="240" w:lineRule="auto"/>
      </w:pPr>
      <w:r>
        <w:separator/>
      </w:r>
    </w:p>
  </w:endnote>
  <w:endnote w:type="continuationSeparator" w:id="0">
    <w:p w:rsidR="00C35C92" w:rsidRDefault="00C35C92" w:rsidP="00FD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C92" w:rsidRDefault="00C35C92" w:rsidP="00FD23D6">
      <w:pPr>
        <w:spacing w:after="0" w:line="240" w:lineRule="auto"/>
      </w:pPr>
      <w:r>
        <w:separator/>
      </w:r>
    </w:p>
  </w:footnote>
  <w:footnote w:type="continuationSeparator" w:id="0">
    <w:p w:rsidR="00C35C92" w:rsidRDefault="00C35C92" w:rsidP="00FD2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2153084"/>
      <w:docPartObj>
        <w:docPartGallery w:val="Page Numbers (Top of Page)"/>
        <w:docPartUnique/>
      </w:docPartObj>
    </w:sdtPr>
    <w:sdtEndPr/>
    <w:sdtContent>
      <w:p w:rsidR="00E01759" w:rsidRDefault="00E01759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A7E">
          <w:rPr>
            <w:noProof/>
          </w:rPr>
          <w:t>2</w:t>
        </w:r>
        <w:r>
          <w:fldChar w:fldCharType="end"/>
        </w:r>
      </w:p>
    </w:sdtContent>
  </w:sdt>
  <w:p w:rsidR="00FD23D6" w:rsidRDefault="00FD23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853"/>
    <w:rsid w:val="00067853"/>
    <w:rsid w:val="000A7244"/>
    <w:rsid w:val="000B4E69"/>
    <w:rsid w:val="00114186"/>
    <w:rsid w:val="00210825"/>
    <w:rsid w:val="0023378D"/>
    <w:rsid w:val="0028731B"/>
    <w:rsid w:val="003B17ED"/>
    <w:rsid w:val="0043783A"/>
    <w:rsid w:val="00483C8C"/>
    <w:rsid w:val="004F7007"/>
    <w:rsid w:val="005374D7"/>
    <w:rsid w:val="005C60FF"/>
    <w:rsid w:val="005D603E"/>
    <w:rsid w:val="006B31C0"/>
    <w:rsid w:val="00782040"/>
    <w:rsid w:val="00841B6D"/>
    <w:rsid w:val="008A3409"/>
    <w:rsid w:val="008F0015"/>
    <w:rsid w:val="008F2EFE"/>
    <w:rsid w:val="009060BE"/>
    <w:rsid w:val="0092688E"/>
    <w:rsid w:val="00954E97"/>
    <w:rsid w:val="00B3179A"/>
    <w:rsid w:val="00C35C92"/>
    <w:rsid w:val="00C6333A"/>
    <w:rsid w:val="00D52155"/>
    <w:rsid w:val="00DA0174"/>
    <w:rsid w:val="00DA26E1"/>
    <w:rsid w:val="00E01759"/>
    <w:rsid w:val="00E017DE"/>
    <w:rsid w:val="00EB257D"/>
    <w:rsid w:val="00F46121"/>
    <w:rsid w:val="00F73A7E"/>
    <w:rsid w:val="00FB7389"/>
    <w:rsid w:val="00FD23D6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AB4A6C"/>
  <w15:docId w15:val="{6902DD7D-1245-4ECB-8ACF-6F144843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785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52155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785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067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2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3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D2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3D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155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52155"/>
    <w:rPr>
      <w:rFonts w:ascii="Calibri" w:eastAsiaTheme="majorEastAsia" w:hAnsi="Calibr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umowy o dofinansowanie</vt:lpstr>
    </vt:vector>
  </TitlesOfParts>
  <Company>PARP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 o dofinansowanie</dc:title>
  <dc:creator>Karwat-Bury Monika</dc:creator>
  <cp:keywords>PL, PARP</cp:keywords>
  <cp:lastModifiedBy>Babik Małgorzata</cp:lastModifiedBy>
  <cp:revision>3</cp:revision>
  <dcterms:created xsi:type="dcterms:W3CDTF">2021-12-16T11:49:00Z</dcterms:created>
  <dcterms:modified xsi:type="dcterms:W3CDTF">2021-12-16T12:02:00Z</dcterms:modified>
</cp:coreProperties>
</file>