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11" w:rsidRDefault="00430211" w:rsidP="000C37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3A5280" wp14:editId="127B97D3">
            <wp:extent cx="8891270" cy="1021577"/>
            <wp:effectExtent l="0" t="0" r="5080" b="7620"/>
            <wp:docPr id="2" name="Obraz 2" descr="http://intranet/SiteCollectionImages/Ksiega-Znaku-PARP-Grupa-PFR/Pasek-z-logami/POP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FA" w:rsidRPr="000C37FA" w:rsidRDefault="00F76E88" w:rsidP="000C37FA">
      <w:pPr>
        <w:rPr>
          <w:sz w:val="24"/>
          <w:szCs w:val="24"/>
        </w:rPr>
      </w:pPr>
      <w:r w:rsidRPr="003F54B4">
        <w:rPr>
          <w:sz w:val="24"/>
          <w:szCs w:val="24"/>
        </w:rPr>
        <w:t>Załącznik nr 4</w:t>
      </w:r>
      <w:bookmarkStart w:id="0" w:name="_GoBack"/>
      <w:bookmarkEnd w:id="0"/>
      <w:r w:rsidR="000C37FA" w:rsidRPr="000C37FA">
        <w:rPr>
          <w:sz w:val="24"/>
          <w:szCs w:val="24"/>
        </w:rPr>
        <w:t xml:space="preserve">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2"/>
        <w:gridCol w:w="1950"/>
        <w:gridCol w:w="8682"/>
        <w:gridCol w:w="1121"/>
        <w:gridCol w:w="1161"/>
      </w:tblGrid>
      <w:tr w:rsidR="004E49B4" w:rsidTr="000C37FA">
        <w:tc>
          <w:tcPr>
            <w:tcW w:w="13906" w:type="dxa"/>
            <w:gridSpan w:val="5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4E49B4" w:rsidTr="000C37FA">
        <w:tc>
          <w:tcPr>
            <w:tcW w:w="992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</w:t>
            </w:r>
          </w:p>
        </w:tc>
        <w:tc>
          <w:tcPr>
            <w:tcW w:w="19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zadania</w:t>
            </w:r>
          </w:p>
        </w:tc>
        <w:tc>
          <w:tcPr>
            <w:tcW w:w="8682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2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Data rozpoczęcia zadania</w:t>
            </w:r>
          </w:p>
        </w:tc>
        <w:tc>
          <w:tcPr>
            <w:tcW w:w="116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Data zakończenia zadania</w:t>
            </w:r>
          </w:p>
        </w:tc>
      </w:tr>
      <w:tr w:rsidR="004E49B4" w:rsidTr="000C37FA">
        <w:tc>
          <w:tcPr>
            <w:tcW w:w="992" w:type="dxa"/>
          </w:tcPr>
          <w:p w:rsidR="004E49B4" w:rsidRDefault="00FA5920">
            <w:pPr>
              <w:spacing w:after="0"/>
            </w:pPr>
            <w:r>
              <w:t>Zadanie 1</w:t>
            </w:r>
          </w:p>
        </w:tc>
        <w:tc>
          <w:tcPr>
            <w:tcW w:w="1950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8682" w:type="dxa"/>
          </w:tcPr>
          <w:p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21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61" w:type="dxa"/>
          </w:tcPr>
          <w:p w:rsidR="004E49B4" w:rsidRDefault="00430211">
            <w:pPr>
              <w:spacing w:after="0"/>
            </w:pPr>
            <w:r>
              <w:t>…..</w:t>
            </w:r>
          </w:p>
        </w:tc>
      </w:tr>
      <w:tr w:rsidR="004E49B4" w:rsidTr="000C37FA">
        <w:tc>
          <w:tcPr>
            <w:tcW w:w="992" w:type="dxa"/>
          </w:tcPr>
          <w:p w:rsidR="004E49B4" w:rsidRDefault="00FA5920">
            <w:pPr>
              <w:spacing w:after="0"/>
            </w:pPr>
            <w:r>
              <w:t>Zadanie 2</w:t>
            </w:r>
          </w:p>
        </w:tc>
        <w:tc>
          <w:tcPr>
            <w:tcW w:w="1950" w:type="dxa"/>
          </w:tcPr>
          <w:p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8682" w:type="dxa"/>
          </w:tcPr>
          <w:p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21" w:type="dxa"/>
          </w:tcPr>
          <w:p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61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</w:tr>
      <w:tr w:rsidR="004E49B4" w:rsidTr="000C37FA">
        <w:tc>
          <w:tcPr>
            <w:tcW w:w="992" w:type="dxa"/>
          </w:tcPr>
          <w:p w:rsidR="004E49B4" w:rsidRDefault="000C37FA">
            <w:pPr>
              <w:spacing w:after="0"/>
            </w:pPr>
            <w:r>
              <w:t>(..)</w:t>
            </w:r>
          </w:p>
        </w:tc>
        <w:tc>
          <w:tcPr>
            <w:tcW w:w="1950" w:type="dxa"/>
          </w:tcPr>
          <w:p w:rsidR="004E49B4" w:rsidRDefault="00430211">
            <w:pPr>
              <w:spacing w:after="0"/>
            </w:pPr>
            <w:r>
              <w:t>……</w:t>
            </w:r>
          </w:p>
        </w:tc>
        <w:tc>
          <w:tcPr>
            <w:tcW w:w="8682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21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61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430211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30211">
            <w:pPr>
              <w:spacing w:after="0"/>
            </w:pPr>
            <w:r>
              <w:t>…</w:t>
            </w:r>
          </w:p>
        </w:tc>
        <w:tc>
          <w:tcPr>
            <w:tcW w:w="3843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…..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:rsidTr="00430211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3843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…..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…..</w:t>
            </w: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:rsidTr="00430211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lastRenderedPageBreak/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3843" w:type="dxa"/>
          </w:tcPr>
          <w:p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39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4357"/>
        <w:gridCol w:w="1588"/>
        <w:gridCol w:w="1596"/>
        <w:gridCol w:w="1584"/>
        <w:gridCol w:w="1598"/>
        <w:gridCol w:w="1597"/>
        <w:gridCol w:w="1586"/>
      </w:tblGrid>
      <w:tr w:rsidR="00814444" w:rsidTr="00430211">
        <w:tc>
          <w:tcPr>
            <w:tcW w:w="13906" w:type="dxa"/>
            <w:gridSpan w:val="7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814444" w:rsidTr="00430211">
        <w:tc>
          <w:tcPr>
            <w:tcW w:w="4357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Kategoria kosztów</w:t>
            </w:r>
          </w:p>
        </w:tc>
        <w:tc>
          <w:tcPr>
            <w:tcW w:w="1588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ogółem</w:t>
            </w:r>
          </w:p>
        </w:tc>
        <w:tc>
          <w:tcPr>
            <w:tcW w:w="1596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kwalifikowalne</w:t>
            </w:r>
          </w:p>
        </w:tc>
        <w:tc>
          <w:tcPr>
            <w:tcW w:w="1584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 tym VAT</w:t>
            </w:r>
          </w:p>
        </w:tc>
        <w:tc>
          <w:tcPr>
            <w:tcW w:w="1598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Dofinansowanie</w:t>
            </w:r>
          </w:p>
        </w:tc>
        <w:tc>
          <w:tcPr>
            <w:tcW w:w="1597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% dofinansowania</w:t>
            </w:r>
          </w:p>
        </w:tc>
        <w:tc>
          <w:tcPr>
            <w:tcW w:w="1586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Udział %</w:t>
            </w:r>
          </w:p>
        </w:tc>
      </w:tr>
      <w:tr w:rsidR="00814444" w:rsidTr="00430211">
        <w:tc>
          <w:tcPr>
            <w:tcW w:w="4357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nieruchomości, w tym prawa użytkowania wieczystego, z wyłączeniem lokali mieszkalnych</w:t>
            </w:r>
          </w:p>
        </w:tc>
        <w:tc>
          <w:tcPr>
            <w:tcW w:w="1588" w:type="dxa"/>
          </w:tcPr>
          <w:p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814444" w:rsidTr="00430211">
        <w:tc>
          <w:tcPr>
            <w:tcW w:w="4357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albo wytworzenie środków trwałych</w:t>
            </w:r>
          </w:p>
        </w:tc>
        <w:tc>
          <w:tcPr>
            <w:tcW w:w="1588" w:type="dxa"/>
          </w:tcPr>
          <w:p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814444" w:rsidTr="00430211">
        <w:tc>
          <w:tcPr>
            <w:tcW w:w="4357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robót i materiałów budowlanych</w:t>
            </w:r>
          </w:p>
        </w:tc>
        <w:tc>
          <w:tcPr>
            <w:tcW w:w="1588" w:type="dxa"/>
          </w:tcPr>
          <w:p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430211" w:rsidTr="00430211">
        <w:tc>
          <w:tcPr>
            <w:tcW w:w="4357" w:type="dxa"/>
            <w:shd w:val="clear" w:color="auto" w:fill="DDDDDD"/>
          </w:tcPr>
          <w:p w:rsidR="00430211" w:rsidRDefault="00430211" w:rsidP="00430211">
            <w:pPr>
              <w:spacing w:after="0"/>
            </w:pPr>
            <w:r>
              <w:t>wydatki inwestycyjne: raty spłaty kapitału nieruchomości zabudowanych i niezabudowanych albo spłata kapitału nieruchomości zabudowanych i niezabudowanych należna finansującemu z tytułu umowy leasingu</w:t>
            </w:r>
          </w:p>
        </w:tc>
        <w:tc>
          <w:tcPr>
            <w:tcW w:w="1588" w:type="dxa"/>
          </w:tcPr>
          <w:p w:rsidR="00430211" w:rsidRDefault="00430211" w:rsidP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:rsidTr="00430211">
        <w:tc>
          <w:tcPr>
            <w:tcW w:w="4357" w:type="dxa"/>
            <w:shd w:val="clear" w:color="auto" w:fill="DDDDDD"/>
          </w:tcPr>
          <w:p w:rsidR="00430211" w:rsidRDefault="00430211" w:rsidP="00430211">
            <w:pPr>
              <w:spacing w:after="0"/>
            </w:pPr>
            <w:r>
              <w:t>wydatki inwestycyjne: raty spłaty kapitału środków trwałych albo spłata kapitału środków trwałych należna finansującemu z tytułu umowy leasingu</w:t>
            </w:r>
          </w:p>
        </w:tc>
        <w:tc>
          <w:tcPr>
            <w:tcW w:w="158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:rsidTr="00430211">
        <w:tc>
          <w:tcPr>
            <w:tcW w:w="4357" w:type="dxa"/>
            <w:shd w:val="clear" w:color="auto" w:fill="DDDDDD"/>
          </w:tcPr>
          <w:p w:rsidR="00430211" w:rsidRDefault="00430211" w:rsidP="00430211">
            <w:pPr>
              <w:spacing w:after="0"/>
            </w:pPr>
            <w:r>
              <w:t>wydatki inwestycyjne: nabycie wartości niematerialnych i prawnych</w:t>
            </w:r>
          </w:p>
        </w:tc>
        <w:tc>
          <w:tcPr>
            <w:tcW w:w="158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:rsidTr="00430211">
        <w:tc>
          <w:tcPr>
            <w:tcW w:w="4357" w:type="dxa"/>
            <w:shd w:val="clear" w:color="auto" w:fill="DDDDDD"/>
          </w:tcPr>
          <w:p w:rsidR="00430211" w:rsidRDefault="00430211" w:rsidP="00430211">
            <w:pPr>
              <w:spacing w:after="0"/>
            </w:pPr>
            <w:r>
              <w:t>wydatki na wspieranie innowacyjności: zakup usług doradczych w zakresie innowacji i usług wsparcia innowacji</w:t>
            </w:r>
          </w:p>
        </w:tc>
        <w:tc>
          <w:tcPr>
            <w:tcW w:w="158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:rsidTr="00430211">
        <w:tc>
          <w:tcPr>
            <w:tcW w:w="4357" w:type="dxa"/>
            <w:shd w:val="clear" w:color="auto" w:fill="DDDDDD"/>
          </w:tcPr>
          <w:p w:rsidR="00430211" w:rsidRDefault="00430211" w:rsidP="00430211">
            <w:pPr>
              <w:spacing w:after="0"/>
            </w:pPr>
            <w:r>
              <w:t>wydatki na wspieranie innowacyjności: uzyskanie, walidacja i obrona patentów i innych wartości niematerialnych i prawnych</w:t>
            </w:r>
          </w:p>
        </w:tc>
        <w:tc>
          <w:tcPr>
            <w:tcW w:w="158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:rsidTr="00430211">
        <w:tc>
          <w:tcPr>
            <w:tcW w:w="4357" w:type="dxa"/>
            <w:shd w:val="clear" w:color="auto" w:fill="DDDDDD"/>
          </w:tcPr>
          <w:p w:rsidR="00430211" w:rsidRDefault="00430211" w:rsidP="00430211">
            <w:pPr>
              <w:spacing w:after="0"/>
            </w:pPr>
            <w:r>
              <w:lastRenderedPageBreak/>
              <w:t>koszty</w:t>
            </w:r>
            <w:r w:rsidRPr="00D263BA">
              <w:t xml:space="preserve"> ustanowienia i utrzymania zabezpieczenia</w:t>
            </w:r>
          </w:p>
        </w:tc>
        <w:tc>
          <w:tcPr>
            <w:tcW w:w="1588" w:type="dxa"/>
          </w:tcPr>
          <w:p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6" w:type="dxa"/>
          </w:tcPr>
          <w:p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84" w:type="dxa"/>
          </w:tcPr>
          <w:p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8" w:type="dxa"/>
          </w:tcPr>
          <w:p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7" w:type="dxa"/>
          </w:tcPr>
          <w:p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86" w:type="dxa"/>
          </w:tcPr>
          <w:p w:rsidR="00430211" w:rsidRDefault="00430211" w:rsidP="00430211">
            <w:pPr>
              <w:jc w:val="right"/>
            </w:pPr>
            <w:r w:rsidRPr="004B12BB">
              <w:t>…</w:t>
            </w:r>
          </w:p>
        </w:tc>
      </w:tr>
    </w:tbl>
    <w:p w:rsidR="00814444" w:rsidRDefault="00814444" w:rsidP="006B40C9"/>
    <w:sectPr w:rsidR="00814444" w:rsidSect="00430211">
      <w:pgSz w:w="16838" w:h="11906" w:orient="landscape"/>
      <w:pgMar w:top="1135" w:right="1418" w:bottom="1134" w:left="1418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88" w:rsidRDefault="00F76E88" w:rsidP="00F76E88">
      <w:pPr>
        <w:spacing w:after="0" w:line="240" w:lineRule="auto"/>
      </w:pPr>
      <w:r>
        <w:separator/>
      </w:r>
    </w:p>
  </w:endnote>
  <w:endnote w:type="continuationSeparator" w:id="0">
    <w:p w:rsidR="00F76E88" w:rsidRDefault="00F76E88" w:rsidP="00F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88" w:rsidRDefault="00F76E88" w:rsidP="00F76E88">
      <w:pPr>
        <w:spacing w:after="0" w:line="240" w:lineRule="auto"/>
      </w:pPr>
      <w:r>
        <w:separator/>
      </w:r>
    </w:p>
  </w:footnote>
  <w:footnote w:type="continuationSeparator" w:id="0">
    <w:p w:rsidR="00F76E88" w:rsidRDefault="00F76E88" w:rsidP="00F7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3F54B4"/>
    <w:rsid w:val="00430211"/>
    <w:rsid w:val="004E49B4"/>
    <w:rsid w:val="005D3727"/>
    <w:rsid w:val="006B40C9"/>
    <w:rsid w:val="00814444"/>
    <w:rsid w:val="00AA6DD8"/>
    <w:rsid w:val="00F76E88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88"/>
  </w:style>
  <w:style w:type="paragraph" w:styleId="Stopka">
    <w:name w:val="footer"/>
    <w:basedOn w:val="Normalny"/>
    <w:link w:val="Stopka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Matuszewski</dc:creator>
  <cp:keywords/>
  <dc:description/>
  <cp:lastModifiedBy>Karwat-Bury Monika</cp:lastModifiedBy>
  <cp:revision>2</cp:revision>
  <dcterms:created xsi:type="dcterms:W3CDTF">2019-03-27T13:43:00Z</dcterms:created>
  <dcterms:modified xsi:type="dcterms:W3CDTF">2019-03-27T13:43:00Z</dcterms:modified>
  <cp:category/>
</cp:coreProperties>
</file>