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5AC3" w14:textId="25201D7B" w:rsidR="003C12BD" w:rsidRPr="006176E5" w:rsidRDefault="003C12BD" w:rsidP="003C12BD">
      <w:pPr>
        <w:pStyle w:val="Nagwek1"/>
        <w:spacing w:before="480" w:after="240"/>
        <w:ind w:left="0"/>
      </w:pPr>
      <w:bookmarkStart w:id="0" w:name="_Toc147151383"/>
      <w:bookmarkStart w:id="1" w:name="_Toc148633822"/>
      <w:r w:rsidRPr="006176E5">
        <w:t xml:space="preserve">Ogłoszenie o naborze wniosków </w:t>
      </w:r>
      <w:r w:rsidR="007D2BAF">
        <w:t xml:space="preserve">dla startupów </w:t>
      </w:r>
      <w:r w:rsidR="00720073">
        <w:t xml:space="preserve">z branży </w:t>
      </w:r>
      <w:r w:rsidR="00A45F4C">
        <w:t>Fin</w:t>
      </w:r>
      <w:r w:rsidR="00720073">
        <w:t>Tech d</w:t>
      </w:r>
      <w:r w:rsidRPr="000D01DB">
        <w:t>o udział</w:t>
      </w:r>
      <w:r w:rsidR="00720073">
        <w:t>u</w:t>
      </w:r>
      <w:r w:rsidRPr="000D01DB">
        <w:t xml:space="preserve"> w krótkoterminowych </w:t>
      </w:r>
      <w:r w:rsidR="00CC771C">
        <w:t>programach bilateralnych</w:t>
      </w:r>
      <w:r w:rsidR="00D35C93">
        <w:t xml:space="preserve"> dla startupów</w:t>
      </w:r>
      <w:r w:rsidR="007D2BAF">
        <w:t xml:space="preserve"> </w:t>
      </w:r>
      <w:r w:rsidRPr="000D01DB">
        <w:t xml:space="preserve">w ramach </w:t>
      </w:r>
      <w:r w:rsidR="00F37C3C">
        <w:t>P</w:t>
      </w:r>
      <w:r w:rsidR="00F37C3C" w:rsidRPr="000D01DB">
        <w:t xml:space="preserve">rojektu </w:t>
      </w:r>
      <w:bookmarkEnd w:id="0"/>
      <w:bookmarkEnd w:id="1"/>
      <w:r w:rsidR="00720073">
        <w:t>START-UPS ARE US</w:t>
      </w:r>
    </w:p>
    <w:p w14:paraId="0C2EB506" w14:textId="33AC681C" w:rsidR="003C12BD" w:rsidRPr="00D009BE" w:rsidRDefault="003C12BD" w:rsidP="00B3203B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E39D6">
        <w:rPr>
          <w:sz w:val="24"/>
          <w:szCs w:val="24"/>
        </w:rPr>
        <w:t xml:space="preserve">Polska Agencja Rozwoju Przedsiębiorczości (PARP) </w:t>
      </w:r>
      <w:r w:rsidRPr="003161CA">
        <w:rPr>
          <w:sz w:val="24"/>
          <w:szCs w:val="24"/>
        </w:rPr>
        <w:t xml:space="preserve">ogłasza </w:t>
      </w:r>
      <w:r w:rsidRPr="00D009BE">
        <w:rPr>
          <w:sz w:val="24"/>
          <w:szCs w:val="24"/>
        </w:rPr>
        <w:t xml:space="preserve">nabór </w:t>
      </w:r>
      <w:r w:rsidR="00893E51">
        <w:rPr>
          <w:sz w:val="24"/>
          <w:szCs w:val="24"/>
        </w:rPr>
        <w:t>wniosków o</w:t>
      </w:r>
      <w:r w:rsidRPr="00D009BE">
        <w:rPr>
          <w:sz w:val="24"/>
          <w:szCs w:val="24"/>
        </w:rPr>
        <w:t xml:space="preserve"> udział w: </w:t>
      </w:r>
    </w:p>
    <w:p w14:paraId="76E353E9" w14:textId="62FD6D20" w:rsidR="003C12BD" w:rsidRPr="00D009BE" w:rsidRDefault="003C12BD" w:rsidP="00B3203B">
      <w:pPr>
        <w:pStyle w:val="Bezodstpw"/>
        <w:spacing w:line="276" w:lineRule="auto"/>
        <w:ind w:left="426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K</w:t>
      </w:r>
      <w:r w:rsidRPr="000D01DB">
        <w:rPr>
          <w:b/>
          <w:sz w:val="24"/>
          <w:szCs w:val="24"/>
        </w:rPr>
        <w:t xml:space="preserve">rótkoterminowych </w:t>
      </w:r>
      <w:r w:rsidR="00CC771C">
        <w:rPr>
          <w:b/>
          <w:sz w:val="24"/>
          <w:szCs w:val="24"/>
        </w:rPr>
        <w:t>programach bilateralnych</w:t>
      </w:r>
      <w:r w:rsidRPr="000D01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dla startupów</w:t>
      </w:r>
      <w:r w:rsidRPr="000D01DB">
        <w:rPr>
          <w:b/>
          <w:sz w:val="24"/>
          <w:szCs w:val="24"/>
        </w:rPr>
        <w:t xml:space="preserve"> w ramach </w:t>
      </w:r>
      <w:r>
        <w:rPr>
          <w:b/>
          <w:sz w:val="24"/>
          <w:szCs w:val="24"/>
        </w:rPr>
        <w:t>P</w:t>
      </w:r>
      <w:r w:rsidRPr="000D01DB">
        <w:rPr>
          <w:b/>
          <w:sz w:val="24"/>
          <w:szCs w:val="24"/>
        </w:rPr>
        <w:t xml:space="preserve">rojektu </w:t>
      </w:r>
      <w:r w:rsidR="00720073">
        <w:rPr>
          <w:b/>
          <w:sz w:val="24"/>
          <w:szCs w:val="24"/>
        </w:rPr>
        <w:t>START-UPS ARE US</w:t>
      </w:r>
    </w:p>
    <w:p w14:paraId="0A16FC59" w14:textId="13333D11" w:rsidR="003C12BD" w:rsidRPr="00FC4725" w:rsidRDefault="003C12BD" w:rsidP="00B3203B">
      <w:pPr>
        <w:pStyle w:val="Bezodstpw"/>
        <w:spacing w:line="276" w:lineRule="auto"/>
        <w:ind w:left="426"/>
        <w:jc w:val="both"/>
        <w:rPr>
          <w:b/>
          <w:sz w:val="24"/>
          <w:szCs w:val="24"/>
        </w:rPr>
      </w:pPr>
      <w:bookmarkStart w:id="2" w:name="_Hlk153122533"/>
      <w:r w:rsidRPr="00FC4725">
        <w:rPr>
          <w:b/>
          <w:sz w:val="24"/>
          <w:szCs w:val="24"/>
        </w:rPr>
        <w:t>Działanie</w:t>
      </w:r>
      <w:r>
        <w:rPr>
          <w:b/>
          <w:sz w:val="24"/>
          <w:szCs w:val="24"/>
        </w:rPr>
        <w:t>:</w:t>
      </w:r>
      <w:r w:rsidRPr="00FC4725">
        <w:rPr>
          <w:b/>
          <w:sz w:val="24"/>
          <w:szCs w:val="24"/>
        </w:rPr>
        <w:t xml:space="preserve"> </w:t>
      </w:r>
      <w:r w:rsidR="004307AF">
        <w:rPr>
          <w:b/>
          <w:sz w:val="24"/>
          <w:szCs w:val="24"/>
        </w:rPr>
        <w:t xml:space="preserve">2.29. </w:t>
      </w:r>
      <w:r w:rsidR="00720073">
        <w:rPr>
          <w:b/>
          <w:sz w:val="24"/>
          <w:szCs w:val="24"/>
        </w:rPr>
        <w:t>START-UPS ARE US</w:t>
      </w:r>
    </w:p>
    <w:p w14:paraId="2EDB889F" w14:textId="586DE635" w:rsidR="003C12BD" w:rsidRPr="00FC4725" w:rsidRDefault="003C12BD" w:rsidP="00B3203B">
      <w:pPr>
        <w:pStyle w:val="Bezodstpw"/>
        <w:spacing w:line="276" w:lineRule="auto"/>
        <w:ind w:left="426"/>
        <w:jc w:val="both"/>
        <w:rPr>
          <w:b/>
          <w:sz w:val="24"/>
          <w:szCs w:val="24"/>
        </w:rPr>
      </w:pPr>
      <w:r w:rsidRPr="00FC4725">
        <w:rPr>
          <w:b/>
          <w:sz w:val="24"/>
          <w:szCs w:val="24"/>
        </w:rPr>
        <w:t>Priorytet</w:t>
      </w:r>
      <w:r>
        <w:rPr>
          <w:b/>
          <w:sz w:val="24"/>
          <w:szCs w:val="24"/>
        </w:rPr>
        <w:t>:</w:t>
      </w:r>
      <w:r w:rsidRPr="00FC4725">
        <w:rPr>
          <w:b/>
          <w:sz w:val="24"/>
          <w:szCs w:val="24"/>
        </w:rPr>
        <w:t xml:space="preserve"> </w:t>
      </w:r>
      <w:r w:rsidR="004307AF">
        <w:rPr>
          <w:b/>
          <w:sz w:val="24"/>
          <w:szCs w:val="24"/>
        </w:rPr>
        <w:t>II Środowisko sprzyjające innowacjom</w:t>
      </w:r>
    </w:p>
    <w:bookmarkEnd w:id="2"/>
    <w:p w14:paraId="37150EA2" w14:textId="77777777" w:rsidR="003C12BD" w:rsidRPr="00FC4725" w:rsidRDefault="003C12BD" w:rsidP="00B3203B">
      <w:pPr>
        <w:pStyle w:val="Bezodstpw"/>
        <w:spacing w:line="276" w:lineRule="auto"/>
        <w:ind w:left="426"/>
        <w:jc w:val="both"/>
        <w:rPr>
          <w:b/>
          <w:sz w:val="24"/>
          <w:szCs w:val="24"/>
        </w:rPr>
      </w:pPr>
      <w:r w:rsidRPr="00FC4725">
        <w:rPr>
          <w:b/>
          <w:sz w:val="24"/>
          <w:szCs w:val="24"/>
        </w:rPr>
        <w:t>Fundusze Europejskie dla Nowoczesnej Gospodarki</w:t>
      </w:r>
    </w:p>
    <w:p w14:paraId="36A6BCF5" w14:textId="5AD00BA9" w:rsidR="003C12BD" w:rsidRPr="00A45F4C" w:rsidRDefault="003C12BD" w:rsidP="00720073">
      <w:pPr>
        <w:pStyle w:val="Tekstkomentarza"/>
        <w:spacing w:after="0" w:line="276" w:lineRule="auto"/>
        <w:ind w:left="426"/>
        <w:jc w:val="both"/>
      </w:pPr>
      <w:r w:rsidRPr="00A45F4C">
        <w:rPr>
          <w:b/>
          <w:sz w:val="24"/>
          <w:szCs w:val="24"/>
        </w:rPr>
        <w:t xml:space="preserve">Numer naboru: </w:t>
      </w:r>
      <w:r w:rsidR="007D2BAF" w:rsidRPr="00A45F4C">
        <w:rPr>
          <w:b/>
          <w:bCs/>
          <w:sz w:val="24"/>
          <w:szCs w:val="24"/>
        </w:rPr>
        <w:t>FENG.02.29-IP.O2-00</w:t>
      </w:r>
      <w:r w:rsidR="00180E2F" w:rsidRPr="00A45F4C">
        <w:rPr>
          <w:b/>
          <w:bCs/>
          <w:sz w:val="24"/>
          <w:szCs w:val="24"/>
        </w:rPr>
        <w:t>1</w:t>
      </w:r>
      <w:r w:rsidR="007D2BAF" w:rsidRPr="00A45F4C">
        <w:rPr>
          <w:b/>
          <w:bCs/>
          <w:sz w:val="24"/>
          <w:szCs w:val="24"/>
        </w:rPr>
        <w:t>/2</w:t>
      </w:r>
      <w:r w:rsidR="00180E2F" w:rsidRPr="00A45F4C">
        <w:rPr>
          <w:b/>
          <w:bCs/>
          <w:sz w:val="24"/>
          <w:szCs w:val="24"/>
        </w:rPr>
        <w:t>6</w:t>
      </w:r>
    </w:p>
    <w:p w14:paraId="1E436549" w14:textId="03436D8B" w:rsidR="00720073" w:rsidRPr="00720073" w:rsidRDefault="00720073" w:rsidP="00B3203B">
      <w:pPr>
        <w:pStyle w:val="Tekstkomentarza"/>
        <w:ind w:left="426"/>
        <w:jc w:val="both"/>
        <w:rPr>
          <w:b/>
        </w:rPr>
      </w:pPr>
      <w:r w:rsidRPr="00720073">
        <w:rPr>
          <w:b/>
          <w:sz w:val="24"/>
          <w:szCs w:val="24"/>
        </w:rPr>
        <w:t>Branża:</w:t>
      </w:r>
      <w:r w:rsidRPr="00720073">
        <w:rPr>
          <w:b/>
        </w:rPr>
        <w:t xml:space="preserve"> </w:t>
      </w:r>
      <w:r w:rsidR="002921F7">
        <w:rPr>
          <w:b/>
          <w:sz w:val="24"/>
        </w:rPr>
        <w:t>FinTech</w:t>
      </w:r>
    </w:p>
    <w:p w14:paraId="35ABD4C0" w14:textId="77777777" w:rsidR="003C12BD" w:rsidRPr="00D009BE" w:rsidRDefault="003C12BD" w:rsidP="00B3203B">
      <w:pPr>
        <w:pStyle w:val="Bezodstpw"/>
        <w:numPr>
          <w:ilvl w:val="0"/>
          <w:numId w:val="1"/>
        </w:numPr>
        <w:spacing w:after="240" w:line="276" w:lineRule="auto"/>
        <w:ind w:left="426" w:hanging="426"/>
        <w:jc w:val="both"/>
        <w:rPr>
          <w:b/>
          <w:sz w:val="24"/>
          <w:szCs w:val="24"/>
        </w:rPr>
      </w:pPr>
      <w:r w:rsidRPr="00D009BE">
        <w:rPr>
          <w:b/>
          <w:sz w:val="24"/>
          <w:szCs w:val="24"/>
        </w:rPr>
        <w:t>Krótki opis działania:</w:t>
      </w:r>
    </w:p>
    <w:p w14:paraId="5343BE46" w14:textId="58DCE200" w:rsidR="003C12BD" w:rsidRDefault="003C12BD" w:rsidP="00B3203B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Działanie polega na organizacji krótkoterminowych</w:t>
      </w:r>
      <w:r w:rsidR="00D35C93">
        <w:rPr>
          <w:sz w:val="24"/>
          <w:szCs w:val="24"/>
        </w:rPr>
        <w:t xml:space="preserve"> </w:t>
      </w:r>
      <w:r>
        <w:rPr>
          <w:sz w:val="24"/>
          <w:szCs w:val="24"/>
        </w:rPr>
        <w:t>programów</w:t>
      </w:r>
      <w:r w:rsidR="007D2BAF">
        <w:rPr>
          <w:sz w:val="24"/>
          <w:szCs w:val="24"/>
        </w:rPr>
        <w:t xml:space="preserve"> bilateralnych</w:t>
      </w:r>
      <w:r>
        <w:rPr>
          <w:sz w:val="24"/>
          <w:szCs w:val="24"/>
        </w:rPr>
        <w:t xml:space="preserve"> dla startupów działających w wybranych branżach gospodarki.</w:t>
      </w:r>
      <w:r w:rsidR="00D35C93">
        <w:rPr>
          <w:sz w:val="24"/>
          <w:szCs w:val="24"/>
        </w:rPr>
        <w:t xml:space="preserve"> Programy bilateralne obejmują komponent szkoleniowy realizowany w kraju oraz </w:t>
      </w:r>
      <w:r w:rsidR="00A93A02">
        <w:rPr>
          <w:sz w:val="24"/>
          <w:szCs w:val="24"/>
        </w:rPr>
        <w:t>m</w:t>
      </w:r>
      <w:r w:rsidR="00D35C93">
        <w:rPr>
          <w:sz w:val="24"/>
          <w:szCs w:val="24"/>
        </w:rPr>
        <w:t xml:space="preserve">isje </w:t>
      </w:r>
      <w:r w:rsidR="00A93A02">
        <w:rPr>
          <w:sz w:val="24"/>
          <w:szCs w:val="24"/>
        </w:rPr>
        <w:t>wyjazdowe</w:t>
      </w:r>
      <w:r w:rsidR="00D35C93">
        <w:rPr>
          <w:sz w:val="24"/>
          <w:szCs w:val="24"/>
        </w:rPr>
        <w:t xml:space="preserve"> do wybranych krajów. Misje </w:t>
      </w:r>
      <w:r w:rsidR="00A93A02">
        <w:rPr>
          <w:sz w:val="24"/>
          <w:szCs w:val="24"/>
        </w:rPr>
        <w:t>wyjazdowe</w:t>
      </w:r>
      <w:r w:rsidR="00D35C93">
        <w:rPr>
          <w:sz w:val="24"/>
          <w:szCs w:val="24"/>
        </w:rPr>
        <w:t xml:space="preserve"> umożliwi</w:t>
      </w:r>
      <w:r w:rsidR="00893E51">
        <w:rPr>
          <w:sz w:val="24"/>
          <w:szCs w:val="24"/>
        </w:rPr>
        <w:t>ą</w:t>
      </w:r>
      <w:r w:rsidR="00D35C93">
        <w:rPr>
          <w:sz w:val="24"/>
          <w:szCs w:val="24"/>
        </w:rPr>
        <w:t xml:space="preserve"> Uczestnikom</w:t>
      </w:r>
      <w:r w:rsidR="00D35C93" w:rsidRPr="00D35C93">
        <w:rPr>
          <w:sz w:val="24"/>
          <w:szCs w:val="24"/>
        </w:rPr>
        <w:t xml:space="preserve"> poznani</w:t>
      </w:r>
      <w:r w:rsidR="00D35C93">
        <w:rPr>
          <w:sz w:val="24"/>
          <w:szCs w:val="24"/>
        </w:rPr>
        <w:t>e</w:t>
      </w:r>
      <w:r w:rsidR="00D35C93" w:rsidRPr="00D35C93">
        <w:rPr>
          <w:sz w:val="24"/>
          <w:szCs w:val="24"/>
        </w:rPr>
        <w:t xml:space="preserve"> warunków funkcjonowania środowiska startupowego istniejącego w </w:t>
      </w:r>
      <w:r w:rsidR="00D35C93">
        <w:rPr>
          <w:sz w:val="24"/>
          <w:szCs w:val="24"/>
        </w:rPr>
        <w:t>tych krajach</w:t>
      </w:r>
      <w:r w:rsidR="00D35C93" w:rsidRPr="00D35C93">
        <w:rPr>
          <w:sz w:val="24"/>
          <w:szCs w:val="24"/>
        </w:rPr>
        <w:t>, odbycia spotkań i nawiązania kontaktów z lokalnymi instytucjami wsparcia biznesu, potencjalnymi kontrahentami, w tym inwestorami oraz udział w wybranych targach lub konferencjach</w:t>
      </w:r>
      <w:r w:rsidR="00D35C93">
        <w:rPr>
          <w:sz w:val="24"/>
          <w:szCs w:val="24"/>
        </w:rPr>
        <w:t>.</w:t>
      </w:r>
    </w:p>
    <w:p w14:paraId="68E775EB" w14:textId="2AF68970" w:rsidR="003C12BD" w:rsidRPr="003161CA" w:rsidRDefault="003C12BD" w:rsidP="00B3203B">
      <w:pPr>
        <w:pStyle w:val="Bezodstpw"/>
        <w:numPr>
          <w:ilvl w:val="0"/>
          <w:numId w:val="1"/>
        </w:numPr>
        <w:spacing w:before="240" w:after="240" w:line="276" w:lineRule="auto"/>
        <w:ind w:left="426" w:hanging="426"/>
        <w:jc w:val="both"/>
        <w:rPr>
          <w:b/>
          <w:sz w:val="24"/>
          <w:szCs w:val="24"/>
        </w:rPr>
      </w:pPr>
      <w:r w:rsidRPr="00D009BE">
        <w:rPr>
          <w:b/>
          <w:sz w:val="24"/>
          <w:szCs w:val="24"/>
        </w:rPr>
        <w:t xml:space="preserve">Jak i kiedy składać wniosek o </w:t>
      </w:r>
      <w:r>
        <w:rPr>
          <w:b/>
          <w:sz w:val="24"/>
          <w:szCs w:val="24"/>
        </w:rPr>
        <w:t xml:space="preserve">udział w </w:t>
      </w:r>
      <w:r w:rsidR="00CD485D">
        <w:rPr>
          <w:b/>
          <w:sz w:val="24"/>
          <w:szCs w:val="24"/>
        </w:rPr>
        <w:t>Programie</w:t>
      </w:r>
      <w:r>
        <w:rPr>
          <w:b/>
          <w:sz w:val="24"/>
          <w:szCs w:val="24"/>
        </w:rPr>
        <w:t>?</w:t>
      </w:r>
    </w:p>
    <w:p w14:paraId="2B51CF14" w14:textId="2E31E1EA" w:rsidR="003C12BD" w:rsidRDefault="003C12BD" w:rsidP="00B3203B">
      <w:pPr>
        <w:pStyle w:val="Bezodstpw"/>
        <w:spacing w:line="276" w:lineRule="auto"/>
        <w:jc w:val="both"/>
        <w:rPr>
          <w:sz w:val="24"/>
          <w:szCs w:val="24"/>
        </w:rPr>
      </w:pPr>
      <w:r w:rsidRPr="00D009BE">
        <w:rPr>
          <w:sz w:val="24"/>
          <w:szCs w:val="24"/>
        </w:rPr>
        <w:t xml:space="preserve">Wniosek o </w:t>
      </w:r>
      <w:r w:rsidR="00CD485D">
        <w:rPr>
          <w:sz w:val="24"/>
          <w:szCs w:val="24"/>
        </w:rPr>
        <w:t>udział w programie</w:t>
      </w:r>
      <w:r w:rsidRPr="00D009BE">
        <w:rPr>
          <w:sz w:val="24"/>
          <w:szCs w:val="24"/>
        </w:rPr>
        <w:t xml:space="preserve"> należy złożyć za pośrednictwem </w:t>
      </w:r>
      <w:r w:rsidR="004135C5" w:rsidRPr="004135C5">
        <w:rPr>
          <w:sz w:val="24"/>
          <w:szCs w:val="24"/>
        </w:rPr>
        <w:t xml:space="preserve">systemu </w:t>
      </w:r>
      <w:r w:rsidR="00222613">
        <w:rPr>
          <w:sz w:val="24"/>
          <w:szCs w:val="24"/>
        </w:rPr>
        <w:t>informatycznego</w:t>
      </w:r>
      <w:r w:rsidR="004135C5">
        <w:rPr>
          <w:sz w:val="24"/>
          <w:szCs w:val="24"/>
        </w:rPr>
        <w:t xml:space="preserve"> </w:t>
      </w:r>
      <w:hyperlink r:id="rId8" w:history="1">
        <w:r w:rsidR="00180E2F" w:rsidRPr="00A92149">
          <w:rPr>
            <w:rStyle w:val="Hipercze"/>
            <w:sz w:val="24"/>
            <w:szCs w:val="24"/>
          </w:rPr>
          <w:t>https://lsi.parp.gov.pl/</w:t>
        </w:r>
      </w:hyperlink>
      <w:r w:rsidR="00180E2F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D009BE">
        <w:rPr>
          <w:sz w:val="24"/>
          <w:szCs w:val="24"/>
        </w:rPr>
        <w:t>dostępn</w:t>
      </w:r>
      <w:r>
        <w:rPr>
          <w:sz w:val="24"/>
          <w:szCs w:val="24"/>
        </w:rPr>
        <w:t>ion</w:t>
      </w:r>
      <w:r w:rsidRPr="00D009BE">
        <w:rPr>
          <w:sz w:val="24"/>
          <w:szCs w:val="24"/>
        </w:rPr>
        <w:t xml:space="preserve">ego na stronie internetowej PARP w terminie: od </w:t>
      </w:r>
      <w:r w:rsidR="00267BFC">
        <w:rPr>
          <w:sz w:val="24"/>
          <w:szCs w:val="24"/>
        </w:rPr>
        <w:t>1</w:t>
      </w:r>
      <w:r w:rsidR="00180E2F">
        <w:rPr>
          <w:sz w:val="24"/>
          <w:szCs w:val="24"/>
        </w:rPr>
        <w:t>4</w:t>
      </w:r>
      <w:r w:rsidR="00267BFC">
        <w:rPr>
          <w:sz w:val="24"/>
          <w:szCs w:val="24"/>
        </w:rPr>
        <w:t xml:space="preserve"> </w:t>
      </w:r>
      <w:r w:rsidR="00180E2F">
        <w:rPr>
          <w:sz w:val="24"/>
          <w:szCs w:val="24"/>
        </w:rPr>
        <w:t>stycznia</w:t>
      </w:r>
      <w:r w:rsidRPr="00D009BE">
        <w:rPr>
          <w:sz w:val="24"/>
          <w:szCs w:val="24"/>
        </w:rPr>
        <w:t xml:space="preserve"> 202</w:t>
      </w:r>
      <w:r w:rsidR="00180E2F">
        <w:rPr>
          <w:sz w:val="24"/>
          <w:szCs w:val="24"/>
        </w:rPr>
        <w:t>6</w:t>
      </w:r>
      <w:r w:rsidRPr="00D009BE">
        <w:rPr>
          <w:sz w:val="24"/>
          <w:szCs w:val="24"/>
        </w:rPr>
        <w:t xml:space="preserve"> r</w:t>
      </w:r>
      <w:r>
        <w:rPr>
          <w:sz w:val="24"/>
          <w:szCs w:val="24"/>
        </w:rPr>
        <w:t xml:space="preserve"> godz. 08:00</w:t>
      </w:r>
      <w:r w:rsidRPr="00D009BE">
        <w:rPr>
          <w:sz w:val="24"/>
          <w:szCs w:val="24"/>
        </w:rPr>
        <w:t xml:space="preserve"> do </w:t>
      </w:r>
      <w:r w:rsidR="00267BFC">
        <w:rPr>
          <w:sz w:val="24"/>
          <w:szCs w:val="24"/>
        </w:rPr>
        <w:t>1</w:t>
      </w:r>
      <w:r w:rsidR="00180E2F">
        <w:rPr>
          <w:sz w:val="24"/>
          <w:szCs w:val="24"/>
        </w:rPr>
        <w:t>8 lutego</w:t>
      </w:r>
      <w:r w:rsidRPr="00D009BE">
        <w:rPr>
          <w:sz w:val="24"/>
          <w:szCs w:val="24"/>
        </w:rPr>
        <w:t xml:space="preserve"> 202</w:t>
      </w:r>
      <w:r w:rsidR="00180E2F">
        <w:rPr>
          <w:sz w:val="24"/>
          <w:szCs w:val="24"/>
        </w:rPr>
        <w:t>6</w:t>
      </w:r>
      <w:r w:rsidRPr="00D009BE">
        <w:rPr>
          <w:sz w:val="24"/>
          <w:szCs w:val="24"/>
        </w:rPr>
        <w:t xml:space="preserve"> r., godz. 16:00</w:t>
      </w:r>
      <w:r w:rsidR="0068082F">
        <w:rPr>
          <w:sz w:val="24"/>
          <w:szCs w:val="24"/>
        </w:rPr>
        <w:t>.</w:t>
      </w:r>
    </w:p>
    <w:p w14:paraId="7C8208A8" w14:textId="4DFA22FE" w:rsidR="003C12BD" w:rsidRPr="003161CA" w:rsidRDefault="003C12BD" w:rsidP="00B3203B">
      <w:pPr>
        <w:pStyle w:val="Bezodstpw"/>
        <w:numPr>
          <w:ilvl w:val="0"/>
          <w:numId w:val="1"/>
        </w:numPr>
        <w:spacing w:before="240" w:after="240" w:line="276" w:lineRule="auto"/>
        <w:ind w:left="426" w:hanging="426"/>
        <w:jc w:val="both"/>
        <w:rPr>
          <w:b/>
          <w:sz w:val="24"/>
          <w:szCs w:val="24"/>
        </w:rPr>
      </w:pPr>
      <w:r w:rsidRPr="00D009BE">
        <w:rPr>
          <w:b/>
          <w:sz w:val="24"/>
          <w:szCs w:val="24"/>
        </w:rPr>
        <w:t xml:space="preserve">Kto może ubiegać </w:t>
      </w:r>
      <w:r w:rsidR="00222613" w:rsidRPr="00D009BE">
        <w:rPr>
          <w:b/>
          <w:sz w:val="24"/>
          <w:szCs w:val="24"/>
        </w:rPr>
        <w:t xml:space="preserve">się </w:t>
      </w:r>
      <w:r w:rsidRPr="00D009BE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udział w Pr</w:t>
      </w:r>
      <w:r w:rsidR="003417D6">
        <w:rPr>
          <w:b/>
          <w:sz w:val="24"/>
          <w:szCs w:val="24"/>
        </w:rPr>
        <w:t>ogramie</w:t>
      </w:r>
      <w:r>
        <w:rPr>
          <w:b/>
          <w:sz w:val="24"/>
          <w:szCs w:val="24"/>
        </w:rPr>
        <w:t>?</w:t>
      </w:r>
    </w:p>
    <w:p w14:paraId="160679A0" w14:textId="4FAFF56B" w:rsidR="003C12BD" w:rsidRDefault="0086112D" w:rsidP="00B3203B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C12BD" w:rsidRPr="00C46241">
        <w:rPr>
          <w:sz w:val="24"/>
          <w:szCs w:val="24"/>
        </w:rPr>
        <w:t>rzedsiębiorc</w:t>
      </w:r>
      <w:r w:rsidR="007D2BAF">
        <w:rPr>
          <w:sz w:val="24"/>
          <w:szCs w:val="24"/>
        </w:rPr>
        <w:t>a</w:t>
      </w:r>
      <w:r w:rsidR="003C12BD" w:rsidRPr="00C46241">
        <w:rPr>
          <w:sz w:val="24"/>
          <w:szCs w:val="24"/>
        </w:rPr>
        <w:t xml:space="preserve"> w rozumieniu ustawy z dnia 6 marca 2018 r. - Prawo Przedsiębiorców (Dz. U. z 2023 r. poz. 221) </w:t>
      </w:r>
      <w:r w:rsidR="007D2BAF">
        <w:rPr>
          <w:sz w:val="24"/>
          <w:szCs w:val="24"/>
        </w:rPr>
        <w:t>b</w:t>
      </w:r>
      <w:r w:rsidR="00EF3CCF">
        <w:rPr>
          <w:sz w:val="24"/>
          <w:szCs w:val="24"/>
        </w:rPr>
        <w:t>ędący m</w:t>
      </w:r>
      <w:r w:rsidR="00EF3CCF" w:rsidRPr="00FD516C">
        <w:rPr>
          <w:sz w:val="24"/>
          <w:szCs w:val="24"/>
        </w:rPr>
        <w:t>ikro</w:t>
      </w:r>
      <w:r w:rsidR="00EF3CCF" w:rsidRPr="00D009BE">
        <w:rPr>
          <w:sz w:val="24"/>
          <w:szCs w:val="24"/>
        </w:rPr>
        <w:t>, mał</w:t>
      </w:r>
      <w:r w:rsidR="00EF3CCF">
        <w:rPr>
          <w:sz w:val="24"/>
          <w:szCs w:val="24"/>
        </w:rPr>
        <w:t>ym</w:t>
      </w:r>
      <w:r w:rsidR="00EF3CCF" w:rsidRPr="00D009BE">
        <w:rPr>
          <w:sz w:val="24"/>
          <w:szCs w:val="24"/>
        </w:rPr>
        <w:t xml:space="preserve"> lu</w:t>
      </w:r>
      <w:r w:rsidR="00EF3CCF">
        <w:rPr>
          <w:sz w:val="24"/>
          <w:szCs w:val="24"/>
        </w:rPr>
        <w:t>b</w:t>
      </w:r>
      <w:r w:rsidR="00EF3CCF" w:rsidRPr="00D009BE">
        <w:rPr>
          <w:sz w:val="24"/>
          <w:szCs w:val="24"/>
        </w:rPr>
        <w:t xml:space="preserve"> średni</w:t>
      </w:r>
      <w:r w:rsidR="00EF3CCF">
        <w:rPr>
          <w:sz w:val="24"/>
          <w:szCs w:val="24"/>
        </w:rPr>
        <w:t>m</w:t>
      </w:r>
      <w:r w:rsidR="00EF3CCF" w:rsidRPr="00D009BE">
        <w:rPr>
          <w:sz w:val="24"/>
          <w:szCs w:val="24"/>
        </w:rPr>
        <w:t xml:space="preserve"> przedsiębior</w:t>
      </w:r>
      <w:r w:rsidR="00EF3CCF">
        <w:rPr>
          <w:sz w:val="24"/>
          <w:szCs w:val="24"/>
        </w:rPr>
        <w:t>cą</w:t>
      </w:r>
      <w:r w:rsidR="00EF3CCF" w:rsidRPr="00D009BE">
        <w:rPr>
          <w:sz w:val="24"/>
          <w:szCs w:val="24"/>
        </w:rPr>
        <w:t xml:space="preserve"> (MŚP)</w:t>
      </w:r>
      <w:r w:rsidR="007D2BAF">
        <w:rPr>
          <w:sz w:val="24"/>
          <w:szCs w:val="24"/>
        </w:rPr>
        <w:t>:</w:t>
      </w:r>
    </w:p>
    <w:p w14:paraId="1DB23E24" w14:textId="77777777" w:rsidR="00D35C93" w:rsidRDefault="003C12BD" w:rsidP="00B3203B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009BE">
        <w:rPr>
          <w:sz w:val="24"/>
          <w:szCs w:val="24"/>
        </w:rPr>
        <w:t>rowadząc</w:t>
      </w:r>
      <w:r>
        <w:rPr>
          <w:sz w:val="24"/>
          <w:szCs w:val="24"/>
        </w:rPr>
        <w:t>y</w:t>
      </w:r>
      <w:r w:rsidRPr="00D009BE">
        <w:rPr>
          <w:sz w:val="24"/>
          <w:szCs w:val="24"/>
        </w:rPr>
        <w:t xml:space="preserve"> działalność gospodarczą na terytorium Rzeczypospolitej Polskiej</w:t>
      </w:r>
      <w:r>
        <w:rPr>
          <w:sz w:val="24"/>
          <w:szCs w:val="24"/>
        </w:rPr>
        <w:t>;</w:t>
      </w:r>
    </w:p>
    <w:p w14:paraId="4D057205" w14:textId="0FDF8EAD" w:rsidR="00D35C93" w:rsidRDefault="002921F7" w:rsidP="00B3203B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2921F7">
        <w:rPr>
          <w:sz w:val="24"/>
          <w:szCs w:val="24"/>
        </w:rPr>
        <w:t xml:space="preserve">Będący startupem prowadzącym działalność gospodarczą na dzień składania Wniosku </w:t>
      </w:r>
      <w:r w:rsidRPr="002921F7">
        <w:rPr>
          <w:sz w:val="24"/>
          <w:szCs w:val="24"/>
        </w:rPr>
        <w:lastRenderedPageBreak/>
        <w:t>nie krócej niż przez jeden  rok i nie dłużej niż przez pięć lat liczonych od dnia rejestracji (wpisu do rejestru) startupu w Centralnej Ewidencji i Informacji o Działalności Gospodarczej (CEIDG) lub Krajowym Rejestrze Sądowym- rejestrze przedsiębiorców, przy czym okresy zawieszenia działalności gospodarczej przez startup nie wpływają na sposób obliczania tego terminu.</w:t>
      </w:r>
      <w:r w:rsidR="003C12BD" w:rsidRPr="00D35C93">
        <w:rPr>
          <w:sz w:val="24"/>
          <w:szCs w:val="24"/>
        </w:rPr>
        <w:t>;</w:t>
      </w:r>
    </w:p>
    <w:p w14:paraId="75B5F717" w14:textId="7EC1A766" w:rsidR="00D35C93" w:rsidRDefault="007D2BAF" w:rsidP="00B3203B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D35C93">
        <w:rPr>
          <w:sz w:val="24"/>
          <w:szCs w:val="24"/>
        </w:rPr>
        <w:t>Posiadający</w:t>
      </w:r>
      <w:r w:rsidR="003F5599">
        <w:rPr>
          <w:sz w:val="24"/>
          <w:szCs w:val="24"/>
        </w:rPr>
        <w:t xml:space="preserve"> </w:t>
      </w:r>
      <w:r w:rsidR="00B3203B">
        <w:rPr>
          <w:sz w:val="24"/>
          <w:szCs w:val="24"/>
        </w:rPr>
        <w:t>innowacyjne R</w:t>
      </w:r>
      <w:r w:rsidR="003F5599">
        <w:rPr>
          <w:sz w:val="24"/>
          <w:szCs w:val="24"/>
        </w:rPr>
        <w:t>ozwiązanie (</w:t>
      </w:r>
      <w:r w:rsidR="00F64274">
        <w:rPr>
          <w:sz w:val="24"/>
          <w:szCs w:val="24"/>
        </w:rPr>
        <w:t xml:space="preserve">technologię, </w:t>
      </w:r>
      <w:r w:rsidR="003F5599">
        <w:rPr>
          <w:sz w:val="24"/>
          <w:szCs w:val="24"/>
        </w:rPr>
        <w:t>produkt lub usługę) na poziomie</w:t>
      </w:r>
      <w:r w:rsidR="00893E51">
        <w:rPr>
          <w:sz w:val="24"/>
          <w:szCs w:val="24"/>
        </w:rPr>
        <w:t>:</w:t>
      </w:r>
      <w:r w:rsidRPr="00D35C93">
        <w:rPr>
          <w:sz w:val="24"/>
          <w:szCs w:val="24"/>
        </w:rPr>
        <w:t xml:space="preserve"> </w:t>
      </w:r>
      <w:r w:rsidR="003C12BD" w:rsidRPr="00D35C93">
        <w:rPr>
          <w:sz w:val="24"/>
          <w:szCs w:val="24"/>
        </w:rPr>
        <w:t>prototyp</w:t>
      </w:r>
      <w:r w:rsidR="003F5599">
        <w:rPr>
          <w:sz w:val="24"/>
          <w:szCs w:val="24"/>
        </w:rPr>
        <w:t>u</w:t>
      </w:r>
      <w:r w:rsidRPr="00D35C93">
        <w:rPr>
          <w:sz w:val="24"/>
          <w:szCs w:val="24"/>
        </w:rPr>
        <w:t xml:space="preserve">, </w:t>
      </w:r>
      <w:r w:rsidR="003C12BD" w:rsidRPr="00D35C93">
        <w:rPr>
          <w:sz w:val="24"/>
          <w:szCs w:val="24"/>
        </w:rPr>
        <w:t>MVP (</w:t>
      </w:r>
      <w:r w:rsidR="003C12BD" w:rsidRPr="00893E51">
        <w:rPr>
          <w:i/>
          <w:sz w:val="24"/>
          <w:szCs w:val="24"/>
        </w:rPr>
        <w:t xml:space="preserve">Minimum </w:t>
      </w:r>
      <w:r w:rsidR="00222613">
        <w:rPr>
          <w:i/>
          <w:sz w:val="24"/>
          <w:szCs w:val="24"/>
        </w:rPr>
        <w:t>V</w:t>
      </w:r>
      <w:r w:rsidR="003C12BD" w:rsidRPr="00893E51">
        <w:rPr>
          <w:i/>
          <w:sz w:val="24"/>
          <w:szCs w:val="24"/>
        </w:rPr>
        <w:t>iable Product</w:t>
      </w:r>
      <w:r w:rsidR="003C12BD" w:rsidRPr="00D35C93">
        <w:rPr>
          <w:sz w:val="24"/>
          <w:szCs w:val="24"/>
        </w:rPr>
        <w:t>)</w:t>
      </w:r>
      <w:r w:rsidRPr="00D35C93">
        <w:rPr>
          <w:sz w:val="24"/>
          <w:szCs w:val="24"/>
        </w:rPr>
        <w:t xml:space="preserve"> </w:t>
      </w:r>
      <w:r w:rsidR="00714D85" w:rsidRPr="00D35C93">
        <w:rPr>
          <w:sz w:val="24"/>
          <w:szCs w:val="24"/>
        </w:rPr>
        <w:t xml:space="preserve">lub </w:t>
      </w:r>
      <w:r w:rsidR="003F5599">
        <w:rPr>
          <w:sz w:val="24"/>
          <w:szCs w:val="24"/>
        </w:rPr>
        <w:t xml:space="preserve">finalnym (przeznaczonym do </w:t>
      </w:r>
      <w:r w:rsidR="00893E51">
        <w:rPr>
          <w:sz w:val="24"/>
          <w:szCs w:val="24"/>
        </w:rPr>
        <w:t>komercjalizacji</w:t>
      </w:r>
      <w:r w:rsidR="003F5599">
        <w:rPr>
          <w:sz w:val="24"/>
          <w:szCs w:val="24"/>
        </w:rPr>
        <w:t>)</w:t>
      </w:r>
      <w:r w:rsidR="0068082F">
        <w:rPr>
          <w:sz w:val="24"/>
          <w:szCs w:val="24"/>
        </w:rPr>
        <w:t>;</w:t>
      </w:r>
    </w:p>
    <w:p w14:paraId="1AEB660A" w14:textId="45A521A7" w:rsidR="00D35C93" w:rsidRDefault="00970699" w:rsidP="00B3203B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8A772D">
        <w:rPr>
          <w:rFonts w:cs="Times New Roman"/>
          <w:sz w:val="24"/>
          <w:szCs w:val="24"/>
        </w:rPr>
        <w:t>Posiadający wstępnie opracowany model biznesowy</w:t>
      </w:r>
      <w:r>
        <w:rPr>
          <w:rFonts w:cs="Times New Roman"/>
          <w:sz w:val="24"/>
          <w:szCs w:val="24"/>
        </w:rPr>
        <w:t xml:space="preserve"> uwzględniający ekspansję na rynki zagraniczne</w:t>
      </w:r>
      <w:r w:rsidR="0068082F">
        <w:rPr>
          <w:sz w:val="24"/>
          <w:szCs w:val="24"/>
        </w:rPr>
        <w:t>;</w:t>
      </w:r>
    </w:p>
    <w:p w14:paraId="2911137F" w14:textId="3144DEEE" w:rsidR="00D35C93" w:rsidRPr="00015D04" w:rsidRDefault="003C12BD" w:rsidP="006E09FE">
      <w:pPr>
        <w:pStyle w:val="Bezodstpw"/>
        <w:numPr>
          <w:ilvl w:val="1"/>
          <w:numId w:val="5"/>
        </w:numPr>
        <w:spacing w:line="276" w:lineRule="auto"/>
        <w:ind w:left="567" w:hanging="567"/>
        <w:jc w:val="both"/>
        <w:rPr>
          <w:bCs/>
          <w:sz w:val="24"/>
          <w:szCs w:val="24"/>
        </w:rPr>
      </w:pPr>
      <w:r w:rsidRPr="00D35C93">
        <w:rPr>
          <w:sz w:val="24"/>
          <w:szCs w:val="24"/>
        </w:rPr>
        <w:t>Którego działalność wpisuje się w branż</w:t>
      </w:r>
      <w:r w:rsidR="00720073">
        <w:rPr>
          <w:sz w:val="24"/>
          <w:szCs w:val="24"/>
        </w:rPr>
        <w:t>ę</w:t>
      </w:r>
      <w:r w:rsidR="0086112D">
        <w:rPr>
          <w:sz w:val="24"/>
          <w:szCs w:val="24"/>
        </w:rPr>
        <w:t xml:space="preserve"> </w:t>
      </w:r>
      <w:r w:rsidR="00015D04" w:rsidRPr="00015D04">
        <w:rPr>
          <w:b/>
          <w:sz w:val="24"/>
          <w:szCs w:val="24"/>
        </w:rPr>
        <w:t xml:space="preserve">Fintech </w:t>
      </w:r>
      <w:r w:rsidR="00015D04" w:rsidRPr="00015D04">
        <w:rPr>
          <w:bCs/>
          <w:sz w:val="24"/>
          <w:szCs w:val="24"/>
        </w:rPr>
        <w:t>- (ang. Financial Technologies) technologie informacyjne tworzone dla potrzeb świadczenia lub korzystania z usług finansowych, w tym ubezpieczeniowych.</w:t>
      </w:r>
    </w:p>
    <w:p w14:paraId="41D9FFEF" w14:textId="77777777" w:rsidR="003C12BD" w:rsidRPr="00D009BE" w:rsidRDefault="003C12BD" w:rsidP="00B3203B">
      <w:pPr>
        <w:pStyle w:val="Bezodstpw"/>
        <w:spacing w:line="276" w:lineRule="auto"/>
        <w:ind w:left="426"/>
        <w:jc w:val="both"/>
        <w:rPr>
          <w:b/>
          <w:sz w:val="24"/>
          <w:szCs w:val="24"/>
        </w:rPr>
      </w:pPr>
    </w:p>
    <w:p w14:paraId="633C5E72" w14:textId="77777777" w:rsidR="003C12BD" w:rsidRPr="00D009BE" w:rsidRDefault="003C12BD" w:rsidP="00B3203B">
      <w:pPr>
        <w:pStyle w:val="Bezodstpw"/>
        <w:numPr>
          <w:ilvl w:val="0"/>
          <w:numId w:val="1"/>
        </w:numPr>
        <w:spacing w:after="240" w:line="276" w:lineRule="auto"/>
        <w:ind w:left="426" w:hanging="426"/>
        <w:jc w:val="both"/>
        <w:rPr>
          <w:b/>
          <w:sz w:val="24"/>
          <w:szCs w:val="24"/>
        </w:rPr>
      </w:pPr>
      <w:r w:rsidRPr="00D009BE">
        <w:rPr>
          <w:b/>
          <w:sz w:val="24"/>
          <w:szCs w:val="24"/>
        </w:rPr>
        <w:t>Obszar geograficzny</w:t>
      </w:r>
    </w:p>
    <w:p w14:paraId="1E002777" w14:textId="275A8709" w:rsidR="003C12BD" w:rsidRDefault="003C12BD" w:rsidP="00B3203B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 jest adresowany do </w:t>
      </w:r>
      <w:r w:rsidR="00714D85">
        <w:rPr>
          <w:sz w:val="24"/>
          <w:szCs w:val="24"/>
        </w:rPr>
        <w:t>przedsiębiorców działających na terenie całego kraju.</w:t>
      </w:r>
    </w:p>
    <w:p w14:paraId="06F6B0DD" w14:textId="77777777" w:rsidR="003C12BD" w:rsidRDefault="003C12BD" w:rsidP="00B3203B">
      <w:pPr>
        <w:pStyle w:val="Bezodstpw"/>
        <w:spacing w:line="276" w:lineRule="auto"/>
        <w:ind w:left="426"/>
        <w:jc w:val="both"/>
        <w:rPr>
          <w:sz w:val="24"/>
          <w:szCs w:val="24"/>
        </w:rPr>
      </w:pPr>
    </w:p>
    <w:p w14:paraId="40EBBD57" w14:textId="77777777" w:rsidR="003C12BD" w:rsidRPr="00D009BE" w:rsidRDefault="003C12BD" w:rsidP="00B3203B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b/>
          <w:sz w:val="24"/>
          <w:szCs w:val="24"/>
        </w:rPr>
      </w:pPr>
      <w:r w:rsidRPr="00D009BE">
        <w:rPr>
          <w:b/>
          <w:sz w:val="24"/>
          <w:szCs w:val="24"/>
        </w:rPr>
        <w:t>Na co można otrzymać wsparcie</w:t>
      </w:r>
      <w:r>
        <w:rPr>
          <w:b/>
          <w:sz w:val="24"/>
          <w:szCs w:val="24"/>
        </w:rPr>
        <w:t>?</w:t>
      </w:r>
    </w:p>
    <w:p w14:paraId="450901C0" w14:textId="77777777" w:rsidR="0086112D" w:rsidRDefault="0086112D" w:rsidP="0086112D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CCDEE6" w14:textId="139E2659" w:rsidR="0086112D" w:rsidRPr="0086112D" w:rsidRDefault="0086112D" w:rsidP="0086112D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1F7A">
        <w:rPr>
          <w:rFonts w:asciiTheme="minorHAnsi" w:hAnsiTheme="minorHAnsi" w:cstheme="minorHAnsi"/>
          <w:sz w:val="24"/>
          <w:szCs w:val="24"/>
        </w:rPr>
        <w:t xml:space="preserve">W ramach Programu PARP </w:t>
      </w:r>
      <w:r>
        <w:rPr>
          <w:rFonts w:asciiTheme="minorHAnsi" w:hAnsiTheme="minorHAnsi" w:cstheme="minorHAnsi"/>
          <w:sz w:val="24"/>
          <w:szCs w:val="24"/>
        </w:rPr>
        <w:t>udzieli na rzecz Uczestników wsparcia w formie świadczenia usług, pokrywając</w:t>
      </w:r>
      <w:r w:rsidRPr="00261F7A">
        <w:rPr>
          <w:rFonts w:asciiTheme="minorHAnsi" w:hAnsiTheme="minorHAnsi" w:cstheme="minorHAnsi"/>
          <w:sz w:val="24"/>
          <w:szCs w:val="24"/>
        </w:rPr>
        <w:t xml:space="preserve"> do 100% kosztów</w:t>
      </w:r>
      <w:r>
        <w:rPr>
          <w:rFonts w:asciiTheme="minorHAnsi" w:hAnsiTheme="minorHAnsi" w:cstheme="minorHAnsi"/>
          <w:sz w:val="24"/>
          <w:szCs w:val="24"/>
        </w:rPr>
        <w:t xml:space="preserve"> udziału Uczestnika w</w:t>
      </w:r>
      <w:r w:rsidRPr="00261F7A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23F3E6E" w14:textId="41E458E9" w:rsidR="003C12BD" w:rsidRDefault="003C12BD" w:rsidP="00BE3363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programie szkoleniowym realizowanym na terenie Rzeczypospolitej Polskiej</w:t>
      </w:r>
      <w:r w:rsidR="00B1751E">
        <w:rPr>
          <w:sz w:val="24"/>
          <w:szCs w:val="24"/>
        </w:rPr>
        <w:t>;</w:t>
      </w:r>
    </w:p>
    <w:p w14:paraId="1FE21F0E" w14:textId="488EDA2B" w:rsidR="003C12BD" w:rsidRPr="00B3203B" w:rsidRDefault="00714D85" w:rsidP="00BE3363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więcej niż czterech</w:t>
      </w:r>
      <w:r w:rsidR="00CC771C">
        <w:rPr>
          <w:sz w:val="24"/>
          <w:szCs w:val="24"/>
        </w:rPr>
        <w:t xml:space="preserve"> </w:t>
      </w:r>
      <w:r w:rsidR="003C12BD">
        <w:rPr>
          <w:sz w:val="24"/>
          <w:szCs w:val="24"/>
        </w:rPr>
        <w:t xml:space="preserve">misjach wyjazdowych </w:t>
      </w:r>
      <w:r w:rsidR="003C12BD" w:rsidRPr="0037566B">
        <w:rPr>
          <w:sz w:val="24"/>
          <w:szCs w:val="24"/>
        </w:rPr>
        <w:t>odbywan</w:t>
      </w:r>
      <w:r w:rsidR="003C12BD">
        <w:rPr>
          <w:sz w:val="24"/>
          <w:szCs w:val="24"/>
        </w:rPr>
        <w:t>ych</w:t>
      </w:r>
      <w:r w:rsidR="003C12BD" w:rsidRPr="0037566B">
        <w:rPr>
          <w:sz w:val="24"/>
          <w:szCs w:val="24"/>
        </w:rPr>
        <w:t xml:space="preserve"> </w:t>
      </w:r>
      <w:r w:rsidR="003C12BD">
        <w:rPr>
          <w:sz w:val="24"/>
          <w:szCs w:val="24"/>
        </w:rPr>
        <w:t xml:space="preserve">do wybranych krajów </w:t>
      </w:r>
      <w:r w:rsidR="003C12BD" w:rsidRPr="0037566B">
        <w:rPr>
          <w:sz w:val="24"/>
          <w:szCs w:val="24"/>
        </w:rPr>
        <w:t>w celu poznania warunków funkcjonowania środowiska startupowego istniejącego w tych krajach, odbycia spotkań i nawiązania kontaktów z lokalnymi instytucjami wsparcia biznesu, potencjalnymi kontrahentami, w tym inwestorami oraz udziałem w wybranych targach lub konferencjach</w:t>
      </w:r>
      <w:r w:rsidR="00B1751E">
        <w:rPr>
          <w:sz w:val="24"/>
          <w:szCs w:val="24"/>
        </w:rPr>
        <w:t>.</w:t>
      </w:r>
    </w:p>
    <w:p w14:paraId="5FD3D254" w14:textId="77777777" w:rsidR="00B3203B" w:rsidRDefault="00B3203B" w:rsidP="00B3203B">
      <w:pPr>
        <w:pStyle w:val="Bezodstpw"/>
        <w:spacing w:line="276" w:lineRule="auto"/>
        <w:ind w:left="426"/>
        <w:jc w:val="both"/>
        <w:rPr>
          <w:b/>
          <w:sz w:val="24"/>
          <w:szCs w:val="24"/>
        </w:rPr>
      </w:pPr>
    </w:p>
    <w:p w14:paraId="27464521" w14:textId="126DDDB4" w:rsidR="00D35C93" w:rsidRDefault="00D35C93" w:rsidP="00B3203B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Szacowana wartość wsparcia na jednego Uczestnika wynosi </w:t>
      </w:r>
      <w:r w:rsidR="00015D04" w:rsidRPr="00180E2F">
        <w:rPr>
          <w:sz w:val="24"/>
          <w:szCs w:val="24"/>
        </w:rPr>
        <w:t>15</w:t>
      </w:r>
      <w:r w:rsidR="000B2EBE" w:rsidRPr="00180E2F">
        <w:rPr>
          <w:sz w:val="24"/>
          <w:szCs w:val="24"/>
        </w:rPr>
        <w:t>0 000 zł (</w:t>
      </w:r>
      <w:r w:rsidR="00015D04" w:rsidRPr="00180E2F">
        <w:rPr>
          <w:sz w:val="24"/>
          <w:szCs w:val="24"/>
        </w:rPr>
        <w:t>sto pięćdziesiąt</w:t>
      </w:r>
      <w:r w:rsidR="000B2EBE" w:rsidRPr="00180E2F">
        <w:rPr>
          <w:sz w:val="24"/>
          <w:szCs w:val="24"/>
        </w:rPr>
        <w:t xml:space="preserve"> tysięcy zł)</w:t>
      </w:r>
      <w:r w:rsidRPr="00180E2F">
        <w:rPr>
          <w:sz w:val="24"/>
          <w:szCs w:val="24"/>
        </w:rPr>
        <w:t>.</w:t>
      </w:r>
      <w:r w:rsidR="0068082F" w:rsidRPr="00180E2F">
        <w:rPr>
          <w:sz w:val="24"/>
          <w:szCs w:val="24"/>
        </w:rPr>
        <w:t xml:space="preserve"> Ostateczna</w:t>
      </w:r>
      <w:r w:rsidR="0068082F" w:rsidRPr="0068082F">
        <w:rPr>
          <w:sz w:val="24"/>
          <w:szCs w:val="24"/>
        </w:rPr>
        <w:t xml:space="preserve"> wysokość udzielonego wsparcia dla Uczestnika zostanie obliczona po zakończeniu Programu. </w:t>
      </w:r>
    </w:p>
    <w:p w14:paraId="40CE1B2D" w14:textId="6069ABF7" w:rsidR="003C12BD" w:rsidRDefault="003C12BD" w:rsidP="00B3203B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PARP nie przewiduje wypłat </w:t>
      </w:r>
      <w:r w:rsidR="00B3203B">
        <w:rPr>
          <w:sz w:val="24"/>
          <w:szCs w:val="24"/>
        </w:rPr>
        <w:t>dofinansowania</w:t>
      </w:r>
      <w:r>
        <w:rPr>
          <w:sz w:val="24"/>
          <w:szCs w:val="24"/>
        </w:rPr>
        <w:t xml:space="preserve"> </w:t>
      </w:r>
      <w:r w:rsidR="0068082F">
        <w:rPr>
          <w:sz w:val="24"/>
          <w:szCs w:val="24"/>
        </w:rPr>
        <w:t xml:space="preserve">na rzecz Uczestników </w:t>
      </w:r>
      <w:r>
        <w:rPr>
          <w:sz w:val="24"/>
          <w:szCs w:val="24"/>
        </w:rPr>
        <w:t xml:space="preserve">w formie </w:t>
      </w:r>
      <w:r w:rsidR="00714D85">
        <w:rPr>
          <w:sz w:val="24"/>
          <w:szCs w:val="24"/>
        </w:rPr>
        <w:t>pieniężnej (</w:t>
      </w:r>
      <w:r>
        <w:rPr>
          <w:sz w:val="24"/>
          <w:szCs w:val="24"/>
        </w:rPr>
        <w:t>zaliczki lub refundacji</w:t>
      </w:r>
      <w:r w:rsidR="00714D8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DF564F0" w14:textId="77777777" w:rsidR="003C12BD" w:rsidRDefault="003C12BD" w:rsidP="00B3203B">
      <w:pPr>
        <w:pStyle w:val="Bezodstpw"/>
        <w:spacing w:line="276" w:lineRule="auto"/>
        <w:ind w:left="426"/>
        <w:jc w:val="both"/>
        <w:rPr>
          <w:sz w:val="24"/>
          <w:szCs w:val="24"/>
        </w:rPr>
      </w:pPr>
    </w:p>
    <w:p w14:paraId="0A2E31FE" w14:textId="41C4E0A0" w:rsidR="003C12BD" w:rsidRPr="00933A39" w:rsidRDefault="003C12BD" w:rsidP="00B3203B">
      <w:pPr>
        <w:pStyle w:val="Bezodstpw"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Pr="00D009BE">
        <w:rPr>
          <w:b/>
          <w:sz w:val="24"/>
          <w:szCs w:val="24"/>
        </w:rPr>
        <w:t xml:space="preserve">Jakie </w:t>
      </w:r>
      <w:r w:rsidR="00E97A74">
        <w:rPr>
          <w:b/>
          <w:sz w:val="24"/>
          <w:szCs w:val="24"/>
        </w:rPr>
        <w:t>koszty</w:t>
      </w:r>
      <w:r w:rsidR="00DE05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zostaną </w:t>
      </w:r>
      <w:r w:rsidR="004275D0">
        <w:rPr>
          <w:b/>
          <w:sz w:val="24"/>
          <w:szCs w:val="24"/>
        </w:rPr>
        <w:t xml:space="preserve">sfinansowane </w:t>
      </w:r>
      <w:r>
        <w:rPr>
          <w:b/>
          <w:sz w:val="24"/>
          <w:szCs w:val="24"/>
        </w:rPr>
        <w:t>przez PARP</w:t>
      </w:r>
      <w:r w:rsidRPr="00D009BE">
        <w:rPr>
          <w:b/>
          <w:sz w:val="24"/>
          <w:szCs w:val="24"/>
        </w:rPr>
        <w:t>?</w:t>
      </w:r>
    </w:p>
    <w:p w14:paraId="427035E7" w14:textId="77777777" w:rsidR="00D35C93" w:rsidRDefault="00D35C93" w:rsidP="00B3203B">
      <w:pPr>
        <w:pStyle w:val="Bezodstpw"/>
        <w:spacing w:line="276" w:lineRule="auto"/>
        <w:ind w:left="851" w:hanging="425"/>
        <w:jc w:val="both"/>
        <w:rPr>
          <w:sz w:val="24"/>
          <w:szCs w:val="24"/>
        </w:rPr>
      </w:pPr>
    </w:p>
    <w:p w14:paraId="7D8F049D" w14:textId="33EAB674" w:rsidR="00B3203B" w:rsidRDefault="00E97A74" w:rsidP="00B3203B">
      <w:pPr>
        <w:pStyle w:val="Bezodstpw"/>
        <w:numPr>
          <w:ilvl w:val="1"/>
          <w:numId w:val="7"/>
        </w:numPr>
        <w:spacing w:line="276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Koszty </w:t>
      </w:r>
      <w:r w:rsidR="00DE05FC">
        <w:rPr>
          <w:sz w:val="24"/>
          <w:szCs w:val="24"/>
        </w:rPr>
        <w:t>związane z</w:t>
      </w:r>
      <w:r w:rsidR="003C12BD">
        <w:rPr>
          <w:sz w:val="24"/>
          <w:szCs w:val="24"/>
        </w:rPr>
        <w:t xml:space="preserve"> udział</w:t>
      </w:r>
      <w:r w:rsidR="00DE05FC">
        <w:rPr>
          <w:sz w:val="24"/>
          <w:szCs w:val="24"/>
        </w:rPr>
        <w:t>em</w:t>
      </w:r>
      <w:r w:rsidR="00714D85">
        <w:rPr>
          <w:sz w:val="24"/>
          <w:szCs w:val="24"/>
        </w:rPr>
        <w:t xml:space="preserve"> </w:t>
      </w:r>
      <w:r w:rsidR="003C12BD">
        <w:rPr>
          <w:sz w:val="24"/>
          <w:szCs w:val="24"/>
        </w:rPr>
        <w:t>w szkoleniach i warsztatach realizowanych na terenie kraju (koszt wykładowców, materiałów szkoleniowych)</w:t>
      </w:r>
      <w:r w:rsidR="003C12BD" w:rsidRPr="00933A39">
        <w:rPr>
          <w:sz w:val="24"/>
          <w:szCs w:val="24"/>
        </w:rPr>
        <w:t>;</w:t>
      </w:r>
    </w:p>
    <w:p w14:paraId="2E345975" w14:textId="4D01FC2D" w:rsidR="003C12BD" w:rsidRPr="00B3203B" w:rsidRDefault="00E97A74" w:rsidP="00B3203B">
      <w:pPr>
        <w:pStyle w:val="Bezodstpw"/>
        <w:numPr>
          <w:ilvl w:val="1"/>
          <w:numId w:val="7"/>
        </w:numPr>
        <w:spacing w:line="276" w:lineRule="auto"/>
        <w:ind w:left="709" w:hanging="709"/>
        <w:jc w:val="both"/>
        <w:rPr>
          <w:sz w:val="24"/>
          <w:szCs w:val="24"/>
        </w:rPr>
      </w:pPr>
      <w:r w:rsidRPr="00B3203B">
        <w:rPr>
          <w:sz w:val="24"/>
          <w:szCs w:val="24"/>
        </w:rPr>
        <w:t>Koszty</w:t>
      </w:r>
      <w:r w:rsidR="00DE05FC" w:rsidRPr="00B3203B">
        <w:rPr>
          <w:sz w:val="24"/>
          <w:szCs w:val="24"/>
        </w:rPr>
        <w:t xml:space="preserve"> związane z udziałem</w:t>
      </w:r>
      <w:r w:rsidR="003C12BD" w:rsidRPr="00B3203B">
        <w:rPr>
          <w:sz w:val="24"/>
          <w:szCs w:val="24"/>
        </w:rPr>
        <w:t xml:space="preserve"> w misjach wyjazdowych obejmujące:</w:t>
      </w:r>
    </w:p>
    <w:p w14:paraId="29589FD1" w14:textId="50460D39" w:rsidR="003C12BD" w:rsidRDefault="003C12BD" w:rsidP="00B3203B">
      <w:pPr>
        <w:pStyle w:val="Bezodstpw"/>
        <w:spacing w:line="276" w:lineRule="auto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8.2.1.</w:t>
      </w:r>
      <w:r w:rsidRPr="00933A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Koszty </w:t>
      </w:r>
      <w:r w:rsidRPr="00933A39">
        <w:rPr>
          <w:sz w:val="24"/>
          <w:szCs w:val="24"/>
        </w:rPr>
        <w:t>podróży poza granicami Rzeczypospolitej Polskiej</w:t>
      </w:r>
      <w:r>
        <w:rPr>
          <w:sz w:val="24"/>
          <w:szCs w:val="24"/>
        </w:rPr>
        <w:t>, obejmujące koszty:</w:t>
      </w:r>
    </w:p>
    <w:p w14:paraId="58E87963" w14:textId="2E89026D" w:rsidR="004275D0" w:rsidRPr="00F517D1" w:rsidRDefault="004275D0" w:rsidP="00B3203B">
      <w:pPr>
        <w:pStyle w:val="Bezodstpw"/>
        <w:numPr>
          <w:ilvl w:val="0"/>
          <w:numId w:val="4"/>
        </w:numPr>
        <w:spacing w:line="276" w:lineRule="auto"/>
        <w:ind w:left="1843" w:hanging="425"/>
        <w:jc w:val="both"/>
        <w:rPr>
          <w:rFonts w:asciiTheme="minorHAnsi" w:hAnsiTheme="minorHAnsi"/>
          <w:sz w:val="24"/>
          <w:szCs w:val="24"/>
        </w:rPr>
      </w:pPr>
      <w:r w:rsidRPr="00F517D1">
        <w:rPr>
          <w:rFonts w:asciiTheme="minorHAnsi" w:hAnsiTheme="minorHAnsi"/>
          <w:sz w:val="24"/>
          <w:szCs w:val="24"/>
        </w:rPr>
        <w:t>transport</w:t>
      </w:r>
      <w:r w:rsidR="00714D85">
        <w:rPr>
          <w:rFonts w:asciiTheme="minorHAnsi" w:hAnsiTheme="minorHAnsi"/>
          <w:sz w:val="24"/>
          <w:szCs w:val="24"/>
        </w:rPr>
        <w:t>u</w:t>
      </w:r>
      <w:r w:rsidRPr="00F517D1">
        <w:rPr>
          <w:rFonts w:asciiTheme="minorHAnsi" w:hAnsiTheme="minorHAnsi"/>
          <w:sz w:val="24"/>
          <w:szCs w:val="24"/>
        </w:rPr>
        <w:t xml:space="preserve"> na miejsce docelowe organizacji </w:t>
      </w:r>
      <w:r w:rsidR="00A93A02">
        <w:rPr>
          <w:rFonts w:asciiTheme="minorHAnsi" w:hAnsiTheme="minorHAnsi"/>
          <w:sz w:val="24"/>
          <w:szCs w:val="24"/>
        </w:rPr>
        <w:t>m</w:t>
      </w:r>
      <w:r w:rsidRPr="00F517D1">
        <w:rPr>
          <w:rFonts w:asciiTheme="minorHAnsi" w:hAnsiTheme="minorHAnsi"/>
          <w:sz w:val="24"/>
          <w:szCs w:val="24"/>
        </w:rPr>
        <w:t xml:space="preserve">isji </w:t>
      </w:r>
      <w:r w:rsidR="00A93A02">
        <w:rPr>
          <w:rFonts w:asciiTheme="minorHAnsi" w:hAnsiTheme="minorHAnsi"/>
          <w:sz w:val="24"/>
          <w:szCs w:val="24"/>
        </w:rPr>
        <w:t>wyjazdowej</w:t>
      </w:r>
      <w:r w:rsidRPr="00F517D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– np. bilety lotnicze</w:t>
      </w:r>
      <w:r w:rsidR="006E09FE">
        <w:rPr>
          <w:rFonts w:asciiTheme="minorHAnsi" w:hAnsiTheme="minorHAnsi"/>
          <w:sz w:val="24"/>
          <w:szCs w:val="24"/>
        </w:rPr>
        <w:t xml:space="preserve">, </w:t>
      </w:r>
      <w:r w:rsidR="00714D85">
        <w:rPr>
          <w:rFonts w:asciiTheme="minorHAnsi" w:hAnsiTheme="minorHAnsi"/>
          <w:sz w:val="24"/>
          <w:szCs w:val="24"/>
        </w:rPr>
        <w:t>itp.</w:t>
      </w:r>
      <w:r w:rsidR="00D35C93">
        <w:rPr>
          <w:rFonts w:asciiTheme="minorHAnsi" w:hAnsiTheme="minorHAnsi"/>
          <w:sz w:val="24"/>
          <w:szCs w:val="24"/>
        </w:rPr>
        <w:t xml:space="preserve"> </w:t>
      </w:r>
      <w:bookmarkStart w:id="3" w:name="_Hlk153126991"/>
      <w:r w:rsidR="00D35C93">
        <w:rPr>
          <w:rFonts w:asciiTheme="minorHAnsi" w:hAnsiTheme="minorHAnsi"/>
          <w:sz w:val="24"/>
          <w:szCs w:val="24"/>
        </w:rPr>
        <w:t>z</w:t>
      </w:r>
      <w:r w:rsidR="00043572">
        <w:rPr>
          <w:rFonts w:asciiTheme="minorHAnsi" w:hAnsiTheme="minorHAnsi"/>
          <w:sz w:val="24"/>
          <w:szCs w:val="24"/>
        </w:rPr>
        <w:t xml:space="preserve">e wskazanego </w:t>
      </w:r>
      <w:r w:rsidR="00893E51">
        <w:rPr>
          <w:rFonts w:asciiTheme="minorHAnsi" w:hAnsiTheme="minorHAnsi"/>
          <w:sz w:val="24"/>
          <w:szCs w:val="24"/>
        </w:rPr>
        <w:t>przez PARP</w:t>
      </w:r>
      <w:r w:rsidR="00D35C93">
        <w:rPr>
          <w:rFonts w:asciiTheme="minorHAnsi" w:hAnsiTheme="minorHAnsi"/>
          <w:sz w:val="24"/>
          <w:szCs w:val="24"/>
        </w:rPr>
        <w:t xml:space="preserve"> miejsca w Polsce</w:t>
      </w:r>
      <w:bookmarkEnd w:id="3"/>
      <w:r>
        <w:rPr>
          <w:rStyle w:val="Odwoaniedokomentarza"/>
          <w:rFonts w:cs="Times New Roman"/>
        </w:rPr>
        <w:t>;</w:t>
      </w:r>
    </w:p>
    <w:p w14:paraId="6985C2EC" w14:textId="288E979F" w:rsidR="004275D0" w:rsidRDefault="004275D0" w:rsidP="00B3203B">
      <w:pPr>
        <w:pStyle w:val="Bezodstpw"/>
        <w:numPr>
          <w:ilvl w:val="0"/>
          <w:numId w:val="4"/>
        </w:numPr>
        <w:spacing w:line="276" w:lineRule="auto"/>
        <w:ind w:left="1843" w:hanging="425"/>
        <w:jc w:val="both"/>
        <w:rPr>
          <w:rFonts w:asciiTheme="minorHAnsi" w:hAnsiTheme="minorHAnsi"/>
          <w:sz w:val="24"/>
          <w:szCs w:val="24"/>
        </w:rPr>
      </w:pPr>
      <w:r w:rsidRPr="00F517D1">
        <w:rPr>
          <w:rFonts w:asciiTheme="minorHAnsi" w:hAnsiTheme="minorHAnsi"/>
          <w:sz w:val="24"/>
          <w:szCs w:val="24"/>
        </w:rPr>
        <w:t>zakwaterowani</w:t>
      </w:r>
      <w:r w:rsidR="00714D85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>;</w:t>
      </w:r>
    </w:p>
    <w:p w14:paraId="00B350AB" w14:textId="499431F3" w:rsidR="004275D0" w:rsidRDefault="004275D0" w:rsidP="00B3203B">
      <w:pPr>
        <w:pStyle w:val="Bezodstpw"/>
        <w:numPr>
          <w:ilvl w:val="0"/>
          <w:numId w:val="4"/>
        </w:numPr>
        <w:spacing w:line="276" w:lineRule="auto"/>
        <w:ind w:left="1843" w:hanging="42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transport</w:t>
      </w:r>
      <w:r w:rsidR="00714D85">
        <w:rPr>
          <w:rFonts w:asciiTheme="minorHAnsi" w:hAnsiTheme="minorHAnsi"/>
          <w:sz w:val="24"/>
          <w:szCs w:val="24"/>
        </w:rPr>
        <w:t>u</w:t>
      </w:r>
      <w:r>
        <w:rPr>
          <w:rFonts w:asciiTheme="minorHAnsi" w:hAnsiTheme="minorHAnsi"/>
          <w:sz w:val="24"/>
          <w:szCs w:val="24"/>
        </w:rPr>
        <w:t xml:space="preserve"> lokaln</w:t>
      </w:r>
      <w:r w:rsidR="00714D85">
        <w:rPr>
          <w:rFonts w:asciiTheme="minorHAnsi" w:hAnsiTheme="minorHAnsi"/>
          <w:sz w:val="24"/>
          <w:szCs w:val="24"/>
        </w:rPr>
        <w:t>ego</w:t>
      </w:r>
      <w:r>
        <w:rPr>
          <w:rFonts w:asciiTheme="minorHAnsi" w:hAnsiTheme="minorHAnsi"/>
          <w:sz w:val="24"/>
          <w:szCs w:val="24"/>
        </w:rPr>
        <w:t xml:space="preserve"> na miejscu organizacji misji</w:t>
      </w:r>
      <w:r w:rsidR="00893E51">
        <w:rPr>
          <w:rFonts w:asciiTheme="minorHAnsi" w:hAnsiTheme="minorHAnsi"/>
          <w:sz w:val="24"/>
          <w:szCs w:val="24"/>
        </w:rPr>
        <w:t xml:space="preserve"> wyjazdowej</w:t>
      </w:r>
      <w:r>
        <w:rPr>
          <w:rFonts w:asciiTheme="minorHAnsi" w:hAnsiTheme="minorHAnsi"/>
          <w:sz w:val="24"/>
          <w:szCs w:val="24"/>
        </w:rPr>
        <w:t>;</w:t>
      </w:r>
    </w:p>
    <w:p w14:paraId="7A2A5522" w14:textId="3FAEAE48" w:rsidR="004275D0" w:rsidRPr="00043572" w:rsidRDefault="00043572" w:rsidP="00B3203B">
      <w:pPr>
        <w:pStyle w:val="Bezodstpw"/>
        <w:numPr>
          <w:ilvl w:val="0"/>
          <w:numId w:val="4"/>
        </w:numPr>
        <w:spacing w:line="276" w:lineRule="auto"/>
        <w:ind w:left="1843" w:hanging="42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częściowych </w:t>
      </w:r>
      <w:r w:rsidR="004275D0" w:rsidRPr="00043572">
        <w:rPr>
          <w:rFonts w:asciiTheme="minorHAnsi" w:hAnsiTheme="minorHAnsi"/>
          <w:sz w:val="24"/>
          <w:szCs w:val="24"/>
        </w:rPr>
        <w:t>kosztów wyżywienia</w:t>
      </w:r>
      <w:r w:rsidR="00714D85" w:rsidRPr="00043572">
        <w:rPr>
          <w:rFonts w:asciiTheme="minorHAnsi" w:hAnsiTheme="minorHAnsi"/>
          <w:sz w:val="24"/>
          <w:szCs w:val="24"/>
        </w:rPr>
        <w:t>;</w:t>
      </w:r>
      <w:r w:rsidR="004275D0" w:rsidRPr="00043572">
        <w:rPr>
          <w:rFonts w:asciiTheme="minorHAnsi" w:hAnsiTheme="minorHAnsi"/>
          <w:sz w:val="24"/>
          <w:szCs w:val="24"/>
        </w:rPr>
        <w:t xml:space="preserve"> </w:t>
      </w:r>
    </w:p>
    <w:p w14:paraId="3D1212EA" w14:textId="2A7612AF" w:rsidR="004275D0" w:rsidRDefault="004275D0" w:rsidP="00B3203B">
      <w:pPr>
        <w:pStyle w:val="Bezodstpw"/>
        <w:numPr>
          <w:ilvl w:val="0"/>
          <w:numId w:val="4"/>
        </w:numPr>
        <w:spacing w:line="276" w:lineRule="auto"/>
        <w:ind w:left="1843" w:hanging="425"/>
        <w:jc w:val="both"/>
        <w:rPr>
          <w:sz w:val="24"/>
          <w:szCs w:val="24"/>
        </w:rPr>
      </w:pPr>
      <w:r w:rsidRPr="00601912">
        <w:rPr>
          <w:rFonts w:asciiTheme="minorHAnsi" w:hAnsiTheme="minorHAnsi"/>
          <w:sz w:val="24"/>
          <w:szCs w:val="24"/>
        </w:rPr>
        <w:t>ubezpieczeni</w:t>
      </w:r>
      <w:r w:rsidR="00714D85">
        <w:rPr>
          <w:rFonts w:asciiTheme="minorHAnsi" w:hAnsiTheme="minorHAnsi"/>
          <w:sz w:val="24"/>
          <w:szCs w:val="24"/>
        </w:rPr>
        <w:t>a</w:t>
      </w:r>
      <w:r w:rsidRPr="00601912">
        <w:rPr>
          <w:rFonts w:asciiTheme="minorHAnsi" w:hAnsiTheme="minorHAnsi"/>
          <w:sz w:val="24"/>
          <w:szCs w:val="24"/>
        </w:rPr>
        <w:t xml:space="preserve"> </w:t>
      </w:r>
      <w:r w:rsidR="00A93A02" w:rsidRPr="00601912">
        <w:rPr>
          <w:rFonts w:asciiTheme="minorHAnsi" w:hAnsiTheme="minorHAnsi"/>
          <w:sz w:val="24"/>
          <w:szCs w:val="24"/>
        </w:rPr>
        <w:t>zdrowotn</w:t>
      </w:r>
      <w:r w:rsidR="00A93A02">
        <w:rPr>
          <w:rFonts w:asciiTheme="minorHAnsi" w:hAnsiTheme="minorHAnsi"/>
          <w:sz w:val="24"/>
          <w:szCs w:val="24"/>
        </w:rPr>
        <w:t>ego</w:t>
      </w:r>
      <w:r w:rsidRPr="00601912">
        <w:rPr>
          <w:rFonts w:asciiTheme="minorHAnsi" w:hAnsiTheme="minorHAnsi"/>
          <w:sz w:val="24"/>
          <w:szCs w:val="24"/>
        </w:rPr>
        <w:t xml:space="preserve"> i </w:t>
      </w:r>
      <w:r w:rsidR="00714D85">
        <w:rPr>
          <w:rFonts w:cstheme="minorHAnsi"/>
          <w:sz w:val="24"/>
          <w:szCs w:val="24"/>
        </w:rPr>
        <w:t>ubezpieczenia od</w:t>
      </w:r>
      <w:r w:rsidRPr="00601912">
        <w:rPr>
          <w:rFonts w:cstheme="minorHAnsi"/>
          <w:sz w:val="24"/>
          <w:szCs w:val="24"/>
        </w:rPr>
        <w:t xml:space="preserve"> </w:t>
      </w:r>
      <w:r w:rsidR="007C564E">
        <w:rPr>
          <w:rFonts w:cstheme="minorHAnsi"/>
          <w:sz w:val="24"/>
          <w:szCs w:val="24"/>
        </w:rPr>
        <w:t>N</w:t>
      </w:r>
      <w:r w:rsidRPr="00601912">
        <w:rPr>
          <w:rFonts w:cstheme="minorHAnsi"/>
          <w:sz w:val="24"/>
          <w:szCs w:val="24"/>
        </w:rPr>
        <w:t xml:space="preserve">astępstw </w:t>
      </w:r>
      <w:r w:rsidR="007C564E">
        <w:rPr>
          <w:rFonts w:cstheme="minorHAnsi"/>
          <w:sz w:val="24"/>
          <w:szCs w:val="24"/>
        </w:rPr>
        <w:t>N</w:t>
      </w:r>
      <w:r w:rsidRPr="00601912">
        <w:rPr>
          <w:rFonts w:cstheme="minorHAnsi"/>
          <w:sz w:val="24"/>
          <w:szCs w:val="24"/>
        </w:rPr>
        <w:t>ieszczęśliwych Wypadków</w:t>
      </w:r>
      <w:r w:rsidR="00714D85">
        <w:rPr>
          <w:rFonts w:cstheme="minorHAnsi"/>
          <w:sz w:val="24"/>
          <w:szCs w:val="24"/>
        </w:rPr>
        <w:t xml:space="preserve"> w kraju</w:t>
      </w:r>
      <w:r w:rsidR="00893E51">
        <w:rPr>
          <w:rFonts w:cstheme="minorHAnsi"/>
          <w:sz w:val="24"/>
          <w:szCs w:val="24"/>
        </w:rPr>
        <w:t>,</w:t>
      </w:r>
      <w:r w:rsidR="00D35C93">
        <w:rPr>
          <w:rFonts w:cstheme="minorHAnsi"/>
          <w:sz w:val="24"/>
          <w:szCs w:val="24"/>
        </w:rPr>
        <w:t xml:space="preserve"> w którym jest</w:t>
      </w:r>
      <w:r w:rsidR="00714D85">
        <w:rPr>
          <w:rFonts w:cstheme="minorHAnsi"/>
          <w:sz w:val="24"/>
          <w:szCs w:val="24"/>
        </w:rPr>
        <w:t xml:space="preserve"> organiz</w:t>
      </w:r>
      <w:r w:rsidR="00D35C93">
        <w:rPr>
          <w:rFonts w:cstheme="minorHAnsi"/>
          <w:sz w:val="24"/>
          <w:szCs w:val="24"/>
        </w:rPr>
        <w:t>owana</w:t>
      </w:r>
      <w:r w:rsidR="00714D85">
        <w:rPr>
          <w:rFonts w:cstheme="minorHAnsi"/>
          <w:sz w:val="24"/>
          <w:szCs w:val="24"/>
        </w:rPr>
        <w:t xml:space="preserve"> misj</w:t>
      </w:r>
      <w:r w:rsidR="00D35C93">
        <w:rPr>
          <w:rFonts w:cstheme="minorHAnsi"/>
          <w:sz w:val="24"/>
          <w:szCs w:val="24"/>
        </w:rPr>
        <w:t>a</w:t>
      </w:r>
      <w:r w:rsidR="00893E51">
        <w:rPr>
          <w:rFonts w:cstheme="minorHAnsi"/>
          <w:sz w:val="24"/>
          <w:szCs w:val="24"/>
        </w:rPr>
        <w:t xml:space="preserve"> wy</w:t>
      </w:r>
      <w:r w:rsidR="00A93A02">
        <w:rPr>
          <w:rFonts w:cstheme="minorHAnsi"/>
          <w:sz w:val="24"/>
          <w:szCs w:val="24"/>
        </w:rPr>
        <w:t>ja</w:t>
      </w:r>
      <w:r w:rsidR="00893E51">
        <w:rPr>
          <w:rFonts w:cstheme="minorHAnsi"/>
          <w:sz w:val="24"/>
          <w:szCs w:val="24"/>
        </w:rPr>
        <w:t>zdowa</w:t>
      </w:r>
      <w:r w:rsidR="0008333A">
        <w:rPr>
          <w:rFonts w:asciiTheme="minorHAnsi" w:hAnsiTheme="minorHAnsi"/>
          <w:sz w:val="24"/>
          <w:szCs w:val="24"/>
        </w:rPr>
        <w:t>.</w:t>
      </w:r>
    </w:p>
    <w:p w14:paraId="33B8BF57" w14:textId="7DBBC1EE" w:rsidR="003C12BD" w:rsidRDefault="003C12BD" w:rsidP="00B3203B">
      <w:pPr>
        <w:pStyle w:val="Bezodstpw"/>
        <w:spacing w:line="276" w:lineRule="auto"/>
        <w:ind w:left="1418" w:hanging="568"/>
        <w:jc w:val="both"/>
        <w:rPr>
          <w:sz w:val="24"/>
          <w:szCs w:val="24"/>
        </w:rPr>
      </w:pPr>
      <w:r>
        <w:rPr>
          <w:sz w:val="24"/>
          <w:szCs w:val="24"/>
        </w:rPr>
        <w:t>8.2.2. Koszty usług szkoleniowych i akceleracyjnych w miejscu organizacji misji</w:t>
      </w:r>
      <w:r w:rsidR="00893E51">
        <w:rPr>
          <w:sz w:val="24"/>
          <w:szCs w:val="24"/>
        </w:rPr>
        <w:t xml:space="preserve"> wyjazdowych</w:t>
      </w:r>
      <w:r>
        <w:rPr>
          <w:sz w:val="24"/>
          <w:szCs w:val="24"/>
        </w:rPr>
        <w:t>;</w:t>
      </w:r>
    </w:p>
    <w:p w14:paraId="519145D8" w14:textId="536AAFD2" w:rsidR="003C12BD" w:rsidRDefault="003C12BD" w:rsidP="00B3203B">
      <w:pPr>
        <w:pStyle w:val="Bezodstpw"/>
        <w:spacing w:line="276" w:lineRule="auto"/>
        <w:ind w:left="1418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8.2.3 Koszty biletów wstępu na wydarzenia targowe, warsztatowe lub konferencyjne odbywające się w miejscu organizacji </w:t>
      </w:r>
      <w:r w:rsidR="00A93A02">
        <w:rPr>
          <w:sz w:val="24"/>
          <w:szCs w:val="24"/>
        </w:rPr>
        <w:t>m</w:t>
      </w:r>
      <w:r>
        <w:rPr>
          <w:sz w:val="24"/>
          <w:szCs w:val="24"/>
        </w:rPr>
        <w:t>isji</w:t>
      </w:r>
      <w:r w:rsidR="00893E51">
        <w:rPr>
          <w:sz w:val="24"/>
          <w:szCs w:val="24"/>
        </w:rPr>
        <w:t xml:space="preserve"> </w:t>
      </w:r>
      <w:r w:rsidR="00A93A02">
        <w:rPr>
          <w:sz w:val="24"/>
          <w:szCs w:val="24"/>
        </w:rPr>
        <w:t>wyjazdowych</w:t>
      </w:r>
      <w:r>
        <w:rPr>
          <w:sz w:val="24"/>
          <w:szCs w:val="24"/>
        </w:rPr>
        <w:t xml:space="preserve">. </w:t>
      </w:r>
    </w:p>
    <w:p w14:paraId="78C1B741" w14:textId="77777777" w:rsidR="003C12BD" w:rsidRDefault="003C12BD" w:rsidP="00B3203B">
      <w:pPr>
        <w:pStyle w:val="Bezodstpw"/>
        <w:spacing w:line="276" w:lineRule="auto"/>
        <w:jc w:val="both"/>
        <w:rPr>
          <w:sz w:val="24"/>
          <w:szCs w:val="24"/>
        </w:rPr>
      </w:pPr>
    </w:p>
    <w:p w14:paraId="3AA02A35" w14:textId="23CD944D" w:rsidR="003C12BD" w:rsidRDefault="003C12BD" w:rsidP="00B3203B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b/>
          <w:sz w:val="24"/>
          <w:szCs w:val="24"/>
        </w:rPr>
      </w:pPr>
      <w:r w:rsidRPr="00D009BE">
        <w:rPr>
          <w:b/>
          <w:sz w:val="24"/>
          <w:szCs w:val="24"/>
        </w:rPr>
        <w:t>Zasady przeprowadzania naboru</w:t>
      </w:r>
    </w:p>
    <w:p w14:paraId="20BF21BF" w14:textId="77777777" w:rsidR="00714D85" w:rsidRPr="00D009BE" w:rsidRDefault="00714D85" w:rsidP="00B3203B">
      <w:pPr>
        <w:pStyle w:val="Bezodstpw"/>
        <w:spacing w:line="276" w:lineRule="auto"/>
        <w:ind w:left="426"/>
        <w:jc w:val="both"/>
        <w:rPr>
          <w:b/>
          <w:sz w:val="24"/>
          <w:szCs w:val="24"/>
        </w:rPr>
      </w:pPr>
    </w:p>
    <w:p w14:paraId="2D7FF4D1" w14:textId="77777777" w:rsidR="003C12BD" w:rsidRPr="00933A39" w:rsidRDefault="003C12BD" w:rsidP="00B3203B">
      <w:pPr>
        <w:pStyle w:val="Bezodstpw"/>
        <w:spacing w:line="276" w:lineRule="auto"/>
        <w:jc w:val="both"/>
        <w:rPr>
          <w:sz w:val="24"/>
          <w:szCs w:val="24"/>
        </w:rPr>
      </w:pPr>
      <w:r w:rsidRPr="00933A39">
        <w:rPr>
          <w:sz w:val="24"/>
          <w:szCs w:val="24"/>
        </w:rPr>
        <w:t xml:space="preserve">Informacje na temat zasad wyboru </w:t>
      </w:r>
      <w:r>
        <w:rPr>
          <w:sz w:val="24"/>
          <w:szCs w:val="24"/>
        </w:rPr>
        <w:t>Uczestników</w:t>
      </w:r>
      <w:r w:rsidRPr="00933A39">
        <w:rPr>
          <w:sz w:val="24"/>
          <w:szCs w:val="24"/>
        </w:rPr>
        <w:t xml:space="preserve"> oraz przeprowadzania naboru znajdują się</w:t>
      </w:r>
    </w:p>
    <w:p w14:paraId="20DFCD4B" w14:textId="77777777" w:rsidR="003C12BD" w:rsidRDefault="003C12BD" w:rsidP="00B3203B">
      <w:pPr>
        <w:pStyle w:val="Bezodstpw"/>
        <w:spacing w:line="276" w:lineRule="auto"/>
        <w:jc w:val="both"/>
        <w:rPr>
          <w:sz w:val="24"/>
          <w:szCs w:val="24"/>
        </w:rPr>
      </w:pPr>
      <w:r w:rsidRPr="00933A39">
        <w:rPr>
          <w:sz w:val="24"/>
          <w:szCs w:val="24"/>
        </w:rPr>
        <w:t xml:space="preserve">na stronie internetowej PARP w zakładce Dokumentacja </w:t>
      </w:r>
      <w:r w:rsidRPr="00893E51">
        <w:rPr>
          <w:sz w:val="24"/>
          <w:szCs w:val="24"/>
          <w:highlight w:val="cyan"/>
        </w:rPr>
        <w:t>[link].</w:t>
      </w:r>
    </w:p>
    <w:p w14:paraId="44D38825" w14:textId="77777777" w:rsidR="003C12BD" w:rsidRPr="00933A39" w:rsidRDefault="003C12BD" w:rsidP="00B3203B">
      <w:pPr>
        <w:pStyle w:val="Bezodstpw"/>
        <w:spacing w:line="276" w:lineRule="auto"/>
        <w:jc w:val="both"/>
        <w:rPr>
          <w:sz w:val="24"/>
          <w:szCs w:val="24"/>
        </w:rPr>
      </w:pPr>
    </w:p>
    <w:p w14:paraId="021ABB60" w14:textId="5F7E52B5" w:rsidR="003C12BD" w:rsidRDefault="003C12BD" w:rsidP="00B3203B">
      <w:pPr>
        <w:pStyle w:val="Bezodstpw"/>
        <w:numPr>
          <w:ilvl w:val="0"/>
          <w:numId w:val="3"/>
        </w:numPr>
        <w:spacing w:line="276" w:lineRule="auto"/>
        <w:ind w:hanging="720"/>
        <w:jc w:val="both"/>
        <w:rPr>
          <w:b/>
          <w:sz w:val="24"/>
          <w:szCs w:val="24"/>
        </w:rPr>
      </w:pPr>
      <w:r w:rsidRPr="00D009BE">
        <w:rPr>
          <w:b/>
          <w:sz w:val="24"/>
          <w:szCs w:val="24"/>
        </w:rPr>
        <w:t>Finansowanie</w:t>
      </w:r>
    </w:p>
    <w:p w14:paraId="0C37DE0C" w14:textId="77777777" w:rsidR="00714D85" w:rsidRPr="00D009BE" w:rsidRDefault="00714D85" w:rsidP="00B3203B">
      <w:pPr>
        <w:pStyle w:val="Bezodstpw"/>
        <w:spacing w:line="276" w:lineRule="auto"/>
        <w:ind w:left="720"/>
        <w:jc w:val="both"/>
        <w:rPr>
          <w:b/>
          <w:sz w:val="24"/>
          <w:szCs w:val="24"/>
        </w:rPr>
      </w:pPr>
    </w:p>
    <w:p w14:paraId="0D9A5579" w14:textId="3F048008" w:rsidR="00D35C93" w:rsidRPr="00D35C93" w:rsidRDefault="003C12BD" w:rsidP="00B3203B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  <w:r w:rsidR="00720073">
        <w:rPr>
          <w:sz w:val="24"/>
          <w:szCs w:val="24"/>
        </w:rPr>
        <w:t>START-UPS ARE US</w:t>
      </w:r>
      <w:r>
        <w:rPr>
          <w:sz w:val="24"/>
          <w:szCs w:val="24"/>
        </w:rPr>
        <w:t xml:space="preserve"> </w:t>
      </w:r>
      <w:r w:rsidR="00A93A02">
        <w:rPr>
          <w:sz w:val="24"/>
          <w:szCs w:val="24"/>
        </w:rPr>
        <w:t>realizowany</w:t>
      </w:r>
      <w:r w:rsidR="00893E51">
        <w:rPr>
          <w:sz w:val="24"/>
          <w:szCs w:val="24"/>
        </w:rPr>
        <w:t xml:space="preserve"> przez PARP </w:t>
      </w:r>
      <w:r w:rsidRPr="00933A39">
        <w:rPr>
          <w:sz w:val="24"/>
          <w:szCs w:val="24"/>
        </w:rPr>
        <w:t>jest finansowan</w:t>
      </w:r>
      <w:r>
        <w:rPr>
          <w:sz w:val="24"/>
          <w:szCs w:val="24"/>
        </w:rPr>
        <w:t>y</w:t>
      </w:r>
      <w:r w:rsidRPr="00933A39">
        <w:rPr>
          <w:sz w:val="24"/>
          <w:szCs w:val="24"/>
        </w:rPr>
        <w:t xml:space="preserve"> z Programu Fundusze Europejskie dla Nowoczesnej Gospodarki</w:t>
      </w:r>
      <w:r w:rsidR="00D35C93">
        <w:rPr>
          <w:sz w:val="24"/>
          <w:szCs w:val="24"/>
        </w:rPr>
        <w:t xml:space="preserve">, </w:t>
      </w:r>
      <w:r w:rsidR="00D35C93" w:rsidRPr="00D35C93">
        <w:rPr>
          <w:sz w:val="24"/>
          <w:szCs w:val="24"/>
        </w:rPr>
        <w:t>Priorytet: II Środowisko sprzyjające innowacjom</w:t>
      </w:r>
      <w:r w:rsidR="00D35C93">
        <w:rPr>
          <w:sz w:val="24"/>
          <w:szCs w:val="24"/>
        </w:rPr>
        <w:t>,</w:t>
      </w:r>
      <w:r w:rsidR="00D35C93" w:rsidRPr="00D35C93">
        <w:t xml:space="preserve"> </w:t>
      </w:r>
      <w:r w:rsidR="00D35C93">
        <w:rPr>
          <w:sz w:val="24"/>
          <w:szCs w:val="24"/>
        </w:rPr>
        <w:t>d</w:t>
      </w:r>
      <w:r w:rsidR="00D35C93" w:rsidRPr="00D35C93">
        <w:rPr>
          <w:sz w:val="24"/>
          <w:szCs w:val="24"/>
        </w:rPr>
        <w:t xml:space="preserve">ziałanie: 2.29. </w:t>
      </w:r>
      <w:r w:rsidR="00720073">
        <w:rPr>
          <w:sz w:val="24"/>
          <w:szCs w:val="24"/>
        </w:rPr>
        <w:t>START-UPS ARE US</w:t>
      </w:r>
      <w:r w:rsidR="00E3538A">
        <w:rPr>
          <w:sz w:val="24"/>
          <w:szCs w:val="24"/>
        </w:rPr>
        <w:t>.</w:t>
      </w:r>
    </w:p>
    <w:p w14:paraId="63690689" w14:textId="77777777" w:rsidR="003C12BD" w:rsidRDefault="003C12BD" w:rsidP="00B3203B">
      <w:pPr>
        <w:pStyle w:val="Bezodstpw"/>
        <w:spacing w:line="276" w:lineRule="auto"/>
        <w:jc w:val="both"/>
        <w:rPr>
          <w:sz w:val="24"/>
          <w:szCs w:val="24"/>
          <w:highlight w:val="green"/>
        </w:rPr>
      </w:pPr>
    </w:p>
    <w:p w14:paraId="4F2CB48C" w14:textId="77777777" w:rsidR="003C12BD" w:rsidRPr="00CE2926" w:rsidRDefault="003C12BD" w:rsidP="00B3203B">
      <w:pPr>
        <w:pStyle w:val="Bezodstpw"/>
        <w:numPr>
          <w:ilvl w:val="0"/>
          <w:numId w:val="3"/>
        </w:numPr>
        <w:spacing w:line="276" w:lineRule="auto"/>
        <w:ind w:hanging="720"/>
        <w:jc w:val="both"/>
        <w:rPr>
          <w:b/>
          <w:sz w:val="24"/>
          <w:szCs w:val="24"/>
        </w:rPr>
      </w:pPr>
      <w:r w:rsidRPr="00CE2926">
        <w:rPr>
          <w:b/>
          <w:sz w:val="24"/>
          <w:szCs w:val="24"/>
        </w:rPr>
        <w:t>Informacje dodatkowe</w:t>
      </w:r>
    </w:p>
    <w:p w14:paraId="01174597" w14:textId="77777777" w:rsidR="003C12BD" w:rsidRPr="00D009BE" w:rsidRDefault="003C12BD" w:rsidP="00B3203B">
      <w:pPr>
        <w:pStyle w:val="Bezodstpw"/>
        <w:spacing w:line="276" w:lineRule="auto"/>
        <w:jc w:val="both"/>
        <w:rPr>
          <w:sz w:val="24"/>
          <w:szCs w:val="24"/>
        </w:rPr>
      </w:pPr>
    </w:p>
    <w:p w14:paraId="74D56674" w14:textId="77777777" w:rsidR="003C12BD" w:rsidRDefault="003C12BD" w:rsidP="00B3203B">
      <w:pPr>
        <w:pStyle w:val="Bezodstpw"/>
        <w:spacing w:line="276" w:lineRule="auto"/>
        <w:jc w:val="both"/>
        <w:rPr>
          <w:sz w:val="24"/>
          <w:szCs w:val="24"/>
        </w:rPr>
      </w:pPr>
      <w:r w:rsidRPr="00D009BE">
        <w:rPr>
          <w:sz w:val="24"/>
          <w:szCs w:val="24"/>
        </w:rPr>
        <w:t>PARP przewiduje, że</w:t>
      </w:r>
      <w:r>
        <w:rPr>
          <w:sz w:val="24"/>
          <w:szCs w:val="24"/>
        </w:rPr>
        <w:t>:</w:t>
      </w:r>
    </w:p>
    <w:p w14:paraId="0E845AA0" w14:textId="77777777" w:rsidR="00714D85" w:rsidRDefault="00714D85" w:rsidP="00B3203B">
      <w:pPr>
        <w:pStyle w:val="Bezodstpw"/>
        <w:spacing w:line="276" w:lineRule="auto"/>
        <w:jc w:val="both"/>
        <w:rPr>
          <w:sz w:val="24"/>
          <w:szCs w:val="24"/>
        </w:rPr>
      </w:pPr>
    </w:p>
    <w:p w14:paraId="6EE8B2B8" w14:textId="066B156D" w:rsidR="003620C4" w:rsidRDefault="003C12BD" w:rsidP="00B3203B">
      <w:pPr>
        <w:pStyle w:val="Bezodstpw"/>
        <w:spacing w:line="276" w:lineRule="auto"/>
        <w:jc w:val="both"/>
        <w:rPr>
          <w:sz w:val="24"/>
          <w:szCs w:val="24"/>
        </w:rPr>
      </w:pPr>
      <w:r w:rsidRPr="00613372">
        <w:rPr>
          <w:sz w:val="24"/>
          <w:szCs w:val="24"/>
        </w:rPr>
        <w:t xml:space="preserve">Łączna liczba Uczestników wybranych w </w:t>
      </w:r>
      <w:r w:rsidR="00893E51" w:rsidRPr="00613372">
        <w:rPr>
          <w:sz w:val="24"/>
          <w:szCs w:val="24"/>
        </w:rPr>
        <w:t>bieżącym</w:t>
      </w:r>
      <w:r w:rsidRPr="00613372">
        <w:rPr>
          <w:sz w:val="24"/>
          <w:szCs w:val="24"/>
        </w:rPr>
        <w:t xml:space="preserve"> naborze wyniesie nie więcej niż </w:t>
      </w:r>
      <w:r w:rsidR="00180E2F">
        <w:rPr>
          <w:sz w:val="24"/>
          <w:szCs w:val="24"/>
        </w:rPr>
        <w:t>6 (sześć)</w:t>
      </w:r>
      <w:r w:rsidR="009D0EA5" w:rsidRPr="009D0EA5">
        <w:rPr>
          <w:sz w:val="24"/>
          <w:szCs w:val="24"/>
        </w:rPr>
        <w:t>.</w:t>
      </w:r>
      <w:r w:rsidRPr="00D009BE">
        <w:rPr>
          <w:sz w:val="24"/>
          <w:szCs w:val="24"/>
        </w:rPr>
        <w:t xml:space="preserve"> </w:t>
      </w:r>
    </w:p>
    <w:p w14:paraId="6A371671" w14:textId="5E64E47C" w:rsidR="0068082F" w:rsidRDefault="0068082F" w:rsidP="00B3203B">
      <w:pPr>
        <w:pStyle w:val="Bezodstpw"/>
        <w:spacing w:line="276" w:lineRule="auto"/>
        <w:jc w:val="both"/>
        <w:rPr>
          <w:sz w:val="24"/>
          <w:szCs w:val="24"/>
        </w:rPr>
      </w:pPr>
    </w:p>
    <w:p w14:paraId="5F9E576A" w14:textId="7402B7C3" w:rsidR="0068082F" w:rsidRDefault="0068082F" w:rsidP="00B3203B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PARP zastrzega sobie możliwość zwiększenia liczby </w:t>
      </w:r>
      <w:r w:rsidRPr="0068082F">
        <w:rPr>
          <w:sz w:val="24"/>
          <w:szCs w:val="24"/>
        </w:rPr>
        <w:t xml:space="preserve">Uczestników wybranych w </w:t>
      </w:r>
      <w:r>
        <w:rPr>
          <w:sz w:val="24"/>
          <w:szCs w:val="24"/>
        </w:rPr>
        <w:t>danym</w:t>
      </w:r>
      <w:r w:rsidRPr="0068082F">
        <w:rPr>
          <w:sz w:val="24"/>
          <w:szCs w:val="24"/>
        </w:rPr>
        <w:t xml:space="preserve"> naborze</w:t>
      </w:r>
      <w:r w:rsidR="00043572">
        <w:rPr>
          <w:sz w:val="24"/>
          <w:szCs w:val="24"/>
        </w:rPr>
        <w:t>.</w:t>
      </w:r>
    </w:p>
    <w:p w14:paraId="537FF7AE" w14:textId="2D3D7689" w:rsidR="003C12BD" w:rsidRPr="00970699" w:rsidRDefault="003C12BD" w:rsidP="003620C4">
      <w:pPr>
        <w:pStyle w:val="Bezodstpw"/>
        <w:spacing w:before="240" w:line="276" w:lineRule="auto"/>
        <w:jc w:val="both"/>
        <w:rPr>
          <w:sz w:val="24"/>
          <w:szCs w:val="24"/>
        </w:rPr>
      </w:pPr>
      <w:r w:rsidRPr="00970699">
        <w:rPr>
          <w:sz w:val="24"/>
          <w:szCs w:val="24"/>
        </w:rPr>
        <w:lastRenderedPageBreak/>
        <w:t xml:space="preserve">W </w:t>
      </w:r>
      <w:r w:rsidR="00A93A02" w:rsidRPr="00970699">
        <w:rPr>
          <w:sz w:val="24"/>
          <w:szCs w:val="24"/>
        </w:rPr>
        <w:t>przypadku</w:t>
      </w:r>
      <w:r w:rsidR="00CE1934">
        <w:rPr>
          <w:sz w:val="24"/>
          <w:szCs w:val="24"/>
        </w:rPr>
        <w:t>,</w:t>
      </w:r>
      <w:r w:rsidRPr="00970699">
        <w:rPr>
          <w:sz w:val="24"/>
          <w:szCs w:val="24"/>
        </w:rPr>
        <w:t xml:space="preserve"> gdy łączna liczba </w:t>
      </w:r>
      <w:r w:rsidR="00613372">
        <w:rPr>
          <w:sz w:val="24"/>
          <w:szCs w:val="24"/>
        </w:rPr>
        <w:t>Wniosków</w:t>
      </w:r>
      <w:r w:rsidRPr="00970699">
        <w:rPr>
          <w:sz w:val="24"/>
          <w:szCs w:val="24"/>
        </w:rPr>
        <w:t xml:space="preserve"> zgłoszonych w </w:t>
      </w:r>
      <w:r w:rsidR="00893E51" w:rsidRPr="00970699">
        <w:rPr>
          <w:sz w:val="24"/>
          <w:szCs w:val="24"/>
        </w:rPr>
        <w:t>bieżącym</w:t>
      </w:r>
      <w:r w:rsidRPr="00970699">
        <w:rPr>
          <w:sz w:val="24"/>
          <w:szCs w:val="24"/>
        </w:rPr>
        <w:t xml:space="preserve"> naborze przekroczy </w:t>
      </w:r>
      <w:r w:rsidR="00720073">
        <w:rPr>
          <w:sz w:val="24"/>
          <w:szCs w:val="24"/>
        </w:rPr>
        <w:t>15</w:t>
      </w:r>
      <w:r w:rsidRPr="00970699">
        <w:rPr>
          <w:sz w:val="24"/>
          <w:szCs w:val="24"/>
        </w:rPr>
        <w:t xml:space="preserve">0% </w:t>
      </w:r>
      <w:r w:rsidRPr="00613372">
        <w:rPr>
          <w:sz w:val="24"/>
          <w:szCs w:val="24"/>
        </w:rPr>
        <w:t>przewidzian</w:t>
      </w:r>
      <w:r w:rsidR="00F0479E">
        <w:rPr>
          <w:sz w:val="24"/>
          <w:szCs w:val="24"/>
        </w:rPr>
        <w:t>ej liczby Uczestników</w:t>
      </w:r>
      <w:r w:rsidRPr="00613372">
        <w:rPr>
          <w:sz w:val="24"/>
          <w:szCs w:val="24"/>
        </w:rPr>
        <w:t>,</w:t>
      </w:r>
      <w:r w:rsidRPr="00970699">
        <w:rPr>
          <w:sz w:val="24"/>
          <w:szCs w:val="24"/>
        </w:rPr>
        <w:t xml:space="preserve"> </w:t>
      </w:r>
      <w:r w:rsidR="00714D85" w:rsidRPr="00970699">
        <w:rPr>
          <w:sz w:val="24"/>
          <w:szCs w:val="24"/>
        </w:rPr>
        <w:t>nab</w:t>
      </w:r>
      <w:r w:rsidR="00F0479E">
        <w:rPr>
          <w:sz w:val="24"/>
          <w:szCs w:val="24"/>
        </w:rPr>
        <w:t>ór</w:t>
      </w:r>
      <w:r w:rsidRPr="00970699">
        <w:rPr>
          <w:sz w:val="24"/>
          <w:szCs w:val="24"/>
        </w:rPr>
        <w:t xml:space="preserve"> </w:t>
      </w:r>
      <w:r w:rsidR="0068082F" w:rsidRPr="00970699">
        <w:rPr>
          <w:sz w:val="24"/>
          <w:szCs w:val="24"/>
        </w:rPr>
        <w:t>może ulec</w:t>
      </w:r>
      <w:r w:rsidRPr="00970699">
        <w:rPr>
          <w:sz w:val="24"/>
          <w:szCs w:val="24"/>
        </w:rPr>
        <w:t xml:space="preserve"> wstrzymaniu o godz. 16:00:00 w dniu</w:t>
      </w:r>
      <w:r w:rsidR="00714D85" w:rsidRPr="00970699">
        <w:rPr>
          <w:sz w:val="24"/>
          <w:szCs w:val="24"/>
        </w:rPr>
        <w:t xml:space="preserve"> następującym po dniu</w:t>
      </w:r>
      <w:r w:rsidRPr="00970699">
        <w:rPr>
          <w:sz w:val="24"/>
          <w:szCs w:val="24"/>
        </w:rPr>
        <w:t xml:space="preserve"> opublikowania informacji w tej sprawie na stronie internetowej PARP, w zakładce </w:t>
      </w:r>
      <w:r w:rsidR="00714D85" w:rsidRPr="00970699">
        <w:rPr>
          <w:sz w:val="24"/>
          <w:szCs w:val="24"/>
        </w:rPr>
        <w:t>„</w:t>
      </w:r>
      <w:r w:rsidR="00955BC9" w:rsidRPr="00970699">
        <w:rPr>
          <w:sz w:val="24"/>
          <w:szCs w:val="24"/>
        </w:rPr>
        <w:t>A</w:t>
      </w:r>
      <w:r w:rsidRPr="00970699">
        <w:rPr>
          <w:sz w:val="24"/>
          <w:szCs w:val="24"/>
        </w:rPr>
        <w:t>ktualności</w:t>
      </w:r>
      <w:r w:rsidR="00714D85" w:rsidRPr="00970699">
        <w:rPr>
          <w:sz w:val="24"/>
          <w:szCs w:val="24"/>
        </w:rPr>
        <w:t>”</w:t>
      </w:r>
      <w:r w:rsidRPr="00970699">
        <w:rPr>
          <w:sz w:val="24"/>
          <w:szCs w:val="24"/>
        </w:rPr>
        <w:t>.</w:t>
      </w:r>
    </w:p>
    <w:p w14:paraId="5323B459" w14:textId="77777777" w:rsidR="009B4A2F" w:rsidRPr="00F05BC4" w:rsidRDefault="009B4A2F" w:rsidP="00B3203B">
      <w:pPr>
        <w:rPr>
          <w:rFonts w:asciiTheme="minorHAnsi" w:hAnsiTheme="minorHAnsi" w:cstheme="minorHAnsi"/>
          <w:sz w:val="24"/>
          <w:szCs w:val="24"/>
        </w:rPr>
      </w:pPr>
    </w:p>
    <w:sectPr w:rsidR="009B4A2F" w:rsidRPr="00F05BC4" w:rsidSect="006A55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7" w:bottom="2552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53CF" w14:textId="77777777" w:rsidR="00733DEB" w:rsidRDefault="00733DEB" w:rsidP="00E973A9">
      <w:pPr>
        <w:spacing w:line="240" w:lineRule="auto"/>
      </w:pPr>
      <w:r>
        <w:separator/>
      </w:r>
    </w:p>
  </w:endnote>
  <w:endnote w:type="continuationSeparator" w:id="0">
    <w:p w14:paraId="11DFF78C" w14:textId="77777777" w:rsidR="00733DEB" w:rsidRDefault="00733DEB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9D00" w14:textId="6C58B9BA" w:rsidR="004D5CC4" w:rsidRPr="00E94206" w:rsidRDefault="009D5778" w:rsidP="00E9420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4F464F" wp14:editId="42024688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9525" t="12700" r="9525" b="6985"/>
              <wp:wrapNone/>
              <wp:docPr id="10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C2A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243pt;margin-top:-54.5pt;width:0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0" allowOverlap="0" wp14:anchorId="76492188" wp14:editId="098683FB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4445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9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AE9AF" w14:textId="77777777" w:rsidR="00240B55" w:rsidRPr="00570CD8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570CD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tel.: + 48 22 432 80 80, </w:t>
                          </w:r>
                          <w:r w:rsidRPr="00570CD8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 fax: + 48 (22) 432 86 20</w:t>
                          </w:r>
                          <w:r w:rsidRPr="00570CD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5E83E73E" w14:textId="77777777" w:rsidR="00240B55" w:rsidRPr="002A3378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e-mail:</w:t>
                          </w:r>
                          <w:r w:rsidRPr="002A337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biuro@parp.gov.pl</w:t>
                            </w:r>
                          </w:hyperlink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softHyphen/>
                          </w:r>
                          <w:hyperlink r:id="rId2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92188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16.35pt;margin-top:-62.3pt;width:213.5pt;height:35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771AE9AF" w14:textId="77777777" w:rsidR="00240B55" w:rsidRPr="00570CD8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570CD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tel.: + 48 22 432 80 80, </w:t>
                    </w:r>
                    <w:r w:rsidRPr="00570CD8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 fax: + 48 (22) 432 86 20</w:t>
                    </w:r>
                    <w:r w:rsidRPr="00570CD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5E83E73E" w14:textId="77777777" w:rsidR="00240B55" w:rsidRPr="002A3378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>e-mail:</w:t>
                    </w:r>
                    <w:r w:rsidRPr="002A3378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hyperlink r:id="rId3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biuro@parp.gov.pl</w:t>
                      </w:r>
                    </w:hyperlink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softHyphen/>
                    </w:r>
                    <w:hyperlink r:id="rId4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E9860A1" wp14:editId="188E5F4C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13970" t="6985" r="5080" b="12065"/>
              <wp:wrapNone/>
              <wp:docPr id="8" name="AutoShape 33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BD7B9D" id="AutoShape 33" o:spid="_x0000_s1026" type="#_x0000_t32" alt="szara liniaoddzielająca treść własciwą od treści informacyjnej." style="position:absolute;margin-left:2.6pt;margin-top:-63.95pt;width:450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6BFF500" wp14:editId="567C8604">
              <wp:simplePos x="0" y="0"/>
              <wp:positionH relativeFrom="column">
                <wp:posOffset>33020</wp:posOffset>
              </wp:positionH>
              <wp:positionV relativeFrom="paragraph">
                <wp:posOffset>-304800</wp:posOffset>
              </wp:positionV>
              <wp:extent cx="5715000" cy="0"/>
              <wp:effectExtent l="13970" t="9525" r="5080" b="9525"/>
              <wp:wrapNone/>
              <wp:docPr id="7" name="AutoShape 32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92D4D" id="AutoShape 32" o:spid="_x0000_s1026" type="#_x0000_t32" alt="szara linia" style="position:absolute;margin-left:2.6pt;margin-top:-24pt;width:450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1" layoutInCell="0" allowOverlap="0" wp14:anchorId="6D26EC38" wp14:editId="766C26A2">
              <wp:simplePos x="0" y="0"/>
              <wp:positionH relativeFrom="page">
                <wp:posOffset>951230</wp:posOffset>
              </wp:positionH>
              <wp:positionV relativeFrom="page">
                <wp:posOffset>9291955</wp:posOffset>
              </wp:positionV>
              <wp:extent cx="2928620" cy="438785"/>
              <wp:effectExtent l="0" t="0" r="0" b="381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51FC4" w14:textId="77777777" w:rsidR="00240B55" w:rsidRPr="00EC442C" w:rsidRDefault="00240B55" w:rsidP="00240B5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1B807467" w14:textId="77777777" w:rsidR="00240B55" w:rsidRPr="00EC442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26EC38" id="Text Box 31" o:spid="_x0000_s1027" type="#_x0000_t202" style="position:absolute;margin-left:74.9pt;margin-top:731.65pt;width:230.6pt;height:34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BKGVSH4AAAAA0BAAAPAAAAZHJzL2Rv&#10;d25yZXYueG1sTI9BT4NAEIXvJv6HzZh4MXahUGqRpVETjdfW/oCB3QKRnSXsttB/7/Rkb/NmXt58&#10;r9jOthdnM/rOkYJ4EYEwVDvdUaPg8PP5/ALCBySNvSOj4GI8bMv7uwJz7SbamfM+NIJDyOeooA1h&#10;yKX0dWss+oUbDPHt6EaLgeXYSD3ixOG2l8soyqTFjvhDi4P5aE39uz9ZBcfv6Wm1maqvcFjv0uwd&#10;u3XlLko9PsxvryCCmcO/Ga74jA4lM1XuRNqLnnW6YfRwHbIkAcGWLI65XsWrVbJMQZaFvG1R/gE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BKGVSH4AAAAA0BAAAPAAAAAAAAAAAAAAAA&#10;AFAEAABkcnMvZG93bnJldi54bWxQSwUGAAAAAAQABADzAAAAXQUAAAAA&#10;" o:allowincell="f" o:allowoverlap="f" stroked="f">
              <v:textbox>
                <w:txbxContent>
                  <w:p w14:paraId="2D651FC4" w14:textId="77777777" w:rsidR="00240B55" w:rsidRPr="00EC442C" w:rsidRDefault="00240B55" w:rsidP="00240B5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1B807467" w14:textId="77777777" w:rsidR="00240B55" w:rsidRPr="00EC442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2096" behindDoc="0" locked="0" layoutInCell="1" allowOverlap="1" wp14:anchorId="09411DC7" wp14:editId="6B1C74FA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30" name="Obraz 30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A2CB" w14:textId="682C103F" w:rsidR="002A3378" w:rsidRPr="00E94206" w:rsidRDefault="009D5778" w:rsidP="002A33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4AE895" wp14:editId="24017D2E">
              <wp:simplePos x="0" y="0"/>
              <wp:positionH relativeFrom="column">
                <wp:posOffset>51435</wp:posOffset>
              </wp:positionH>
              <wp:positionV relativeFrom="paragraph">
                <wp:posOffset>-172720</wp:posOffset>
              </wp:positionV>
              <wp:extent cx="5715000" cy="0"/>
              <wp:effectExtent l="13335" t="8255" r="5715" b="10795"/>
              <wp:wrapNone/>
              <wp:docPr id="5" name="AutoShape 39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8B6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26" type="#_x0000_t32" alt="szara linia" style="position:absolute;margin-left:4.05pt;margin-top:-13.6pt;width:4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C97A9D" wp14:editId="2DEE1163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9525" t="12700" r="9525" b="6985"/>
              <wp:wrapNone/>
              <wp:docPr id="4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FFAB56" id="AutoShape 42" o:spid="_x0000_s1026" type="#_x0000_t32" style="position:absolute;margin-left:243pt;margin-top:-54.5pt;width:0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0" allowOverlap="0" wp14:anchorId="6B71B4BF" wp14:editId="1F914C81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4445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0DFAA" w14:textId="77777777" w:rsidR="002A3378" w:rsidRPr="002A3378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tel.: + 48 22 432 80 80, </w:t>
                          </w:r>
                          <w:r w:rsidRPr="002A3378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 fax: + 48 (22) 432 86 20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31414B22" w14:textId="77777777" w:rsidR="002A3378" w:rsidRPr="002A3378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e-mail:</w:t>
                          </w:r>
                          <w:r w:rsidRPr="002A337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biuro@parp.gov.pl</w:t>
                            </w:r>
                          </w:hyperlink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softHyphen/>
                          </w:r>
                          <w:hyperlink r:id="rId2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1B4BF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16.35pt;margin-top:-62.3pt;width:213.5pt;height:35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T9w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" o:allowincell="f" o:allowoverlap="f" stroked="f">
              <v:textbox>
                <w:txbxContent>
                  <w:p w14:paraId="1C70DFAA" w14:textId="77777777" w:rsidR="002A3378" w:rsidRPr="002A3378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tel.: + 48 22 432 80 80, </w:t>
                    </w:r>
                    <w:r w:rsidRPr="002A3378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 fax: + 48 (22) 432 86 20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31414B22" w14:textId="77777777" w:rsidR="002A3378" w:rsidRPr="002A3378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>e-mail:</w:t>
                    </w:r>
                    <w:r w:rsidRPr="002A3378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hyperlink r:id="rId3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biuro@parp.gov.pl</w:t>
                      </w:r>
                    </w:hyperlink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softHyphen/>
                    </w:r>
                    <w:hyperlink r:id="rId4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2FE9D1" wp14:editId="626A4AE6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13970" t="6985" r="5080" b="12065"/>
              <wp:wrapNone/>
              <wp:docPr id="2" name="AutoShape 40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B40FA2" id="AutoShape 40" o:spid="_x0000_s1026" type="#_x0000_t32" alt="szara liniaoddzielająca treść własciwą od treści informacyjnej." style="position:absolute;margin-left:2.6pt;margin-top:-63.95pt;width:4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0" wp14:anchorId="3D29B617" wp14:editId="38CE6B07">
              <wp:simplePos x="0" y="0"/>
              <wp:positionH relativeFrom="page">
                <wp:posOffset>1057275</wp:posOffset>
              </wp:positionH>
              <wp:positionV relativeFrom="page">
                <wp:posOffset>9126855</wp:posOffset>
              </wp:positionV>
              <wp:extent cx="2928620" cy="438785"/>
              <wp:effectExtent l="0" t="1905" r="0" b="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236BB" w14:textId="77777777" w:rsidR="002A3378" w:rsidRPr="00EC442C" w:rsidRDefault="002A3378" w:rsidP="002A3378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6B9A8590" w14:textId="77777777" w:rsidR="002A3378" w:rsidRPr="00EC442C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9B617" id="Text Box 38" o:spid="_x0000_s1029" type="#_x0000_t202" style="position:absolute;margin-left:83.25pt;margin-top:718.65pt;width:230.6pt;height:3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" o:allowincell="f" o:allowoverlap="f" stroked="f">
              <v:textbox>
                <w:txbxContent>
                  <w:p w14:paraId="702236BB" w14:textId="77777777" w:rsidR="002A3378" w:rsidRPr="00EC442C" w:rsidRDefault="002A3378" w:rsidP="002A3378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6B9A8590" w14:textId="77777777" w:rsidR="002A3378" w:rsidRPr="00EC442C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43B6EEB" wp14:editId="540AB600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37" name="Obraz 37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42894" w14:textId="77777777" w:rsidR="002A3378" w:rsidRDefault="002A3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79E4" w14:textId="77777777" w:rsidR="00733DEB" w:rsidRDefault="00733DEB" w:rsidP="00E973A9">
      <w:pPr>
        <w:spacing w:line="240" w:lineRule="auto"/>
      </w:pPr>
      <w:r>
        <w:separator/>
      </w:r>
    </w:p>
  </w:footnote>
  <w:footnote w:type="continuationSeparator" w:id="0">
    <w:p w14:paraId="1F071FC1" w14:textId="77777777" w:rsidR="00733DEB" w:rsidRDefault="00733DEB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0764" w14:textId="0E070828" w:rsidR="00DF0266" w:rsidRPr="000C4BB9" w:rsidRDefault="009D5778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1072" behindDoc="0" locked="0" layoutInCell="1" allowOverlap="1" wp14:anchorId="1F16A1F0" wp14:editId="7EF4BD17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22" name="Obraz 22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F616" w14:textId="526FAA6B" w:rsidR="009F22FB" w:rsidRDefault="009D577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201178" wp14:editId="530A6FCB">
          <wp:simplePos x="0" y="0"/>
          <wp:positionH relativeFrom="column">
            <wp:posOffset>185420</wp:posOffset>
          </wp:positionH>
          <wp:positionV relativeFrom="paragraph">
            <wp:posOffset>-347345</wp:posOffset>
          </wp:positionV>
          <wp:extent cx="1078230" cy="401955"/>
          <wp:effectExtent l="0" t="0" r="0" b="0"/>
          <wp:wrapNone/>
          <wp:docPr id="36" name="Obraz 36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9A"/>
    <w:multiLevelType w:val="multilevel"/>
    <w:tmpl w:val="12B2AD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765E6A"/>
    <w:multiLevelType w:val="hybridMultilevel"/>
    <w:tmpl w:val="9A72A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31EFD"/>
    <w:multiLevelType w:val="hybridMultilevel"/>
    <w:tmpl w:val="014C0B10"/>
    <w:lvl w:ilvl="0" w:tplc="EB5CA6C0">
      <w:start w:val="1"/>
      <w:numFmt w:val="bullet"/>
      <w:lvlText w:val="⁻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8B35C0C"/>
    <w:multiLevelType w:val="hybridMultilevel"/>
    <w:tmpl w:val="24C2ABC0"/>
    <w:lvl w:ilvl="0" w:tplc="7A5A3F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AF68FF"/>
    <w:multiLevelType w:val="multilevel"/>
    <w:tmpl w:val="82D465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DEF7CE5"/>
    <w:multiLevelType w:val="hybridMultilevel"/>
    <w:tmpl w:val="4ED82E4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DF23E7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7070C"/>
    <w:multiLevelType w:val="hybridMultilevel"/>
    <w:tmpl w:val="0234D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20A2C"/>
    <w:multiLevelType w:val="multilevel"/>
    <w:tmpl w:val="B8CE3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6B04AB"/>
    <w:multiLevelType w:val="multilevel"/>
    <w:tmpl w:val="B8CE3F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6199502">
    <w:abstractNumId w:val="6"/>
  </w:num>
  <w:num w:numId="2" w16cid:durableId="1312052649">
    <w:abstractNumId w:val="2"/>
  </w:num>
  <w:num w:numId="3" w16cid:durableId="623922989">
    <w:abstractNumId w:val="4"/>
  </w:num>
  <w:num w:numId="4" w16cid:durableId="846139115">
    <w:abstractNumId w:val="3"/>
  </w:num>
  <w:num w:numId="5" w16cid:durableId="1400977005">
    <w:abstractNumId w:val="0"/>
  </w:num>
  <w:num w:numId="6" w16cid:durableId="497842941">
    <w:abstractNumId w:val="7"/>
  </w:num>
  <w:num w:numId="7" w16cid:durableId="1907689940">
    <w:abstractNumId w:val="8"/>
  </w:num>
  <w:num w:numId="8" w16cid:durableId="584534957">
    <w:abstractNumId w:val="5"/>
  </w:num>
  <w:num w:numId="9" w16cid:durableId="200743664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0698"/>
    <w:rsid w:val="00001302"/>
    <w:rsid w:val="00003158"/>
    <w:rsid w:val="00006D7A"/>
    <w:rsid w:val="00015D04"/>
    <w:rsid w:val="0002255B"/>
    <w:rsid w:val="00024536"/>
    <w:rsid w:val="000348C5"/>
    <w:rsid w:val="00043572"/>
    <w:rsid w:val="0005428B"/>
    <w:rsid w:val="00071919"/>
    <w:rsid w:val="0008333A"/>
    <w:rsid w:val="000906CF"/>
    <w:rsid w:val="00090DAC"/>
    <w:rsid w:val="000935C9"/>
    <w:rsid w:val="0009457A"/>
    <w:rsid w:val="0009761A"/>
    <w:rsid w:val="000A39FC"/>
    <w:rsid w:val="000B2EBE"/>
    <w:rsid w:val="000C4BB9"/>
    <w:rsid w:val="000C5F3D"/>
    <w:rsid w:val="000D28DB"/>
    <w:rsid w:val="000E25E6"/>
    <w:rsid w:val="000E7C4D"/>
    <w:rsid w:val="000F1EA3"/>
    <w:rsid w:val="000F4CB2"/>
    <w:rsid w:val="000F60BB"/>
    <w:rsid w:val="00103C0A"/>
    <w:rsid w:val="0011601B"/>
    <w:rsid w:val="00121B32"/>
    <w:rsid w:val="00123679"/>
    <w:rsid w:val="00124445"/>
    <w:rsid w:val="001449E0"/>
    <w:rsid w:val="001464CC"/>
    <w:rsid w:val="00155D23"/>
    <w:rsid w:val="001612A1"/>
    <w:rsid w:val="00161F29"/>
    <w:rsid w:val="001659D6"/>
    <w:rsid w:val="001743BB"/>
    <w:rsid w:val="001770D8"/>
    <w:rsid w:val="00180E2F"/>
    <w:rsid w:val="00181D01"/>
    <w:rsid w:val="00181FFF"/>
    <w:rsid w:val="001911D9"/>
    <w:rsid w:val="00191249"/>
    <w:rsid w:val="00191B9D"/>
    <w:rsid w:val="001A4FB8"/>
    <w:rsid w:val="001B3916"/>
    <w:rsid w:val="001B435A"/>
    <w:rsid w:val="001C1EC5"/>
    <w:rsid w:val="001C5BA7"/>
    <w:rsid w:val="001C6686"/>
    <w:rsid w:val="001D431E"/>
    <w:rsid w:val="001D4722"/>
    <w:rsid w:val="001D625A"/>
    <w:rsid w:val="001F1A1D"/>
    <w:rsid w:val="001F6D90"/>
    <w:rsid w:val="00212768"/>
    <w:rsid w:val="00213BB2"/>
    <w:rsid w:val="00222613"/>
    <w:rsid w:val="002409D7"/>
    <w:rsid w:val="00240B55"/>
    <w:rsid w:val="00241955"/>
    <w:rsid w:val="002632C1"/>
    <w:rsid w:val="00266C51"/>
    <w:rsid w:val="00267BFC"/>
    <w:rsid w:val="00267F27"/>
    <w:rsid w:val="00274C24"/>
    <w:rsid w:val="002776B7"/>
    <w:rsid w:val="00281EC0"/>
    <w:rsid w:val="002921F7"/>
    <w:rsid w:val="00296C5D"/>
    <w:rsid w:val="00297A47"/>
    <w:rsid w:val="002A2D5E"/>
    <w:rsid w:val="002A3378"/>
    <w:rsid w:val="002B426D"/>
    <w:rsid w:val="002B5620"/>
    <w:rsid w:val="002C41B0"/>
    <w:rsid w:val="002D5885"/>
    <w:rsid w:val="002D77E9"/>
    <w:rsid w:val="002E2EFD"/>
    <w:rsid w:val="0030062C"/>
    <w:rsid w:val="00315ADB"/>
    <w:rsid w:val="00316580"/>
    <w:rsid w:val="0031716F"/>
    <w:rsid w:val="003417D6"/>
    <w:rsid w:val="00345FBF"/>
    <w:rsid w:val="0034656C"/>
    <w:rsid w:val="003505EC"/>
    <w:rsid w:val="003507C2"/>
    <w:rsid w:val="00350975"/>
    <w:rsid w:val="00353C9F"/>
    <w:rsid w:val="0036088B"/>
    <w:rsid w:val="003617A6"/>
    <w:rsid w:val="003620C4"/>
    <w:rsid w:val="00363740"/>
    <w:rsid w:val="00364029"/>
    <w:rsid w:val="00365A61"/>
    <w:rsid w:val="0037595D"/>
    <w:rsid w:val="00375C2B"/>
    <w:rsid w:val="00384BB6"/>
    <w:rsid w:val="0039643C"/>
    <w:rsid w:val="003A2EB1"/>
    <w:rsid w:val="003B359F"/>
    <w:rsid w:val="003B5649"/>
    <w:rsid w:val="003C1150"/>
    <w:rsid w:val="003C12BD"/>
    <w:rsid w:val="003C3649"/>
    <w:rsid w:val="003C58B9"/>
    <w:rsid w:val="003D2590"/>
    <w:rsid w:val="003D59FE"/>
    <w:rsid w:val="003E5136"/>
    <w:rsid w:val="003F3CD8"/>
    <w:rsid w:val="003F5599"/>
    <w:rsid w:val="004016B2"/>
    <w:rsid w:val="00412979"/>
    <w:rsid w:val="004135C5"/>
    <w:rsid w:val="00414A66"/>
    <w:rsid w:val="004275D0"/>
    <w:rsid w:val="00430068"/>
    <w:rsid w:val="004307AF"/>
    <w:rsid w:val="0043126D"/>
    <w:rsid w:val="0043681F"/>
    <w:rsid w:val="0044175C"/>
    <w:rsid w:val="004417F0"/>
    <w:rsid w:val="004429B8"/>
    <w:rsid w:val="004529B3"/>
    <w:rsid w:val="004605AF"/>
    <w:rsid w:val="00466E98"/>
    <w:rsid w:val="0047736B"/>
    <w:rsid w:val="00483B73"/>
    <w:rsid w:val="00493554"/>
    <w:rsid w:val="00494DFC"/>
    <w:rsid w:val="004A50E6"/>
    <w:rsid w:val="004A5CAF"/>
    <w:rsid w:val="004A665F"/>
    <w:rsid w:val="004B0EE7"/>
    <w:rsid w:val="004B291E"/>
    <w:rsid w:val="004C0478"/>
    <w:rsid w:val="004C39AD"/>
    <w:rsid w:val="004D2DBB"/>
    <w:rsid w:val="004D5CC4"/>
    <w:rsid w:val="004E0CEA"/>
    <w:rsid w:val="004E7394"/>
    <w:rsid w:val="004F056A"/>
    <w:rsid w:val="004F331A"/>
    <w:rsid w:val="004F53DB"/>
    <w:rsid w:val="004F556C"/>
    <w:rsid w:val="005040AF"/>
    <w:rsid w:val="005054B6"/>
    <w:rsid w:val="00507C31"/>
    <w:rsid w:val="005122ED"/>
    <w:rsid w:val="00521DC6"/>
    <w:rsid w:val="005235DD"/>
    <w:rsid w:val="005338BF"/>
    <w:rsid w:val="005345DC"/>
    <w:rsid w:val="005360E1"/>
    <w:rsid w:val="00537677"/>
    <w:rsid w:val="00556EDB"/>
    <w:rsid w:val="005611EA"/>
    <w:rsid w:val="00564A09"/>
    <w:rsid w:val="00565875"/>
    <w:rsid w:val="00570CD8"/>
    <w:rsid w:val="00572760"/>
    <w:rsid w:val="00574143"/>
    <w:rsid w:val="0058128A"/>
    <w:rsid w:val="005867D8"/>
    <w:rsid w:val="005941EC"/>
    <w:rsid w:val="00594F7A"/>
    <w:rsid w:val="0059715E"/>
    <w:rsid w:val="00597EBB"/>
    <w:rsid w:val="005A2D76"/>
    <w:rsid w:val="005B1100"/>
    <w:rsid w:val="005B253E"/>
    <w:rsid w:val="005B2FC9"/>
    <w:rsid w:val="005C24CC"/>
    <w:rsid w:val="005D23AD"/>
    <w:rsid w:val="005E370C"/>
    <w:rsid w:val="005F36BB"/>
    <w:rsid w:val="005F6727"/>
    <w:rsid w:val="006021A2"/>
    <w:rsid w:val="0061113D"/>
    <w:rsid w:val="006126AA"/>
    <w:rsid w:val="00613372"/>
    <w:rsid w:val="00614E0A"/>
    <w:rsid w:val="006218A0"/>
    <w:rsid w:val="00627D13"/>
    <w:rsid w:val="00631B8F"/>
    <w:rsid w:val="00635185"/>
    <w:rsid w:val="006405E1"/>
    <w:rsid w:val="00641AE2"/>
    <w:rsid w:val="006510C6"/>
    <w:rsid w:val="00653603"/>
    <w:rsid w:val="006652CE"/>
    <w:rsid w:val="00665E1C"/>
    <w:rsid w:val="0067532B"/>
    <w:rsid w:val="0067763D"/>
    <w:rsid w:val="00680649"/>
    <w:rsid w:val="0068082F"/>
    <w:rsid w:val="00687877"/>
    <w:rsid w:val="006939C1"/>
    <w:rsid w:val="006A55E3"/>
    <w:rsid w:val="006A7CD0"/>
    <w:rsid w:val="006B11A5"/>
    <w:rsid w:val="006B3866"/>
    <w:rsid w:val="006B59C8"/>
    <w:rsid w:val="006B6713"/>
    <w:rsid w:val="006B77E8"/>
    <w:rsid w:val="006C22DE"/>
    <w:rsid w:val="006C6BD6"/>
    <w:rsid w:val="006E09FE"/>
    <w:rsid w:val="006E0C1B"/>
    <w:rsid w:val="006E3726"/>
    <w:rsid w:val="007049EB"/>
    <w:rsid w:val="00714D85"/>
    <w:rsid w:val="00720073"/>
    <w:rsid w:val="00732F9C"/>
    <w:rsid w:val="00733DEB"/>
    <w:rsid w:val="00736214"/>
    <w:rsid w:val="007418C0"/>
    <w:rsid w:val="00753CB1"/>
    <w:rsid w:val="00756BCF"/>
    <w:rsid w:val="0077389A"/>
    <w:rsid w:val="00795F96"/>
    <w:rsid w:val="007B626B"/>
    <w:rsid w:val="007C047F"/>
    <w:rsid w:val="007C1DCC"/>
    <w:rsid w:val="007C564E"/>
    <w:rsid w:val="007D2BAF"/>
    <w:rsid w:val="007D569D"/>
    <w:rsid w:val="007E0045"/>
    <w:rsid w:val="007E01C2"/>
    <w:rsid w:val="007E32FA"/>
    <w:rsid w:val="007F47E4"/>
    <w:rsid w:val="007F5215"/>
    <w:rsid w:val="007F7B0A"/>
    <w:rsid w:val="00800FB8"/>
    <w:rsid w:val="00801533"/>
    <w:rsid w:val="00815E6B"/>
    <w:rsid w:val="00823830"/>
    <w:rsid w:val="00823839"/>
    <w:rsid w:val="0082535D"/>
    <w:rsid w:val="00832577"/>
    <w:rsid w:val="00832FF7"/>
    <w:rsid w:val="008358C4"/>
    <w:rsid w:val="00842FA0"/>
    <w:rsid w:val="0084769A"/>
    <w:rsid w:val="008569A8"/>
    <w:rsid w:val="0086112D"/>
    <w:rsid w:val="00886C44"/>
    <w:rsid w:val="00893A36"/>
    <w:rsid w:val="00893E51"/>
    <w:rsid w:val="008A7C0E"/>
    <w:rsid w:val="008B01E2"/>
    <w:rsid w:val="008C296B"/>
    <w:rsid w:val="008C7394"/>
    <w:rsid w:val="008D02ED"/>
    <w:rsid w:val="008D4692"/>
    <w:rsid w:val="008D6932"/>
    <w:rsid w:val="008D71A4"/>
    <w:rsid w:val="008E1C1F"/>
    <w:rsid w:val="008F12B2"/>
    <w:rsid w:val="00912E71"/>
    <w:rsid w:val="00915245"/>
    <w:rsid w:val="00916F1B"/>
    <w:rsid w:val="00924B10"/>
    <w:rsid w:val="00931A11"/>
    <w:rsid w:val="00953162"/>
    <w:rsid w:val="00955BC9"/>
    <w:rsid w:val="00966ACC"/>
    <w:rsid w:val="00970699"/>
    <w:rsid w:val="00982DB7"/>
    <w:rsid w:val="00984C7F"/>
    <w:rsid w:val="00985164"/>
    <w:rsid w:val="00992A2A"/>
    <w:rsid w:val="00994DA4"/>
    <w:rsid w:val="009A2966"/>
    <w:rsid w:val="009B4A2F"/>
    <w:rsid w:val="009C5F34"/>
    <w:rsid w:val="009D0474"/>
    <w:rsid w:val="009D0EA5"/>
    <w:rsid w:val="009D2C3A"/>
    <w:rsid w:val="009D4391"/>
    <w:rsid w:val="009D5778"/>
    <w:rsid w:val="009D7BE3"/>
    <w:rsid w:val="009E078E"/>
    <w:rsid w:val="009E1301"/>
    <w:rsid w:val="009E561A"/>
    <w:rsid w:val="009F1C97"/>
    <w:rsid w:val="009F22FB"/>
    <w:rsid w:val="009F31E3"/>
    <w:rsid w:val="009F3A20"/>
    <w:rsid w:val="009F4A0A"/>
    <w:rsid w:val="009F4C0C"/>
    <w:rsid w:val="009F6825"/>
    <w:rsid w:val="009F6FFB"/>
    <w:rsid w:val="00A0114C"/>
    <w:rsid w:val="00A01A2B"/>
    <w:rsid w:val="00A059BF"/>
    <w:rsid w:val="00A0611A"/>
    <w:rsid w:val="00A069EE"/>
    <w:rsid w:val="00A10A48"/>
    <w:rsid w:val="00A15168"/>
    <w:rsid w:val="00A22922"/>
    <w:rsid w:val="00A22FCB"/>
    <w:rsid w:val="00A45F4C"/>
    <w:rsid w:val="00A47AA8"/>
    <w:rsid w:val="00A515BE"/>
    <w:rsid w:val="00A55D2B"/>
    <w:rsid w:val="00A572B1"/>
    <w:rsid w:val="00A60465"/>
    <w:rsid w:val="00A7755D"/>
    <w:rsid w:val="00A81AB5"/>
    <w:rsid w:val="00A93A02"/>
    <w:rsid w:val="00A96A69"/>
    <w:rsid w:val="00AA2FF9"/>
    <w:rsid w:val="00AA4384"/>
    <w:rsid w:val="00AA5C8D"/>
    <w:rsid w:val="00AD3753"/>
    <w:rsid w:val="00AE3BE8"/>
    <w:rsid w:val="00AE7007"/>
    <w:rsid w:val="00AF021F"/>
    <w:rsid w:val="00AF5170"/>
    <w:rsid w:val="00B13955"/>
    <w:rsid w:val="00B1751E"/>
    <w:rsid w:val="00B22EEF"/>
    <w:rsid w:val="00B2783C"/>
    <w:rsid w:val="00B3203B"/>
    <w:rsid w:val="00B44F88"/>
    <w:rsid w:val="00B5061A"/>
    <w:rsid w:val="00B66049"/>
    <w:rsid w:val="00BA533D"/>
    <w:rsid w:val="00BB329B"/>
    <w:rsid w:val="00BB5770"/>
    <w:rsid w:val="00BC48D6"/>
    <w:rsid w:val="00BD1DCD"/>
    <w:rsid w:val="00BD4B9F"/>
    <w:rsid w:val="00BD778F"/>
    <w:rsid w:val="00BE0BCA"/>
    <w:rsid w:val="00BE3363"/>
    <w:rsid w:val="00BE5A2C"/>
    <w:rsid w:val="00BF366E"/>
    <w:rsid w:val="00BF7EB0"/>
    <w:rsid w:val="00C07F5A"/>
    <w:rsid w:val="00C21B76"/>
    <w:rsid w:val="00C24768"/>
    <w:rsid w:val="00C26407"/>
    <w:rsid w:val="00C264D1"/>
    <w:rsid w:val="00C329D6"/>
    <w:rsid w:val="00C3469D"/>
    <w:rsid w:val="00C43926"/>
    <w:rsid w:val="00C44592"/>
    <w:rsid w:val="00C44EA3"/>
    <w:rsid w:val="00C611AB"/>
    <w:rsid w:val="00C70087"/>
    <w:rsid w:val="00C84705"/>
    <w:rsid w:val="00C9241B"/>
    <w:rsid w:val="00C92455"/>
    <w:rsid w:val="00C94496"/>
    <w:rsid w:val="00CC771C"/>
    <w:rsid w:val="00CC7FA1"/>
    <w:rsid w:val="00CD0DD2"/>
    <w:rsid w:val="00CD485D"/>
    <w:rsid w:val="00CE1934"/>
    <w:rsid w:val="00CE2926"/>
    <w:rsid w:val="00CE61D6"/>
    <w:rsid w:val="00CF5B91"/>
    <w:rsid w:val="00CF71DC"/>
    <w:rsid w:val="00CF74F5"/>
    <w:rsid w:val="00D0012B"/>
    <w:rsid w:val="00D07B4C"/>
    <w:rsid w:val="00D16806"/>
    <w:rsid w:val="00D17ECD"/>
    <w:rsid w:val="00D23058"/>
    <w:rsid w:val="00D272A9"/>
    <w:rsid w:val="00D33587"/>
    <w:rsid w:val="00D348CC"/>
    <w:rsid w:val="00D35C93"/>
    <w:rsid w:val="00D36CBB"/>
    <w:rsid w:val="00D36D68"/>
    <w:rsid w:val="00D80CCC"/>
    <w:rsid w:val="00D824CF"/>
    <w:rsid w:val="00D85686"/>
    <w:rsid w:val="00D87743"/>
    <w:rsid w:val="00D94655"/>
    <w:rsid w:val="00DA06D0"/>
    <w:rsid w:val="00DA3391"/>
    <w:rsid w:val="00DB03E4"/>
    <w:rsid w:val="00DD720B"/>
    <w:rsid w:val="00DE05FC"/>
    <w:rsid w:val="00DE38A6"/>
    <w:rsid w:val="00DF018E"/>
    <w:rsid w:val="00DF0266"/>
    <w:rsid w:val="00E0551A"/>
    <w:rsid w:val="00E17526"/>
    <w:rsid w:val="00E178FC"/>
    <w:rsid w:val="00E228E4"/>
    <w:rsid w:val="00E22D88"/>
    <w:rsid w:val="00E33BF2"/>
    <w:rsid w:val="00E3538A"/>
    <w:rsid w:val="00E369D0"/>
    <w:rsid w:val="00E40B5D"/>
    <w:rsid w:val="00E45B11"/>
    <w:rsid w:val="00E47F26"/>
    <w:rsid w:val="00E5723D"/>
    <w:rsid w:val="00E61FA6"/>
    <w:rsid w:val="00E732A2"/>
    <w:rsid w:val="00E80F32"/>
    <w:rsid w:val="00E80F7B"/>
    <w:rsid w:val="00E94206"/>
    <w:rsid w:val="00E971A5"/>
    <w:rsid w:val="00E973A9"/>
    <w:rsid w:val="00E97A74"/>
    <w:rsid w:val="00EA0AA5"/>
    <w:rsid w:val="00EA5E18"/>
    <w:rsid w:val="00EB6510"/>
    <w:rsid w:val="00EB6756"/>
    <w:rsid w:val="00ED3145"/>
    <w:rsid w:val="00ED41F6"/>
    <w:rsid w:val="00EE1B4E"/>
    <w:rsid w:val="00EF1BB0"/>
    <w:rsid w:val="00EF3CCF"/>
    <w:rsid w:val="00EF4C00"/>
    <w:rsid w:val="00EF748E"/>
    <w:rsid w:val="00F002E0"/>
    <w:rsid w:val="00F0479E"/>
    <w:rsid w:val="00F04EE0"/>
    <w:rsid w:val="00F05BC4"/>
    <w:rsid w:val="00F11081"/>
    <w:rsid w:val="00F12B22"/>
    <w:rsid w:val="00F232F0"/>
    <w:rsid w:val="00F26522"/>
    <w:rsid w:val="00F30C5E"/>
    <w:rsid w:val="00F351B2"/>
    <w:rsid w:val="00F37C3C"/>
    <w:rsid w:val="00F40A3F"/>
    <w:rsid w:val="00F45473"/>
    <w:rsid w:val="00F635EC"/>
    <w:rsid w:val="00F64274"/>
    <w:rsid w:val="00F729DE"/>
    <w:rsid w:val="00F774D8"/>
    <w:rsid w:val="00F8034C"/>
    <w:rsid w:val="00F8214F"/>
    <w:rsid w:val="00F901C5"/>
    <w:rsid w:val="00FA4657"/>
    <w:rsid w:val="00FB1E00"/>
    <w:rsid w:val="00FC012E"/>
    <w:rsid w:val="00FC1C03"/>
    <w:rsid w:val="00FC55D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9DFD0"/>
  <w15:docId w15:val="{6E2E3F43-0371-49D2-9DEF-FF805B25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link w:val="Nagwek1Znak"/>
    <w:uiPriority w:val="9"/>
    <w:qFormat/>
    <w:rsid w:val="002A3378"/>
    <w:pPr>
      <w:widowControl w:val="0"/>
      <w:autoSpaceDE w:val="0"/>
      <w:autoSpaceDN w:val="0"/>
      <w:spacing w:line="240" w:lineRule="auto"/>
      <w:ind w:left="116"/>
      <w:jc w:val="left"/>
      <w:outlineLvl w:val="0"/>
    </w:pPr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2A3378"/>
    <w:pPr>
      <w:widowControl w:val="0"/>
      <w:autoSpaceDE w:val="0"/>
      <w:autoSpaceDN w:val="0"/>
      <w:spacing w:line="240" w:lineRule="auto"/>
      <w:ind w:left="116"/>
      <w:jc w:val="left"/>
      <w:outlineLvl w:val="1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2A3378"/>
    <w:pPr>
      <w:widowControl w:val="0"/>
      <w:autoSpaceDE w:val="0"/>
      <w:autoSpaceDN w:val="0"/>
      <w:spacing w:before="1" w:line="240" w:lineRule="auto"/>
      <w:jc w:val="left"/>
      <w:outlineLvl w:val="2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2A3378"/>
    <w:rPr>
      <w:rFonts w:cs="Calibri"/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3378"/>
    <w:rPr>
      <w:rFonts w:cs="Calibri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A3378"/>
    <w:rPr>
      <w:rFonts w:cs="Calibri"/>
      <w:b/>
      <w:bCs/>
      <w:sz w:val="24"/>
      <w:szCs w:val="24"/>
      <w:lang w:eastAsia="en-US"/>
    </w:rPr>
  </w:style>
  <w:style w:type="paragraph" w:styleId="Spistreci1">
    <w:name w:val="toc 1"/>
    <w:basedOn w:val="Normalny"/>
    <w:uiPriority w:val="39"/>
    <w:qFormat/>
    <w:rsid w:val="002A3378"/>
    <w:pPr>
      <w:widowControl w:val="0"/>
      <w:autoSpaceDE w:val="0"/>
      <w:autoSpaceDN w:val="0"/>
      <w:spacing w:before="120" w:line="240" w:lineRule="auto"/>
      <w:jc w:val="left"/>
    </w:pPr>
    <w:rPr>
      <w:rFonts w:ascii="Calibri" w:eastAsia="Calibri" w:hAnsi="Calibri" w:cs="Calibri"/>
      <w:b/>
      <w:bCs/>
      <w:i/>
      <w:iCs/>
      <w:sz w:val="24"/>
      <w:szCs w:val="24"/>
      <w:lang w:eastAsia="en-US"/>
    </w:rPr>
  </w:style>
  <w:style w:type="paragraph" w:styleId="Spistreci2">
    <w:name w:val="toc 2"/>
    <w:basedOn w:val="Normalny"/>
    <w:uiPriority w:val="39"/>
    <w:qFormat/>
    <w:rsid w:val="002A3378"/>
    <w:pPr>
      <w:widowControl w:val="0"/>
      <w:autoSpaceDE w:val="0"/>
      <w:autoSpaceDN w:val="0"/>
      <w:spacing w:before="120" w:line="240" w:lineRule="auto"/>
      <w:ind w:left="220"/>
      <w:jc w:val="lef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2A3378"/>
    <w:rPr>
      <w:rFonts w:cs="Calibri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2A3378"/>
  </w:style>
  <w:style w:type="paragraph" w:styleId="NormalnyWeb">
    <w:name w:val="Normal (Web)"/>
    <w:basedOn w:val="Normalny"/>
    <w:uiPriority w:val="99"/>
    <w:semiHidden/>
    <w:unhideWhenUsed/>
    <w:rsid w:val="002A337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A337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A3378"/>
    <w:pPr>
      <w:widowControl w:val="0"/>
      <w:autoSpaceDE w:val="0"/>
      <w:autoSpaceDN w:val="0"/>
      <w:spacing w:line="240" w:lineRule="auto"/>
      <w:ind w:left="4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styleId="Numerstrony">
    <w:name w:val="page number"/>
    <w:uiPriority w:val="99"/>
    <w:semiHidden/>
    <w:unhideWhenUsed/>
    <w:rsid w:val="002A3378"/>
  </w:style>
  <w:style w:type="paragraph" w:styleId="Bezodstpw">
    <w:name w:val="No Spacing"/>
    <w:uiPriority w:val="1"/>
    <w:qFormat/>
    <w:rsid w:val="002A3378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6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88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10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32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5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7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oj-doc-ti">
    <w:name w:val="oj-doc-ti"/>
    <w:basedOn w:val="Normalny"/>
    <w:rsid w:val="002A337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customStyle="1" w:styleId="Nierozpoznanawzmianka1">
    <w:name w:val="Nierozpoznana wzmianka1"/>
    <w:uiPriority w:val="99"/>
    <w:semiHidden/>
    <w:unhideWhenUsed/>
    <w:rsid w:val="002A337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2A3378"/>
    <w:rPr>
      <w:color w:val="800080"/>
      <w:u w:val="singl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n,Footnot"/>
    <w:basedOn w:val="Normalny"/>
    <w:link w:val="TekstprzypisudolnegoZnak"/>
    <w:uiPriority w:val="99"/>
    <w:unhideWhenUsed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n Znak,Footnot Znak"/>
    <w:link w:val="Tekstprzypisudolnego"/>
    <w:uiPriority w:val="99"/>
    <w:rsid w:val="002A3378"/>
    <w:rPr>
      <w:rFonts w:cs="Calibri"/>
      <w:lang w:eastAsia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2A3378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2A337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A2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9A2966"/>
    <w:rPr>
      <w:b/>
      <w:bCs/>
    </w:rPr>
  </w:style>
  <w:style w:type="paragraph" w:customStyle="1" w:styleId="muitypography-root">
    <w:name w:val="muitypography-root"/>
    <w:basedOn w:val="Normalny"/>
    <w:rsid w:val="00EF4C0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912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0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477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3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1505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2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8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0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3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03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5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876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2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2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2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7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3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5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6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88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3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6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660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5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5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686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6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2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9163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0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6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51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9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parp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FA775-9A88-4D90-8906-BE1411E4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784</Words>
  <Characters>4706</Characters>
  <Application>Microsoft Office Word</Application>
  <DocSecurity>0</DocSecurity>
  <Lines>39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5480</CharactersWithSpaces>
  <SharedDoc>false</SharedDoc>
  <HLinks>
    <vt:vector size="24" baseType="variant">
      <vt:variant>
        <vt:i4>2752544</vt:i4>
      </vt:variant>
      <vt:variant>
        <vt:i4>9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6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Brodzicka-Gromadzka Małgorzata</cp:lastModifiedBy>
  <cp:revision>3</cp:revision>
  <cp:lastPrinted>2019-10-15T08:13:00Z</cp:lastPrinted>
  <dcterms:created xsi:type="dcterms:W3CDTF">2026-01-02T16:13:00Z</dcterms:created>
  <dcterms:modified xsi:type="dcterms:W3CDTF">2026-01-08T08:54:00Z</dcterms:modified>
</cp:coreProperties>
</file>