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7836" w14:textId="77777777" w:rsidR="006558C8" w:rsidRDefault="006558C8" w:rsidP="00E8092C">
      <w:pPr>
        <w:jc w:val="center"/>
        <w:rPr>
          <w:rFonts w:ascii="Arial" w:hAnsi="Arial" w:cs="Arial"/>
          <w:b/>
          <w:sz w:val="20"/>
          <w:szCs w:val="20"/>
        </w:rPr>
      </w:pPr>
    </w:p>
    <w:p w14:paraId="4C16E20F" w14:textId="77777777" w:rsidR="006558C8" w:rsidRDefault="006558C8" w:rsidP="00E8092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4644E04A" wp14:editId="58AF2848">
            <wp:extent cx="5760720" cy="520065"/>
            <wp:effectExtent l="0" t="0" r="0" b="0"/>
            <wp:docPr id="5" name="Obraz 5" descr="Fundusze Europejskie dla Nowoczesnej Gospodarki; Rzeczpospolita Polska; Dofinansowane przez Unię Ueropejską. PARP, Grupa PFR" title="Cią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Fundusze Europejskie dla Nowoczesnej Gospodarki; Rzeczpospolita Polska; Dofinansowane przez Unię Ueropejską. PARP, Grupa PFR" title="Ciąg Logotypów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A7000" w14:textId="19BDBD03" w:rsidR="00D944A6" w:rsidRPr="00D944A6" w:rsidRDefault="008E5BA6" w:rsidP="00D944A6">
      <w:pPr>
        <w:spacing w:after="0"/>
        <w:rPr>
          <w:rFonts w:ascii="Arial" w:hAnsi="Arial" w:cs="Arial"/>
          <w:bCs/>
          <w:i/>
          <w:iCs/>
          <w:sz w:val="20"/>
          <w:szCs w:val="20"/>
        </w:rPr>
      </w:pPr>
      <w:r w:rsidRPr="00D944A6">
        <w:rPr>
          <w:rFonts w:ascii="Arial" w:hAnsi="Arial" w:cs="Arial"/>
          <w:bCs/>
          <w:sz w:val="20"/>
          <w:szCs w:val="20"/>
        </w:rPr>
        <w:t>Załącznik nr 4 do R</w:t>
      </w:r>
      <w:r w:rsidR="00D85003" w:rsidRPr="00D944A6">
        <w:rPr>
          <w:rFonts w:ascii="Arial" w:hAnsi="Arial" w:cs="Arial"/>
          <w:bCs/>
          <w:sz w:val="20"/>
          <w:szCs w:val="20"/>
        </w:rPr>
        <w:t>egulaminu wyboru projektów</w:t>
      </w:r>
      <w:r w:rsidRPr="00076593">
        <w:rPr>
          <w:rFonts w:ascii="Arial" w:hAnsi="Arial" w:cs="Arial"/>
          <w:bCs/>
          <w:sz w:val="20"/>
          <w:szCs w:val="20"/>
        </w:rPr>
        <w:tab/>
      </w:r>
      <w:r w:rsidRPr="00D944A6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052EC0A7" w14:textId="2269218F" w:rsidR="00B16913" w:rsidRPr="00D944A6" w:rsidRDefault="00B16913" w:rsidP="00D944A6">
      <w:pPr>
        <w:jc w:val="right"/>
        <w:rPr>
          <w:rFonts w:ascii="Arial" w:hAnsi="Arial" w:cs="Arial"/>
          <w:bCs/>
          <w:i/>
          <w:iCs/>
          <w:sz w:val="20"/>
          <w:szCs w:val="20"/>
          <w:lang w:val="en-GB"/>
        </w:rPr>
      </w:pPr>
      <w:proofErr w:type="spellStart"/>
      <w:r w:rsidRPr="00D944A6">
        <w:rPr>
          <w:rFonts w:ascii="Arial" w:hAnsi="Arial" w:cs="Arial"/>
          <w:bCs/>
          <w:i/>
          <w:iCs/>
          <w:sz w:val="20"/>
          <w:szCs w:val="20"/>
          <w:lang w:val="en-GB"/>
        </w:rPr>
        <w:t>nabór</w:t>
      </w:r>
      <w:proofErr w:type="spellEnd"/>
      <w:r w:rsidRPr="00D944A6">
        <w:rPr>
          <w:rFonts w:ascii="Arial" w:hAnsi="Arial" w:cs="Arial"/>
          <w:bCs/>
          <w:i/>
          <w:iCs/>
          <w:sz w:val="20"/>
          <w:szCs w:val="20"/>
          <w:lang w:val="en-GB"/>
        </w:rPr>
        <w:t>: FENG.05.01-IP.01</w:t>
      </w:r>
      <w:r w:rsidR="00240ED0" w:rsidRPr="00D944A6">
        <w:rPr>
          <w:rFonts w:ascii="Arial" w:hAnsi="Arial" w:cs="Arial"/>
          <w:bCs/>
          <w:i/>
          <w:iCs/>
          <w:sz w:val="20"/>
          <w:szCs w:val="20"/>
          <w:lang w:val="en-GB"/>
        </w:rPr>
        <w:t>-00</w:t>
      </w:r>
      <w:r w:rsidR="000C1479">
        <w:rPr>
          <w:rFonts w:ascii="Arial" w:hAnsi="Arial" w:cs="Arial"/>
          <w:bCs/>
          <w:i/>
          <w:iCs/>
          <w:sz w:val="20"/>
          <w:szCs w:val="20"/>
          <w:lang w:val="en-GB"/>
        </w:rPr>
        <w:t>2</w:t>
      </w:r>
      <w:r w:rsidR="00240ED0" w:rsidRPr="00D944A6">
        <w:rPr>
          <w:rFonts w:ascii="Arial" w:hAnsi="Arial" w:cs="Arial"/>
          <w:bCs/>
          <w:i/>
          <w:iCs/>
          <w:sz w:val="20"/>
          <w:szCs w:val="20"/>
          <w:lang w:val="en-GB"/>
        </w:rPr>
        <w:t>/25</w:t>
      </w:r>
    </w:p>
    <w:p w14:paraId="0ED0549E" w14:textId="72335A8D" w:rsidR="00166FCF" w:rsidRPr="00D944A6" w:rsidRDefault="00166FCF" w:rsidP="00E8092C">
      <w:pPr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D944A6">
        <w:rPr>
          <w:rFonts w:ascii="Arial" w:hAnsi="Arial" w:cs="Arial"/>
          <w:bCs/>
          <w:sz w:val="20"/>
          <w:szCs w:val="20"/>
          <w:lang w:val="en-GB"/>
        </w:rPr>
        <w:t>FENG.0</w:t>
      </w:r>
      <w:r w:rsidR="00272521" w:rsidRPr="00D944A6">
        <w:rPr>
          <w:rFonts w:ascii="Arial" w:hAnsi="Arial" w:cs="Arial"/>
          <w:bCs/>
          <w:sz w:val="20"/>
          <w:szCs w:val="20"/>
          <w:lang w:val="en-GB"/>
        </w:rPr>
        <w:t>5</w:t>
      </w:r>
      <w:r w:rsidRPr="00D944A6">
        <w:rPr>
          <w:rFonts w:ascii="Arial" w:hAnsi="Arial" w:cs="Arial"/>
          <w:bCs/>
          <w:sz w:val="20"/>
          <w:szCs w:val="20"/>
          <w:lang w:val="en-GB"/>
        </w:rPr>
        <w:t>.01-IP</w:t>
      </w:r>
      <w:r w:rsidR="00272521" w:rsidRPr="00D944A6">
        <w:rPr>
          <w:rFonts w:ascii="Arial" w:hAnsi="Arial" w:cs="Arial"/>
          <w:bCs/>
          <w:sz w:val="20"/>
          <w:szCs w:val="20"/>
          <w:lang w:val="en-GB"/>
        </w:rPr>
        <w:t>…..</w:t>
      </w:r>
      <w:r w:rsidRPr="00D944A6">
        <w:rPr>
          <w:rFonts w:ascii="Arial" w:hAnsi="Arial" w:cs="Arial"/>
          <w:bCs/>
          <w:sz w:val="20"/>
          <w:szCs w:val="20"/>
          <w:lang w:val="en-GB"/>
        </w:rPr>
        <w:t>/2</w:t>
      </w:r>
      <w:r w:rsidR="00955936" w:rsidRPr="00D944A6">
        <w:rPr>
          <w:rFonts w:ascii="Arial" w:hAnsi="Arial" w:cs="Arial"/>
          <w:bCs/>
          <w:sz w:val="20"/>
          <w:szCs w:val="20"/>
          <w:lang w:val="en-GB"/>
        </w:rPr>
        <w:t>5</w:t>
      </w:r>
    </w:p>
    <w:p w14:paraId="2BC79026" w14:textId="507AB721" w:rsidR="007643A8" w:rsidRPr="00D478C1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</w:t>
      </w:r>
    </w:p>
    <w:p w14:paraId="21F1BBE0" w14:textId="298D7D84" w:rsidR="005A43FA" w:rsidRPr="00D478C1" w:rsidRDefault="00F049D0" w:rsidP="00E8092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3015A" w:rsidRPr="00D478C1">
        <w:rPr>
          <w:rFonts w:ascii="Arial" w:hAnsi="Arial" w:cs="Arial"/>
          <w:b/>
          <w:sz w:val="20"/>
          <w:szCs w:val="20"/>
        </w:rPr>
        <w:t xml:space="preserve"> </w:t>
      </w:r>
      <w:r w:rsidR="00565D64" w:rsidRPr="00D478C1">
        <w:rPr>
          <w:rFonts w:ascii="Arial" w:hAnsi="Arial" w:cs="Arial"/>
          <w:b/>
          <w:sz w:val="20"/>
          <w:szCs w:val="20"/>
        </w:rPr>
        <w:t>PRIORYTET</w:t>
      </w:r>
      <w:r w:rsidR="00CF4650" w:rsidRPr="00D478C1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7CA3387D" w:rsidR="005A43FA" w:rsidRPr="00D478C1" w:rsidRDefault="005A43FA" w:rsidP="00E8092C">
      <w:pPr>
        <w:spacing w:before="360" w:after="240"/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 nr ……………………………………..</w:t>
      </w:r>
      <w:r w:rsidR="006200A9">
        <w:rPr>
          <w:rFonts w:ascii="Arial" w:hAnsi="Arial" w:cs="Arial"/>
          <w:b/>
          <w:sz w:val="20"/>
          <w:szCs w:val="20"/>
        </w:rPr>
        <w:t xml:space="preserve"> (dalej „Umowa”)</w:t>
      </w:r>
    </w:p>
    <w:p w14:paraId="6AE34EF3" w14:textId="77777777" w:rsidR="005A43FA" w:rsidRPr="00D478C1" w:rsidRDefault="00825EC9" w:rsidP="00E8092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D478C1">
        <w:rPr>
          <w:rFonts w:ascii="Arial" w:hAnsi="Arial" w:cs="Arial"/>
          <w:b/>
          <w:i/>
          <w:sz w:val="20"/>
          <w:szCs w:val="20"/>
        </w:rPr>
        <w:t>rojektu</w:t>
      </w:r>
    </w:p>
    <w:p w14:paraId="67EDE04B" w14:textId="77777777" w:rsidR="005A43FA" w:rsidRPr="00D478C1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D478C1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….. dalej </w:t>
      </w:r>
      <w:r w:rsidR="00CD67EB" w:rsidRPr="00D478C1">
        <w:rPr>
          <w:rFonts w:ascii="Arial" w:hAnsi="Arial" w:cs="Arial"/>
          <w:sz w:val="20"/>
          <w:szCs w:val="20"/>
        </w:rPr>
        <w:t>„</w:t>
      </w:r>
      <w:r w:rsidR="005A43FA" w:rsidRPr="00D478C1">
        <w:rPr>
          <w:rFonts w:ascii="Arial" w:hAnsi="Arial" w:cs="Arial"/>
          <w:sz w:val="20"/>
          <w:szCs w:val="20"/>
        </w:rPr>
        <w:t>I</w:t>
      </w:r>
      <w:r w:rsidR="00CD67EB" w:rsidRPr="00D478C1">
        <w:rPr>
          <w:rFonts w:ascii="Arial" w:hAnsi="Arial" w:cs="Arial"/>
          <w:sz w:val="20"/>
          <w:szCs w:val="20"/>
        </w:rPr>
        <w:t>nstytucja”</w:t>
      </w:r>
    </w:p>
    <w:p w14:paraId="476EA972" w14:textId="77777777" w:rsidR="006200A9" w:rsidRDefault="00825EC9" w:rsidP="00E8092C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…..</w:t>
      </w:r>
      <w:r w:rsidR="00775AC5" w:rsidRPr="00D478C1">
        <w:rPr>
          <w:rFonts w:ascii="Arial" w:hAnsi="Arial" w:cs="Arial"/>
          <w:sz w:val="20"/>
          <w:szCs w:val="20"/>
        </w:rPr>
        <w:t xml:space="preserve">  </w:t>
      </w:r>
      <w:r w:rsidRPr="00D478C1">
        <w:rPr>
          <w:rFonts w:ascii="Arial" w:hAnsi="Arial" w:cs="Arial"/>
          <w:sz w:val="20"/>
          <w:szCs w:val="20"/>
        </w:rPr>
        <w:t xml:space="preserve">dalej </w:t>
      </w:r>
      <w:r w:rsidR="00CD67EB" w:rsidRPr="00D478C1">
        <w:rPr>
          <w:rFonts w:ascii="Arial" w:hAnsi="Arial" w:cs="Arial"/>
          <w:sz w:val="20"/>
          <w:szCs w:val="20"/>
        </w:rPr>
        <w:t>„Beneficjent”</w:t>
      </w:r>
      <w:r w:rsidR="00C73D3F" w:rsidRPr="00D478C1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6200A9">
        <w:rPr>
          <w:rFonts w:ascii="Arial" w:hAnsi="Arial" w:cs="Arial"/>
          <w:sz w:val="20"/>
          <w:szCs w:val="20"/>
        </w:rPr>
        <w:t>,</w:t>
      </w:r>
    </w:p>
    <w:p w14:paraId="5FA709EB" w14:textId="2573E004" w:rsidR="00CD67EB" w:rsidRPr="00D478C1" w:rsidRDefault="006200A9" w:rsidP="00E8092C">
      <w:pPr>
        <w:spacing w:after="4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zwanymi dalej „Stronami”</w:t>
      </w:r>
      <w:r w:rsidR="00AD4FD2" w:rsidRPr="00D478C1">
        <w:rPr>
          <w:rFonts w:ascii="Arial" w:hAnsi="Arial" w:cs="Arial"/>
          <w:sz w:val="20"/>
          <w:szCs w:val="20"/>
        </w:rPr>
        <w:t xml:space="preserve"> </w:t>
      </w:r>
    </w:p>
    <w:p w14:paraId="45207625" w14:textId="77777777" w:rsidR="00825EC9" w:rsidRPr="00D478C1" w:rsidRDefault="00825EC9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1.</w:t>
      </w:r>
      <w:r w:rsidRPr="00D478C1">
        <w:rPr>
          <w:rFonts w:cs="Arial"/>
        </w:rPr>
        <w:br/>
        <w:t>Przedmiot Umowy</w:t>
      </w:r>
    </w:p>
    <w:p w14:paraId="096149BA" w14:textId="4CDF8205" w:rsidR="00CD67EB" w:rsidRPr="00D478C1" w:rsidRDefault="00825EC9" w:rsidP="0027252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D478C1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Umową</w:t>
      </w:r>
      <w:r w:rsidRPr="00D478C1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7A0F763C" w:rsidR="00825EC9" w:rsidRPr="00D478C1" w:rsidRDefault="00825EC9" w:rsidP="0027252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Beneficjent realizuje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Projekt z należytą starannością</w:t>
      </w:r>
      <w:r w:rsidR="006070C9">
        <w:rPr>
          <w:rFonts w:ascii="Arial" w:hAnsi="Arial" w:cs="Arial"/>
          <w:sz w:val="20"/>
          <w:szCs w:val="20"/>
          <w:lang w:eastAsia="pl-PL"/>
        </w:rPr>
        <w:t>,</w:t>
      </w:r>
      <w:r w:rsidR="00BA3FF0">
        <w:rPr>
          <w:rFonts w:ascii="Arial" w:hAnsi="Arial" w:cs="Arial"/>
          <w:sz w:val="20"/>
          <w:szCs w:val="20"/>
          <w:lang w:eastAsia="pl-PL"/>
        </w:rPr>
        <w:t xml:space="preserve"> na warunkach określonych w Umowie</w:t>
      </w:r>
      <w:r w:rsidR="00856C31">
        <w:rPr>
          <w:rFonts w:ascii="Arial" w:hAnsi="Arial" w:cs="Arial"/>
          <w:sz w:val="20"/>
          <w:szCs w:val="20"/>
          <w:lang w:eastAsia="pl-PL"/>
        </w:rPr>
        <w:t>,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 xml:space="preserve"> i wykorzystuje dofinansowanie zgodnie z Umową.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D478C1" w:rsidRDefault="00D24E5B" w:rsidP="0027252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37F5FBC7" w14:textId="77777777" w:rsidR="00D83C1A" w:rsidRDefault="00D24E5B" w:rsidP="0027252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bookmarkStart w:id="0" w:name="_Hlk201743774"/>
      <w:r w:rsidRPr="00D478C1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D83C1A">
        <w:rPr>
          <w:rFonts w:ascii="Arial" w:hAnsi="Arial" w:cs="Arial"/>
          <w:sz w:val="20"/>
          <w:szCs w:val="20"/>
          <w:lang w:eastAsia="pl-PL"/>
        </w:rPr>
        <w:t xml:space="preserve"> przy czym:</w:t>
      </w:r>
    </w:p>
    <w:p w14:paraId="7733942B" w14:textId="6FE3E5C2" w:rsidR="0046540B" w:rsidRPr="00272521" w:rsidRDefault="00D83C1A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 xml:space="preserve">maksymalna kwota wydatków kwalifikowalnych w </w:t>
      </w:r>
      <w:r w:rsidR="0046540B" w:rsidRPr="00272521">
        <w:rPr>
          <w:rFonts w:ascii="Arial" w:hAnsi="Arial" w:cs="Arial"/>
          <w:sz w:val="20"/>
          <w:szCs w:val="20"/>
          <w:lang w:eastAsia="pl-PL"/>
        </w:rPr>
        <w:t>zakresie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regionalnej pomocy </w:t>
      </w:r>
      <w:r w:rsidR="00AC4390">
        <w:rPr>
          <w:rFonts w:ascii="Arial" w:hAnsi="Arial" w:cs="Arial"/>
          <w:sz w:val="20"/>
          <w:szCs w:val="20"/>
          <w:lang w:eastAsia="pl-PL"/>
        </w:rPr>
        <w:t xml:space="preserve">inwestycyjnej </w:t>
      </w:r>
      <w:r w:rsidR="00AC4390" w:rsidRPr="0027252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wynosi </w:t>
      </w:r>
      <w:r w:rsidR="0046540B" w:rsidRPr="00272521">
        <w:rPr>
          <w:rFonts w:ascii="Arial" w:hAnsi="Arial" w:cs="Arial"/>
          <w:sz w:val="20"/>
          <w:szCs w:val="20"/>
          <w:lang w:eastAsia="pl-PL"/>
        </w:rPr>
        <w:t>…… zł (słownie: ……………. złotych);</w:t>
      </w:r>
    </w:p>
    <w:p w14:paraId="6289156C" w14:textId="20AD3803" w:rsidR="0046540B" w:rsidRPr="0046540B" w:rsidRDefault="0046540B" w:rsidP="00272521">
      <w:pPr>
        <w:pStyle w:val="Akapitzlist"/>
        <w:numPr>
          <w:ilvl w:val="1"/>
          <w:numId w:val="1"/>
        </w:numPr>
        <w:tabs>
          <w:tab w:val="clear" w:pos="1440"/>
        </w:tabs>
        <w:ind w:left="851" w:hanging="425"/>
        <w:rPr>
          <w:rFonts w:ascii="Arial" w:hAnsi="Arial" w:cs="Arial"/>
          <w:sz w:val="20"/>
          <w:szCs w:val="20"/>
          <w:lang w:eastAsia="pl-PL"/>
        </w:rPr>
      </w:pPr>
      <w:bookmarkStart w:id="1" w:name="_Hlk199148791"/>
      <w:r w:rsidRPr="0046540B">
        <w:rPr>
          <w:rFonts w:ascii="Arial" w:hAnsi="Arial" w:cs="Arial"/>
          <w:sz w:val="20"/>
          <w:szCs w:val="20"/>
          <w:lang w:eastAsia="pl-PL"/>
        </w:rPr>
        <w:t xml:space="preserve">maksymalna kwota wydatków kwalifikowalnych w zakresie </w:t>
      </w:r>
      <w:r>
        <w:rPr>
          <w:rFonts w:ascii="Arial" w:hAnsi="Arial" w:cs="Arial"/>
          <w:sz w:val="20"/>
          <w:szCs w:val="20"/>
          <w:lang w:eastAsia="pl-PL"/>
        </w:rPr>
        <w:t>pomocy na usługi doradcze na rzecz MŚP</w:t>
      </w:r>
      <w:r w:rsidRPr="0046540B">
        <w:rPr>
          <w:rFonts w:ascii="Arial" w:hAnsi="Arial" w:cs="Arial"/>
          <w:sz w:val="20"/>
          <w:szCs w:val="20"/>
          <w:lang w:eastAsia="pl-PL"/>
        </w:rPr>
        <w:t xml:space="preserve"> wynosi …… zł (słownie: ……………. złotych);</w:t>
      </w:r>
    </w:p>
    <w:p w14:paraId="3DCE2992" w14:textId="6F186962" w:rsidR="0046540B" w:rsidRDefault="0046540B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bookmarkStart w:id="2" w:name="_Hlk199148321"/>
      <w:r>
        <w:rPr>
          <w:rFonts w:ascii="Arial" w:hAnsi="Arial" w:cs="Arial"/>
          <w:sz w:val="20"/>
          <w:szCs w:val="20"/>
          <w:lang w:eastAsia="pl-PL"/>
        </w:rPr>
        <w:t xml:space="preserve">maksymalna kwota wydatków kwalifikowalnych w zakresie </w:t>
      </w:r>
      <w:r w:rsidRPr="0046540B">
        <w:rPr>
          <w:rFonts w:ascii="Arial" w:hAnsi="Arial" w:cs="Arial"/>
          <w:sz w:val="20"/>
          <w:szCs w:val="20"/>
          <w:lang w:eastAsia="pl-PL"/>
        </w:rPr>
        <w:t>pomoc</w:t>
      </w:r>
      <w:r>
        <w:rPr>
          <w:rFonts w:ascii="Arial" w:hAnsi="Arial" w:cs="Arial"/>
          <w:sz w:val="20"/>
          <w:szCs w:val="20"/>
          <w:lang w:eastAsia="pl-PL"/>
        </w:rPr>
        <w:t>y</w:t>
      </w:r>
      <w:bookmarkEnd w:id="2"/>
      <w:r w:rsidRPr="0046540B">
        <w:rPr>
          <w:rFonts w:ascii="Arial" w:hAnsi="Arial" w:cs="Arial"/>
          <w:sz w:val="20"/>
          <w:szCs w:val="20"/>
          <w:lang w:eastAsia="pl-PL"/>
        </w:rPr>
        <w:t xml:space="preserve"> dla MŚP na wspieranie innowacyjności</w:t>
      </w:r>
      <w:r>
        <w:rPr>
          <w:rFonts w:ascii="Arial" w:hAnsi="Arial" w:cs="Arial"/>
          <w:sz w:val="20"/>
          <w:szCs w:val="20"/>
          <w:lang w:eastAsia="pl-PL"/>
        </w:rPr>
        <w:t xml:space="preserve"> wynosi ……. zł </w:t>
      </w:r>
      <w:r w:rsidRPr="0046540B">
        <w:rPr>
          <w:rFonts w:ascii="Arial" w:hAnsi="Arial" w:cs="Arial"/>
          <w:sz w:val="20"/>
          <w:szCs w:val="20"/>
          <w:lang w:eastAsia="pl-PL"/>
        </w:rPr>
        <w:t>(słownie: ……………. złotych);</w:t>
      </w:r>
    </w:p>
    <w:p w14:paraId="2600B281" w14:textId="1244AD27" w:rsidR="00EC5A92" w:rsidRPr="00EC5A92" w:rsidRDefault="00EC5A92" w:rsidP="00F1287D">
      <w:pPr>
        <w:pStyle w:val="Akapitzlist"/>
        <w:numPr>
          <w:ilvl w:val="1"/>
          <w:numId w:val="1"/>
        </w:numPr>
        <w:tabs>
          <w:tab w:val="clear" w:pos="1440"/>
        </w:tabs>
        <w:ind w:left="851" w:hanging="425"/>
        <w:rPr>
          <w:rFonts w:ascii="Arial" w:hAnsi="Arial" w:cs="Arial"/>
          <w:sz w:val="20"/>
          <w:szCs w:val="20"/>
          <w:lang w:eastAsia="pl-PL"/>
        </w:rPr>
      </w:pPr>
      <w:r w:rsidRPr="00EC5A92">
        <w:rPr>
          <w:rFonts w:ascii="Arial" w:hAnsi="Arial" w:cs="Arial"/>
          <w:sz w:val="20"/>
          <w:szCs w:val="20"/>
          <w:lang w:eastAsia="pl-PL"/>
        </w:rPr>
        <w:t xml:space="preserve">maksymalna kwota wydatków kwalifikowalnych w zakresie pomocy </w:t>
      </w:r>
      <w:r>
        <w:rPr>
          <w:rFonts w:ascii="Arial" w:hAnsi="Arial" w:cs="Arial"/>
          <w:sz w:val="20"/>
          <w:szCs w:val="20"/>
          <w:lang w:eastAsia="pl-PL"/>
        </w:rPr>
        <w:t>szkoleniowej</w:t>
      </w:r>
      <w:r w:rsidRPr="00EC5A92">
        <w:rPr>
          <w:rFonts w:ascii="Arial" w:hAnsi="Arial" w:cs="Arial"/>
          <w:sz w:val="20"/>
          <w:szCs w:val="20"/>
          <w:lang w:eastAsia="pl-PL"/>
        </w:rPr>
        <w:t xml:space="preserve"> wynosi ……. zł (słownie: ……………. złotych);</w:t>
      </w:r>
    </w:p>
    <w:p w14:paraId="2A3EA1ED" w14:textId="77777777" w:rsidR="00EC5A92" w:rsidRDefault="00EC5A92" w:rsidP="00F1287D">
      <w:pPr>
        <w:pStyle w:val="Akapitzlist"/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54FB2AA" w14:textId="470C759E" w:rsidR="0046540B" w:rsidRPr="00272521" w:rsidRDefault="0046540B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>maksymalna kwota wydatków kwalifikowalnych w zakresie pomocy inwestycyjn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ochronę środowiska, w tym obniżenie emisyjności </w:t>
      </w:r>
      <w:r w:rsidR="005D653E" w:rsidRPr="00272521">
        <w:rPr>
          <w:rFonts w:ascii="Arial" w:hAnsi="Arial" w:cs="Arial"/>
          <w:sz w:val="20"/>
          <w:szCs w:val="20"/>
          <w:lang w:eastAsia="pl-PL"/>
        </w:rPr>
        <w:t>wynosi ……. zł (słownie: ……………. złotych);</w:t>
      </w:r>
    </w:p>
    <w:p w14:paraId="5DB78736" w14:textId="3DE9F51B" w:rsidR="005D653E" w:rsidRPr="00272521" w:rsidRDefault="0046540B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lastRenderedPageBreak/>
        <w:t>maksymalna kwota wydatków kwalifikowalnych w zakresie pomocy inwestycyjn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środki wspierające efektywność energetyczną inną niż w budynkach </w:t>
      </w:r>
      <w:r w:rsidR="005D653E" w:rsidRPr="00272521">
        <w:rPr>
          <w:rFonts w:ascii="Arial" w:hAnsi="Arial" w:cs="Arial"/>
          <w:sz w:val="20"/>
          <w:szCs w:val="20"/>
          <w:lang w:eastAsia="pl-PL"/>
        </w:rPr>
        <w:t>wynosi ……. zł (słownie: ……………. złotych);</w:t>
      </w:r>
    </w:p>
    <w:p w14:paraId="72AA69F3" w14:textId="46F60CD1" w:rsidR="0046540B" w:rsidRPr="00272521" w:rsidRDefault="0046540B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>maksymalna kwota wydatków kwalifikowalnych w zakresie pomocy inwestycyjn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środki wspierające efektywność energetyczną w budynkach </w:t>
      </w:r>
      <w:r w:rsidR="005D653E" w:rsidRPr="00272521">
        <w:rPr>
          <w:rFonts w:ascii="Arial" w:hAnsi="Arial" w:cs="Arial"/>
          <w:sz w:val="20"/>
          <w:szCs w:val="20"/>
          <w:lang w:eastAsia="pl-PL"/>
        </w:rPr>
        <w:t>wynosi ……. zł (słownie: ……………. złotych);</w:t>
      </w:r>
    </w:p>
    <w:p w14:paraId="0EAF7E8D" w14:textId="41C8E621" w:rsidR="0046540B" w:rsidRPr="00272521" w:rsidRDefault="0046540B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>maksymalna kwota wydatków kwalifikowalnych w zakresie pomocy inwestycyjn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propagowanie energii ze źródeł odnawialnych, propagowanie wodoru odnawialnego i wysokosprawnej kogeneracji </w:t>
      </w:r>
      <w:r w:rsidR="005D653E" w:rsidRPr="00272521">
        <w:rPr>
          <w:rFonts w:ascii="Arial" w:hAnsi="Arial" w:cs="Arial"/>
          <w:sz w:val="20"/>
          <w:szCs w:val="20"/>
          <w:lang w:eastAsia="pl-PL"/>
        </w:rPr>
        <w:t>wynosi ……. zł (słownie: ……………. złotych);</w:t>
      </w:r>
    </w:p>
    <w:p w14:paraId="7D9690A8" w14:textId="1D71DA6B" w:rsidR="0046540B" w:rsidRPr="00272521" w:rsidRDefault="0046540B" w:rsidP="00F1287D">
      <w:pPr>
        <w:pStyle w:val="Akapitzlist"/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4386808" w14:textId="546B979A" w:rsidR="0046540B" w:rsidRPr="00272521" w:rsidRDefault="0046540B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>maksymalna kwota wydatków kwalifikowalnych w zakresie pomocy inwestycyjn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efektywne gospodarowanie zasobami i wspieranie przechodzenia na gospodarkę o obiegu zamkniętym </w:t>
      </w:r>
      <w:r w:rsidR="005D653E" w:rsidRPr="00272521">
        <w:rPr>
          <w:rFonts w:ascii="Arial" w:hAnsi="Arial" w:cs="Arial"/>
          <w:sz w:val="20"/>
          <w:szCs w:val="20"/>
          <w:lang w:eastAsia="pl-PL"/>
        </w:rPr>
        <w:t>wynosi ……. zł (słownie: ……………. złotych);</w:t>
      </w:r>
    </w:p>
    <w:p w14:paraId="719EBD84" w14:textId="6FA7F5C4" w:rsidR="00CF4650" w:rsidRPr="00272521" w:rsidRDefault="0046540B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 xml:space="preserve">maksymalna kwota wydatków kwalifikowalnych w zakresie pomocy de </w:t>
      </w:r>
      <w:proofErr w:type="spellStart"/>
      <w:r w:rsidRPr="00272521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Pr="0027252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D653E" w:rsidRPr="00272521">
        <w:rPr>
          <w:rFonts w:ascii="Arial" w:hAnsi="Arial" w:cs="Arial"/>
          <w:sz w:val="20"/>
          <w:szCs w:val="20"/>
          <w:lang w:eastAsia="pl-PL"/>
        </w:rPr>
        <w:t>wynosi ……. zł (słownie: ……………. złotych)</w:t>
      </w:r>
      <w:r w:rsidR="00D24E5B" w:rsidRPr="00272521">
        <w:rPr>
          <w:rFonts w:ascii="Arial" w:hAnsi="Arial" w:cs="Arial"/>
          <w:sz w:val="20"/>
          <w:szCs w:val="20"/>
          <w:lang w:eastAsia="pl-PL"/>
        </w:rPr>
        <w:t>.</w:t>
      </w:r>
    </w:p>
    <w:bookmarkEnd w:id="0"/>
    <w:bookmarkEnd w:id="1"/>
    <w:p w14:paraId="28C20BF2" w14:textId="0CE4682E" w:rsidR="005D653E" w:rsidRDefault="00CF4650" w:rsidP="00272521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dofinansowania wynosi ............. zł (słownie: ............. złotych)</w:t>
      </w:r>
      <w:r w:rsidR="00AE3EB0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5D653E">
        <w:rPr>
          <w:rFonts w:ascii="Arial" w:hAnsi="Arial" w:cs="Arial"/>
          <w:sz w:val="20"/>
          <w:szCs w:val="20"/>
          <w:lang w:eastAsia="pl-PL"/>
        </w:rPr>
        <w:t>, przy czym:</w:t>
      </w:r>
    </w:p>
    <w:p w14:paraId="71D96E15" w14:textId="35D28EEA" w:rsidR="00B03224" w:rsidRDefault="005D653E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5D653E">
        <w:rPr>
          <w:rFonts w:ascii="Arial" w:hAnsi="Arial" w:cs="Arial"/>
          <w:sz w:val="20"/>
          <w:szCs w:val="20"/>
          <w:lang w:eastAsia="pl-PL"/>
        </w:rPr>
        <w:t xml:space="preserve">maksymalna wysokość dofinansowania w </w:t>
      </w:r>
      <w:r w:rsidR="0042348A">
        <w:rPr>
          <w:rFonts w:ascii="Arial" w:hAnsi="Arial" w:cs="Arial"/>
          <w:sz w:val="20"/>
          <w:szCs w:val="20"/>
          <w:lang w:eastAsia="pl-PL"/>
        </w:rPr>
        <w:t xml:space="preserve">zakresie </w:t>
      </w:r>
      <w:r w:rsidRPr="005D653E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regionalnej pomocy inwestycyjnej </w:t>
      </w:r>
      <w:r w:rsidRPr="005D653E">
        <w:rPr>
          <w:rFonts w:ascii="Arial" w:hAnsi="Arial" w:cs="Arial"/>
          <w:sz w:val="20"/>
          <w:szCs w:val="20"/>
          <w:lang w:eastAsia="pl-PL"/>
        </w:rPr>
        <w:t>wynosi ………. zł (słownie …….. złotych)</w:t>
      </w:r>
      <w:r w:rsidR="0042348A">
        <w:rPr>
          <w:rFonts w:ascii="Arial" w:hAnsi="Arial" w:cs="Arial"/>
          <w:sz w:val="20"/>
          <w:szCs w:val="20"/>
          <w:lang w:eastAsia="pl-PL"/>
        </w:rPr>
        <w:t xml:space="preserve"> i nie przekracza </w:t>
      </w:r>
      <w:r w:rsidRPr="005D653E">
        <w:rPr>
          <w:rFonts w:ascii="Arial" w:hAnsi="Arial" w:cs="Arial"/>
          <w:sz w:val="20"/>
          <w:szCs w:val="20"/>
          <w:lang w:eastAsia="pl-PL"/>
        </w:rPr>
        <w:t xml:space="preserve"> ….. % kwoty kosztów kwalifikowalnych określonych w ust. 4 pkt 1;</w:t>
      </w:r>
    </w:p>
    <w:p w14:paraId="1C778A0E" w14:textId="678F53DB" w:rsidR="0042348A" w:rsidRPr="00272521" w:rsidRDefault="005D653E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 xml:space="preserve">maksymalna </w:t>
      </w:r>
      <w:r w:rsidR="0042348A">
        <w:rPr>
          <w:rFonts w:ascii="Arial" w:hAnsi="Arial" w:cs="Arial"/>
          <w:sz w:val="20"/>
          <w:szCs w:val="20"/>
          <w:lang w:eastAsia="pl-PL"/>
        </w:rPr>
        <w:t xml:space="preserve">wysokość dofinansowania 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w zakresie pomocy na usługi doradcze na rzecz MŚP wynosi …… zł (słownie: ……………. złotych)</w:t>
      </w:r>
      <w:r w:rsidR="0042348A">
        <w:rPr>
          <w:rFonts w:ascii="Arial" w:hAnsi="Arial" w:cs="Arial"/>
          <w:sz w:val="20"/>
          <w:szCs w:val="20"/>
          <w:lang w:eastAsia="pl-PL"/>
        </w:rPr>
        <w:t xml:space="preserve"> i nie przekracza …….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2348A" w:rsidRPr="0042348A">
        <w:rPr>
          <w:rFonts w:ascii="Arial" w:hAnsi="Arial" w:cs="Arial"/>
          <w:sz w:val="20"/>
          <w:szCs w:val="20"/>
          <w:lang w:eastAsia="pl-PL"/>
        </w:rPr>
        <w:t xml:space="preserve">% kwoty kosztów kwalifikowalnych określonych w ust. 4 pkt </w:t>
      </w:r>
      <w:r w:rsidR="0042348A">
        <w:rPr>
          <w:rFonts w:ascii="Arial" w:hAnsi="Arial" w:cs="Arial"/>
          <w:sz w:val="20"/>
          <w:szCs w:val="20"/>
          <w:lang w:eastAsia="pl-PL"/>
        </w:rPr>
        <w:t>2;</w:t>
      </w:r>
    </w:p>
    <w:p w14:paraId="29B3FFF9" w14:textId="25F95201" w:rsidR="005D653E" w:rsidRDefault="005D653E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 xml:space="preserve">maksymalna </w:t>
      </w:r>
      <w:r w:rsidR="0042348A">
        <w:rPr>
          <w:rFonts w:ascii="Arial" w:hAnsi="Arial" w:cs="Arial"/>
          <w:sz w:val="20"/>
          <w:szCs w:val="20"/>
          <w:lang w:eastAsia="pl-PL"/>
        </w:rPr>
        <w:t>wysokość dofinansowania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w zakresie pomocy dla MŚP na wspieranie innowacyjności wynosi ……. zł (słownie: ……………. złotych)</w:t>
      </w:r>
      <w:r w:rsidR="0042348A">
        <w:rPr>
          <w:rFonts w:ascii="Arial" w:hAnsi="Arial" w:cs="Arial"/>
          <w:sz w:val="20"/>
          <w:szCs w:val="20"/>
          <w:lang w:eastAsia="pl-PL"/>
        </w:rPr>
        <w:t xml:space="preserve"> i nie  przekracza ……</w:t>
      </w:r>
      <w:r w:rsidR="0042348A" w:rsidRPr="0042348A">
        <w:rPr>
          <w:rFonts w:ascii="Arial" w:hAnsi="Arial" w:cs="Arial"/>
          <w:sz w:val="20"/>
          <w:szCs w:val="20"/>
          <w:lang w:eastAsia="pl-PL"/>
        </w:rPr>
        <w:t xml:space="preserve">% kwoty kosztów kwalifikowalnych określonych w ust. 4 pkt </w:t>
      </w:r>
      <w:r w:rsidR="0042348A">
        <w:rPr>
          <w:rFonts w:ascii="Arial" w:hAnsi="Arial" w:cs="Arial"/>
          <w:sz w:val="20"/>
          <w:szCs w:val="20"/>
          <w:lang w:eastAsia="pl-PL"/>
        </w:rPr>
        <w:t>3</w:t>
      </w:r>
      <w:r w:rsidRPr="00272521">
        <w:rPr>
          <w:rFonts w:ascii="Arial" w:hAnsi="Arial" w:cs="Arial"/>
          <w:sz w:val="20"/>
          <w:szCs w:val="20"/>
          <w:lang w:eastAsia="pl-PL"/>
        </w:rPr>
        <w:t>;</w:t>
      </w:r>
    </w:p>
    <w:p w14:paraId="510F8ECE" w14:textId="4FCCF298" w:rsidR="00EC5A92" w:rsidRPr="00F1287D" w:rsidRDefault="00EC5A92" w:rsidP="00F1287D">
      <w:pPr>
        <w:pStyle w:val="Akapitzlist"/>
        <w:numPr>
          <w:ilvl w:val="1"/>
          <w:numId w:val="1"/>
        </w:numPr>
        <w:tabs>
          <w:tab w:val="clear" w:pos="1440"/>
          <w:tab w:val="num" w:pos="851"/>
        </w:tabs>
        <w:ind w:left="851" w:hanging="425"/>
        <w:rPr>
          <w:rFonts w:ascii="Arial" w:hAnsi="Arial" w:cs="Arial"/>
          <w:sz w:val="20"/>
          <w:szCs w:val="20"/>
          <w:lang w:eastAsia="pl-PL"/>
        </w:rPr>
      </w:pPr>
      <w:r w:rsidRPr="00EC5A92">
        <w:rPr>
          <w:rFonts w:ascii="Arial" w:hAnsi="Arial" w:cs="Arial"/>
          <w:sz w:val="20"/>
          <w:szCs w:val="20"/>
          <w:lang w:eastAsia="pl-PL"/>
        </w:rPr>
        <w:t xml:space="preserve">maksymalna wysokość dofinansowania w zakresie pomocy na szkolenia wynosi ……. zł (słownie: ……………. złotych) i nie  przekracza ……% kwoty kosztów kwalifikowalnych określonych w ust. 4 pkt </w:t>
      </w:r>
      <w:r>
        <w:rPr>
          <w:rFonts w:ascii="Arial" w:hAnsi="Arial" w:cs="Arial"/>
          <w:sz w:val="20"/>
          <w:szCs w:val="20"/>
          <w:lang w:eastAsia="pl-PL"/>
        </w:rPr>
        <w:t>4</w:t>
      </w:r>
      <w:r w:rsidRPr="00EC5A92">
        <w:rPr>
          <w:rFonts w:ascii="Arial" w:hAnsi="Arial" w:cs="Arial"/>
          <w:sz w:val="20"/>
          <w:szCs w:val="20"/>
          <w:lang w:eastAsia="pl-PL"/>
        </w:rPr>
        <w:t>;</w:t>
      </w:r>
    </w:p>
    <w:p w14:paraId="6B23EBD1" w14:textId="069A8DF4" w:rsidR="005D653E" w:rsidRPr="00272521" w:rsidRDefault="005D653E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>maksymalna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 xml:space="preserve"> wysokość dofinansowania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w zakresie pomocy inwestycyjn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ochronę środowiska, w tym obniżenie emisyjności wynosi ……. zł (słownie: ……………. złotych)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 xml:space="preserve"> i nie  przekracza ……% kwoty kosztów kwalifikowalnych określonych w ust. 4 pkt </w:t>
      </w:r>
      <w:r w:rsidR="00EC5A92">
        <w:rPr>
          <w:rFonts w:ascii="Arial" w:hAnsi="Arial" w:cs="Arial"/>
          <w:sz w:val="20"/>
          <w:szCs w:val="20"/>
          <w:lang w:eastAsia="pl-PL"/>
        </w:rPr>
        <w:t>5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;</w:t>
      </w:r>
    </w:p>
    <w:p w14:paraId="1678401E" w14:textId="72448F9F" w:rsidR="005D653E" w:rsidRPr="00272521" w:rsidRDefault="005D653E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 xml:space="preserve">maksymalna 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wysokość dofinansowania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w zakresie pomocy inwestycyjn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środki wspierające efektywność energetyczną inną niż w budynkach wynosi ……. zł (słownie: ……………. złotych)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 xml:space="preserve"> i nie  przekracza ……% kwoty kosztów kwalifikowalnych określonych w ust. 4 pkt </w:t>
      </w:r>
      <w:r w:rsidR="00EC5A92">
        <w:rPr>
          <w:rFonts w:ascii="Arial" w:hAnsi="Arial" w:cs="Arial"/>
          <w:sz w:val="20"/>
          <w:szCs w:val="20"/>
          <w:lang w:eastAsia="pl-PL"/>
        </w:rPr>
        <w:t>6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;</w:t>
      </w:r>
    </w:p>
    <w:p w14:paraId="0C3EA459" w14:textId="4B46B9A0" w:rsidR="005D653E" w:rsidRPr="00272521" w:rsidRDefault="005D653E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>maksymalna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 xml:space="preserve"> wysokość dofinansowania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w zakresie pomocy inwestycyjn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środki wspierające efektywność energetyczną w budynkach wynosi ……. zł (słownie: ……………. złotych)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 xml:space="preserve"> i nie  przekracza ……% kwoty kosztów kwalifikowalnych określonych w ust. 4 pkt </w:t>
      </w:r>
      <w:r w:rsidR="00EC5A92">
        <w:rPr>
          <w:rFonts w:ascii="Arial" w:hAnsi="Arial" w:cs="Arial"/>
          <w:sz w:val="20"/>
          <w:szCs w:val="20"/>
          <w:lang w:eastAsia="pl-PL"/>
        </w:rPr>
        <w:t>7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;</w:t>
      </w:r>
    </w:p>
    <w:p w14:paraId="6AEDDBF9" w14:textId="734C1A7F" w:rsidR="005D653E" w:rsidRPr="00272521" w:rsidRDefault="005D653E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>maksymaln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a wysokość dofinansowania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w zakresie pomocy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72521">
        <w:rPr>
          <w:rFonts w:ascii="Arial" w:hAnsi="Arial" w:cs="Arial"/>
          <w:sz w:val="20"/>
          <w:szCs w:val="20"/>
          <w:lang w:eastAsia="pl-PL"/>
        </w:rPr>
        <w:t>inwestycyjn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propagowanie energii ze źródeł odnawialnych, propagowanie wodoru odnawialnego i wysokosprawnej kogeneracji wynosi ……. zł (słownie: ……………. złotych)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 xml:space="preserve"> i nie  przekracza ……% kwoty kosztów kwalifikowalnych określonych w ust. 4 pkt </w:t>
      </w:r>
      <w:r w:rsidR="00EC5A92">
        <w:rPr>
          <w:rFonts w:ascii="Arial" w:hAnsi="Arial" w:cs="Arial"/>
          <w:sz w:val="20"/>
          <w:szCs w:val="20"/>
          <w:lang w:eastAsia="pl-PL"/>
        </w:rPr>
        <w:t>8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;</w:t>
      </w:r>
    </w:p>
    <w:p w14:paraId="2577C037" w14:textId="7BA24E28" w:rsidR="005D653E" w:rsidRPr="00272521" w:rsidRDefault="005D653E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 xml:space="preserve">maksymalna </w:t>
      </w:r>
      <w:r w:rsidR="00DA712C" w:rsidRPr="00272521">
        <w:rPr>
          <w:rFonts w:ascii="Arial" w:hAnsi="Arial" w:cs="Arial"/>
          <w:sz w:val="20"/>
          <w:szCs w:val="20"/>
          <w:lang w:eastAsia="pl-PL"/>
        </w:rPr>
        <w:t>wysokość dofinansowania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w zakresie pomocy inwestycyjn</w:t>
      </w:r>
      <w:r w:rsidR="00DA712C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efektywne gospodarowanie zasobami i wspieranie przechodzenia na gospodarkę o obiegu zamkniętym wynosi ……. zł (słownie: ……………. złotych)</w:t>
      </w:r>
      <w:r w:rsidR="00DA712C" w:rsidRPr="00272521">
        <w:rPr>
          <w:rFonts w:ascii="Arial" w:hAnsi="Arial" w:cs="Arial"/>
          <w:sz w:val="20"/>
          <w:szCs w:val="20"/>
          <w:lang w:eastAsia="pl-PL"/>
        </w:rPr>
        <w:t xml:space="preserve"> i nie  przekracza ……% kwoty kosztów kwalifikowalnych określonych w ust. 4 pkt 9;</w:t>
      </w:r>
    </w:p>
    <w:p w14:paraId="665DA69E" w14:textId="29A9C4E8" w:rsidR="00DA712C" w:rsidRPr="00272521" w:rsidRDefault="005D653E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>maksymaln</w:t>
      </w:r>
      <w:r w:rsidR="00DA712C" w:rsidRPr="00272521">
        <w:rPr>
          <w:rFonts w:ascii="Arial" w:hAnsi="Arial" w:cs="Arial"/>
          <w:sz w:val="20"/>
          <w:szCs w:val="20"/>
          <w:lang w:eastAsia="pl-PL"/>
        </w:rPr>
        <w:t>a wysokość dofinansowania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w zakresie pomoc</w:t>
      </w:r>
      <w:r w:rsidR="00DA712C" w:rsidRPr="00272521">
        <w:rPr>
          <w:rFonts w:ascii="Arial" w:hAnsi="Arial" w:cs="Arial"/>
          <w:sz w:val="20"/>
          <w:szCs w:val="20"/>
          <w:lang w:eastAsia="pl-PL"/>
        </w:rPr>
        <w:t>y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de </w:t>
      </w:r>
      <w:proofErr w:type="spellStart"/>
      <w:r w:rsidRPr="00272521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Pr="00272521">
        <w:rPr>
          <w:rFonts w:ascii="Arial" w:hAnsi="Arial" w:cs="Arial"/>
          <w:sz w:val="20"/>
          <w:szCs w:val="20"/>
          <w:lang w:eastAsia="pl-PL"/>
        </w:rPr>
        <w:t xml:space="preserve"> wynosi ……. zł (słownie: ……………. złotych)</w:t>
      </w:r>
      <w:r w:rsidR="00DA712C" w:rsidRPr="00272521">
        <w:rPr>
          <w:rFonts w:ascii="Arial" w:hAnsi="Arial" w:cs="Arial"/>
          <w:sz w:val="20"/>
          <w:szCs w:val="20"/>
          <w:lang w:eastAsia="pl-PL"/>
        </w:rPr>
        <w:t xml:space="preserve"> i nie  przekracza ……% kwoty kosztów kwalifikowalnych określonych w ust. 4 pkt 10</w:t>
      </w:r>
      <w:r w:rsidR="00272521">
        <w:rPr>
          <w:rFonts w:ascii="Arial" w:hAnsi="Arial" w:cs="Arial"/>
          <w:sz w:val="20"/>
          <w:szCs w:val="20"/>
          <w:lang w:eastAsia="pl-PL"/>
        </w:rPr>
        <w:t>.</w:t>
      </w:r>
    </w:p>
    <w:p w14:paraId="5CC294EA" w14:textId="107A39ED" w:rsidR="006F66C0" w:rsidRPr="00D478C1" w:rsidRDefault="00B03224" w:rsidP="00D944A6">
      <w:pPr>
        <w:keepNext/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3" w:name="_Hlk124321914"/>
      <w:bookmarkStart w:id="4" w:name="_Hlk125719886"/>
      <w:r w:rsidRPr="00D478C1">
        <w:rPr>
          <w:rFonts w:ascii="Arial" w:hAnsi="Arial" w:cs="Arial"/>
          <w:sz w:val="20"/>
          <w:szCs w:val="20"/>
        </w:rPr>
        <w:lastRenderedPageBreak/>
        <w:t>§</w:t>
      </w:r>
      <w:bookmarkEnd w:id="3"/>
      <w:r w:rsidRPr="00D478C1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Style w:val="Nagwek1Znak"/>
          <w:rFonts w:eastAsiaTheme="minorHAnsi" w:cs="Arial"/>
        </w:rPr>
        <w:t>2</w:t>
      </w:r>
      <w:bookmarkEnd w:id="4"/>
      <w:r w:rsidRPr="00D478C1">
        <w:rPr>
          <w:rStyle w:val="Nagwek1Znak"/>
          <w:rFonts w:eastAsiaTheme="minorHAnsi" w:cs="Arial"/>
        </w:rPr>
        <w:t>.</w:t>
      </w:r>
      <w:r w:rsidRPr="00D478C1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77777777" w:rsidR="001F177C" w:rsidRPr="00E8092C" w:rsidRDefault="006C357B" w:rsidP="00272521">
      <w:pPr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E8092C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DD2369" w:rsidRDefault="001F177C" w:rsidP="00E0552E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49269542" w:rsidR="001F177C" w:rsidRPr="00DD2369" w:rsidRDefault="001F177C" w:rsidP="00E0552E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ami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DD236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DD2369">
        <w:rPr>
          <w:rFonts w:ascii="Arial" w:hAnsi="Arial" w:cs="Arial"/>
          <w:sz w:val="20"/>
          <w:szCs w:val="20"/>
          <w:lang w:eastAsia="pl-PL"/>
        </w:rPr>
        <w:t>, prawa pracy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DD2369">
        <w:rPr>
          <w:rFonts w:ascii="Arial" w:hAnsi="Arial" w:cs="Arial"/>
          <w:sz w:val="20"/>
          <w:szCs w:val="20"/>
        </w:rPr>
        <w:t xml:space="preserve">oraz zasadami horyzontalnymi </w:t>
      </w:r>
      <w:r w:rsidR="00AF71C3">
        <w:rPr>
          <w:rFonts w:ascii="Arial" w:hAnsi="Arial" w:cs="Arial"/>
          <w:sz w:val="20"/>
          <w:szCs w:val="20"/>
        </w:rPr>
        <w:t>z</w:t>
      </w:r>
      <w:r w:rsidR="00587810" w:rsidRPr="00DD2369">
        <w:rPr>
          <w:rFonts w:ascii="Arial" w:hAnsi="Arial" w:cs="Arial"/>
          <w:sz w:val="20"/>
          <w:szCs w:val="20"/>
        </w:rPr>
        <w:t> art. 9 rozporządzenia ogólnego</w:t>
      </w:r>
      <w:r w:rsidR="00587810" w:rsidRPr="00E8092C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278C8" w:rsidRPr="00B123F3">
        <w:rPr>
          <w:rFonts w:ascii="Arial" w:hAnsi="Arial" w:cs="Arial"/>
          <w:sz w:val="20"/>
          <w:szCs w:val="20"/>
          <w:lang w:eastAsia="pl-PL"/>
        </w:rPr>
        <w:t>,</w:t>
      </w:r>
      <w:r w:rsidR="003278C8" w:rsidRPr="00B123F3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C8280A">
        <w:rPr>
          <w:rFonts w:ascii="Arial" w:hAnsi="Arial" w:cs="Arial"/>
          <w:sz w:val="20"/>
          <w:szCs w:val="20"/>
        </w:rPr>
        <w:t xml:space="preserve">(art. </w:t>
      </w:r>
      <w:r w:rsidR="008C4FBD" w:rsidRPr="008C4FBD">
        <w:rPr>
          <w:rFonts w:ascii="Arial" w:hAnsi="Arial" w:cs="Arial"/>
          <w:sz w:val="20"/>
          <w:szCs w:val="20"/>
        </w:rPr>
        <w:t>1, 3-8, 10, 15, 20-23, 25-28, 30-33</w:t>
      </w:r>
      <w:r w:rsidR="00C8280A" w:rsidRPr="00C8280A">
        <w:rPr>
          <w:rFonts w:ascii="Arial" w:hAnsi="Arial" w:cs="Arial"/>
          <w:sz w:val="20"/>
          <w:szCs w:val="20"/>
        </w:rPr>
        <w:t>)</w:t>
      </w:r>
      <w:r w:rsidR="00587810" w:rsidRPr="00B123F3">
        <w:rPr>
          <w:rFonts w:ascii="Arial" w:hAnsi="Arial" w:cs="Arial"/>
          <w:sz w:val="20"/>
          <w:szCs w:val="20"/>
        </w:rPr>
        <w:t xml:space="preserve"> i Konwencją </w:t>
      </w:r>
      <w:r w:rsidR="003278C8" w:rsidRPr="00B123F3">
        <w:rPr>
          <w:rFonts w:ascii="Arial" w:hAnsi="Arial" w:cs="Arial"/>
          <w:sz w:val="20"/>
          <w:szCs w:val="20"/>
        </w:rPr>
        <w:t>o prawach osób niepełnosprawnych</w:t>
      </w:r>
      <w:r w:rsidR="00587810" w:rsidRPr="00B123F3">
        <w:rPr>
          <w:rFonts w:ascii="Arial" w:hAnsi="Arial" w:cs="Arial"/>
          <w:sz w:val="20"/>
          <w:szCs w:val="20"/>
        </w:rPr>
        <w:t xml:space="preserve"> (</w:t>
      </w:r>
      <w:r w:rsidR="003369E1" w:rsidRPr="003369E1">
        <w:rPr>
          <w:rFonts w:ascii="Arial" w:hAnsi="Arial" w:cs="Arial"/>
          <w:sz w:val="20"/>
          <w:szCs w:val="20"/>
        </w:rPr>
        <w:t>art. 2-7, 9</w:t>
      </w:r>
      <w:r w:rsidR="00FB0DE1">
        <w:rPr>
          <w:rFonts w:ascii="Arial" w:hAnsi="Arial" w:cs="Arial"/>
          <w:sz w:val="20"/>
          <w:szCs w:val="20"/>
        </w:rPr>
        <w:t>, 27</w:t>
      </w:r>
      <w:r w:rsidR="00587810" w:rsidRPr="00B123F3">
        <w:rPr>
          <w:rFonts w:ascii="Arial" w:hAnsi="Arial" w:cs="Arial"/>
          <w:sz w:val="20"/>
          <w:szCs w:val="20"/>
        </w:rPr>
        <w:t>)</w:t>
      </w:r>
      <w:r w:rsidRPr="00DD2369">
        <w:rPr>
          <w:rFonts w:ascii="Arial" w:hAnsi="Arial" w:cs="Arial"/>
          <w:sz w:val="20"/>
          <w:szCs w:val="20"/>
        </w:rPr>
        <w:t>;</w:t>
      </w:r>
    </w:p>
    <w:p w14:paraId="1AE4F090" w14:textId="6F7C5165" w:rsidR="006C357B" w:rsidRPr="00DD2369" w:rsidRDefault="001F177C" w:rsidP="00E0552E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wytycznymi ministra właściwego do spraw rozwoju regionalnego wydanymi na podstawie art. 5 ust. 1 ustawy wdrożeniowej</w:t>
      </w:r>
      <w:r w:rsidRPr="00DD2369">
        <w:rPr>
          <w:rFonts w:ascii="Arial" w:hAnsi="Arial" w:cs="Arial"/>
          <w:sz w:val="20"/>
          <w:szCs w:val="20"/>
        </w:rPr>
        <w:t>.</w:t>
      </w:r>
    </w:p>
    <w:p w14:paraId="6226A747" w14:textId="084CCC35" w:rsidR="00DD094B" w:rsidRPr="00E8092C" w:rsidRDefault="006F66C0" w:rsidP="00C236C2">
      <w:pPr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osiągnięcia 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E8092C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wskaźników Projektu.</w:t>
      </w:r>
    </w:p>
    <w:p w14:paraId="7C205ECF" w14:textId="60F50C95" w:rsidR="0011714A" w:rsidRPr="00E8092C" w:rsidRDefault="0011714A" w:rsidP="00C236C2">
      <w:pPr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E8092C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E8092C">
        <w:rPr>
          <w:rFonts w:ascii="Arial" w:hAnsi="Arial" w:cs="Arial"/>
          <w:sz w:val="20"/>
          <w:szCs w:val="20"/>
          <w:lang w:eastAsia="pl-PL"/>
        </w:rPr>
        <w:t>Umowy.</w:t>
      </w:r>
    </w:p>
    <w:p w14:paraId="00E22C01" w14:textId="77777777" w:rsidR="0011714A" w:rsidRPr="00E8092C" w:rsidRDefault="00C0094D" w:rsidP="00C236C2">
      <w:pPr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3B46A25D" w14:textId="57EDF9B2" w:rsidR="00EA123F" w:rsidRDefault="008D1F18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515B17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3D2FEA" w:rsidRPr="00515B17">
        <w:rPr>
          <w:rFonts w:ascii="Arial" w:hAnsi="Arial" w:cs="Arial"/>
          <w:sz w:val="20"/>
          <w:szCs w:val="20"/>
          <w:lang w:eastAsia="pl-PL"/>
        </w:rPr>
        <w:t>zobowiązuje się do uzyskania stosownych zgód i pozwoleń na realizację przedsięwzięcia</w:t>
      </w:r>
      <w:r w:rsidR="001E0077" w:rsidRPr="00515B17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23737E" w:rsidRPr="00515B17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974618" w:rsidRPr="00515B17">
        <w:rPr>
          <w:rFonts w:ascii="Arial" w:hAnsi="Arial" w:cs="Arial"/>
          <w:sz w:val="20"/>
          <w:szCs w:val="20"/>
          <w:lang w:eastAsia="pl-PL"/>
        </w:rPr>
        <w:t>.</w:t>
      </w:r>
      <w:bookmarkStart w:id="5" w:name="_Hlk166053181"/>
      <w:r w:rsidR="00EA123F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BD8C606" w14:textId="607E6226" w:rsidR="008851CE" w:rsidRPr="008851CE" w:rsidRDefault="008851CE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8851CE">
        <w:rPr>
          <w:rFonts w:ascii="Arial" w:hAnsi="Arial" w:cs="Arial"/>
          <w:sz w:val="20"/>
          <w:szCs w:val="20"/>
          <w:lang w:eastAsia="pl-PL"/>
        </w:rPr>
        <w:t xml:space="preserve">Beneficjent zobowiązuje się dostarczyć przed pierwszą wypłatą dofinansowania na podstawie </w:t>
      </w:r>
      <w:r w:rsidRPr="00057DFE">
        <w:rPr>
          <w:rFonts w:ascii="Arial" w:hAnsi="Arial" w:cs="Arial"/>
          <w:sz w:val="20"/>
          <w:szCs w:val="20"/>
          <w:lang w:eastAsia="pl-PL"/>
        </w:rPr>
        <w:t>Umowy sprawozdanie finansowe sporządzone na podstawie ustawy o rachunkowości, potwierdzające posiadanie deklarowanego statusu przedsiębiorcy oraz potw</w:t>
      </w:r>
      <w:r w:rsidRPr="00CF1CA1">
        <w:rPr>
          <w:rFonts w:ascii="Arial" w:hAnsi="Arial" w:cs="Arial"/>
          <w:sz w:val="20"/>
          <w:szCs w:val="20"/>
          <w:lang w:eastAsia="pl-PL"/>
        </w:rPr>
        <w:t xml:space="preserve">ierdzające, że nie znajduje się on </w:t>
      </w:r>
      <w:r w:rsidRPr="00792FE4">
        <w:rPr>
          <w:rFonts w:ascii="Arial" w:hAnsi="Arial" w:cs="Arial"/>
          <w:sz w:val="20"/>
          <w:szCs w:val="20"/>
          <w:lang w:eastAsia="pl-PL"/>
        </w:rPr>
        <w:t xml:space="preserve">w trudnej sytuacji w rozumieniu unijnych przepisów dotyczących pomocy państwa. </w:t>
      </w:r>
      <w:r w:rsidRPr="008851CE">
        <w:rPr>
          <w:rFonts w:ascii="Arial" w:hAnsi="Arial" w:cs="Arial"/>
          <w:sz w:val="20"/>
          <w:szCs w:val="20"/>
          <w:lang w:eastAsia="pl-PL"/>
        </w:rPr>
        <w:t xml:space="preserve">Wypłata dofinansowania jest wstrzymana do czasu dostarczenia przez Beneficjenta i zaakceptowania przez Instytucję </w:t>
      </w:r>
      <w:r w:rsidR="00057DFE">
        <w:rPr>
          <w:rFonts w:ascii="Arial" w:hAnsi="Arial" w:cs="Arial"/>
          <w:sz w:val="20"/>
          <w:szCs w:val="20"/>
          <w:lang w:eastAsia="pl-PL"/>
        </w:rPr>
        <w:t>tego sprawozdania</w:t>
      </w:r>
      <w:r w:rsidRPr="00057DFE">
        <w:rPr>
          <w:rFonts w:ascii="Arial" w:hAnsi="Arial" w:cs="Arial"/>
          <w:sz w:val="20"/>
          <w:szCs w:val="20"/>
          <w:lang w:eastAsia="pl-PL"/>
        </w:rPr>
        <w:t>.</w:t>
      </w:r>
      <w:r w:rsidR="00A50C7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F1CA1">
        <w:rPr>
          <w:rFonts w:ascii="Arial" w:hAnsi="Arial" w:cs="Arial"/>
          <w:sz w:val="20"/>
          <w:szCs w:val="20"/>
          <w:lang w:eastAsia="pl-PL"/>
        </w:rPr>
        <w:t>/Nie dotyczy.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5"/>
      </w:r>
    </w:p>
    <w:bookmarkEnd w:id="5"/>
    <w:p w14:paraId="6EAAD25A" w14:textId="07F81BE6" w:rsidR="00057DFE" w:rsidRDefault="00111093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52AE5">
        <w:rPr>
          <w:rFonts w:ascii="Arial" w:hAnsi="Arial" w:cs="Arial"/>
          <w:sz w:val="20"/>
          <w:szCs w:val="20"/>
          <w:lang w:eastAsia="pl-PL"/>
        </w:rPr>
        <w:t xml:space="preserve">Beneficjent zobowiązuje się dostarczyć </w:t>
      </w:r>
      <w:r w:rsidR="00057DFE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57DFE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6"/>
      </w:r>
      <w:r w:rsidR="00057DF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57DFE" w:rsidRPr="00C52AE5">
        <w:rPr>
          <w:rFonts w:ascii="Arial" w:hAnsi="Arial" w:cs="Arial"/>
          <w:sz w:val="20"/>
          <w:szCs w:val="20"/>
          <w:lang w:eastAsia="pl-PL"/>
        </w:rPr>
        <w:t>przed pierwszą wypłatą dofinansowania</w:t>
      </w:r>
      <w:r w:rsidR="00057DFE">
        <w:rPr>
          <w:rFonts w:ascii="Arial" w:hAnsi="Arial" w:cs="Arial"/>
          <w:sz w:val="20"/>
          <w:szCs w:val="20"/>
          <w:lang w:eastAsia="pl-PL"/>
        </w:rPr>
        <w:t>:</w:t>
      </w:r>
    </w:p>
    <w:p w14:paraId="38A6524C" w14:textId="5A7212C9" w:rsidR="00057DFE" w:rsidRDefault="00111093" w:rsidP="00E0552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C52AE5">
        <w:rPr>
          <w:rFonts w:ascii="Arial" w:hAnsi="Arial" w:cs="Arial"/>
          <w:sz w:val="20"/>
          <w:szCs w:val="20"/>
          <w:lang w:eastAsia="pl-PL"/>
        </w:rPr>
        <w:t>wypełniony formularz „Analiza zgodności</w:t>
      </w:r>
      <w:r w:rsidR="00E36C06" w:rsidRPr="00C52AE5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Pr="00C52AE5">
        <w:rPr>
          <w:rFonts w:ascii="Arial" w:hAnsi="Arial" w:cs="Arial"/>
          <w:sz w:val="20"/>
          <w:szCs w:val="20"/>
          <w:lang w:eastAsia="pl-PL"/>
        </w:rPr>
        <w:t>”</w:t>
      </w:r>
      <w:r w:rsidR="00EA123F">
        <w:rPr>
          <w:rFonts w:ascii="Arial" w:hAnsi="Arial" w:cs="Arial"/>
          <w:sz w:val="20"/>
          <w:szCs w:val="20"/>
          <w:lang w:eastAsia="pl-PL"/>
        </w:rPr>
        <w:t>, w przypadku konieczności jego aktualizacji</w:t>
      </w:r>
      <w:r w:rsidR="00722A22">
        <w:rPr>
          <w:rFonts w:ascii="Arial" w:hAnsi="Arial" w:cs="Arial"/>
          <w:sz w:val="20"/>
          <w:szCs w:val="20"/>
          <w:lang w:eastAsia="pl-PL"/>
        </w:rPr>
        <w:t>,</w:t>
      </w:r>
      <w:r w:rsidRPr="00C52AE5">
        <w:rPr>
          <w:rFonts w:ascii="Arial" w:hAnsi="Arial" w:cs="Arial"/>
          <w:sz w:val="20"/>
          <w:szCs w:val="20"/>
          <w:lang w:eastAsia="pl-PL"/>
        </w:rPr>
        <w:t xml:space="preserve"> wraz z kopią zezwolenia na inwestycję</w:t>
      </w:r>
      <w:r w:rsidR="00CF1CA1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="00B11B8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840B2">
        <w:rPr>
          <w:rFonts w:ascii="Arial" w:hAnsi="Arial" w:cs="Arial"/>
          <w:sz w:val="20"/>
          <w:szCs w:val="20"/>
          <w:lang w:eastAsia="pl-PL"/>
        </w:rPr>
        <w:t xml:space="preserve">realizowaną w ramach </w:t>
      </w:r>
      <w:r w:rsidR="00E553C6">
        <w:rPr>
          <w:rFonts w:ascii="Arial" w:hAnsi="Arial" w:cs="Arial"/>
          <w:sz w:val="20"/>
          <w:szCs w:val="20"/>
          <w:lang w:eastAsia="pl-PL"/>
        </w:rPr>
        <w:t>Projektu</w:t>
      </w:r>
      <w:r w:rsidR="00D371FE">
        <w:rPr>
          <w:rFonts w:ascii="Arial" w:hAnsi="Arial" w:cs="Arial"/>
          <w:sz w:val="20"/>
          <w:szCs w:val="20"/>
          <w:lang w:eastAsia="pl-PL"/>
        </w:rPr>
        <w:t>;</w:t>
      </w:r>
    </w:p>
    <w:p w14:paraId="53AD9CEC" w14:textId="77777777" w:rsidR="00057DFE" w:rsidRDefault="00057DFE" w:rsidP="00E0552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</w:t>
      </w:r>
    </w:p>
    <w:p w14:paraId="28F3F131" w14:textId="77777777" w:rsidR="00057DFE" w:rsidRDefault="00057DFE" w:rsidP="00E0552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...</w:t>
      </w:r>
    </w:p>
    <w:p w14:paraId="1283FD3E" w14:textId="09165E14" w:rsidR="00200723" w:rsidRDefault="00057DFE" w:rsidP="00057DFE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Wypłata dofinansowania w ramach</w:t>
      </w:r>
      <w:r w:rsidRPr="0020072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553C6">
        <w:rPr>
          <w:rFonts w:ascii="Arial" w:hAnsi="Arial" w:cs="Arial"/>
          <w:sz w:val="20"/>
          <w:szCs w:val="20"/>
          <w:lang w:eastAsia="pl-PL"/>
        </w:rPr>
        <w:t>Projektu</w:t>
      </w:r>
      <w:r w:rsidR="00926FD3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jest wstrzymana do czasu dostarczenia przez Beneficjenta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i zaakceptowani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przez Instytucję </w:t>
      </w:r>
      <w:r>
        <w:rPr>
          <w:rFonts w:ascii="Arial" w:hAnsi="Arial" w:cs="Arial"/>
          <w:sz w:val="20"/>
          <w:szCs w:val="20"/>
          <w:lang w:eastAsia="pl-PL"/>
        </w:rPr>
        <w:t xml:space="preserve">powyższych </w:t>
      </w:r>
      <w:r w:rsidRPr="00E8092C">
        <w:rPr>
          <w:rFonts w:ascii="Arial" w:hAnsi="Arial" w:cs="Arial"/>
          <w:sz w:val="20"/>
          <w:szCs w:val="20"/>
          <w:lang w:eastAsia="pl-PL"/>
        </w:rPr>
        <w:t>dokumentów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33C3109F" w14:textId="57F61F3C" w:rsidR="00792FE4" w:rsidRPr="00057DFE" w:rsidRDefault="00792FE4" w:rsidP="00057DFE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/Nie dotyczy.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</w:p>
    <w:p w14:paraId="109BEA90" w14:textId="41BA11BC" w:rsidR="00285FCB" w:rsidRPr="00D74CD6" w:rsidRDefault="00285FCB" w:rsidP="00F1287D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bookmarkStart w:id="6" w:name="_Hlk100749539"/>
      <w:r w:rsidRPr="00C42E8A">
        <w:rPr>
          <w:rFonts w:ascii="Arial" w:hAnsi="Arial" w:cs="Arial"/>
          <w:sz w:val="20"/>
          <w:szCs w:val="20"/>
          <w:lang w:eastAsia="pl-PL"/>
        </w:rPr>
        <w:t>Beneficjent zobowiązuje się, że nie dokona przeniesienia, o którym mowa w art. 14 ust. 16 rozporządzenia nr 651/2014</w:t>
      </w:r>
      <w:bookmarkEnd w:id="6"/>
      <w:r w:rsidRPr="00E8092C">
        <w:rPr>
          <w:rFonts w:ascii="Arial" w:hAnsi="Arial" w:cs="Arial"/>
          <w:sz w:val="20"/>
          <w:szCs w:val="20"/>
          <w:vertAlign w:val="superscript"/>
        </w:rPr>
        <w:footnoteReference w:id="9"/>
      </w:r>
      <w:r w:rsidR="00C42E8A">
        <w:t>.</w:t>
      </w:r>
    </w:p>
    <w:p w14:paraId="72D1CB19" w14:textId="55B4B8B7" w:rsidR="00DC2947" w:rsidRPr="00E8092C" w:rsidRDefault="00DC2947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Pr="00E8092C">
        <w:rPr>
          <w:rFonts w:ascii="Arial" w:hAnsi="Arial" w:cs="Arial"/>
          <w:sz w:val="20"/>
          <w:szCs w:val="20"/>
          <w:lang w:eastAsia="pl-PL"/>
        </w:rPr>
        <w:t>zakupu</w:t>
      </w:r>
      <w:r w:rsidR="00DF321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91DF3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zgodnie</w:t>
      </w:r>
      <w:r w:rsidRPr="00E8092C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E8092C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E8092C">
        <w:rPr>
          <w:rFonts w:ascii="Arial" w:hAnsi="Arial" w:cs="Arial"/>
          <w:sz w:val="20"/>
          <w:szCs w:val="20"/>
        </w:rPr>
        <w:t>, w tym z uwzględnieniem na etapie</w:t>
      </w:r>
      <w:r w:rsidR="008D36F3" w:rsidRPr="00E8092C">
        <w:rPr>
          <w:rFonts w:ascii="Arial" w:hAnsi="Arial" w:cs="Arial"/>
          <w:sz w:val="20"/>
          <w:szCs w:val="20"/>
        </w:rPr>
        <w:t xml:space="preserve"> zakupu lub</w:t>
      </w:r>
      <w:r w:rsidRPr="00E8092C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001E0077" w:rsidRPr="00E8092C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E8092C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Pr="00E8092C">
        <w:rPr>
          <w:rFonts w:ascii="Arial" w:hAnsi="Arial" w:cs="Arial"/>
          <w:sz w:val="20"/>
          <w:szCs w:val="20"/>
        </w:rPr>
        <w:t>.</w:t>
      </w:r>
    </w:p>
    <w:p w14:paraId="756966D4" w14:textId="739A5B33" w:rsidR="00DC2947" w:rsidRPr="00E8092C" w:rsidRDefault="00B84A97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E8092C">
        <w:rPr>
          <w:rFonts w:ascii="Arial" w:hAnsi="Arial" w:cs="Arial"/>
          <w:sz w:val="20"/>
          <w:szCs w:val="20"/>
        </w:rPr>
        <w:t>postępowania z odpadami</w:t>
      </w:r>
      <w:r w:rsidR="00EF3852" w:rsidRPr="00E8092C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E8092C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C2947" w:rsidRPr="00E8092C">
        <w:rPr>
          <w:rFonts w:ascii="Arial" w:hAnsi="Arial" w:cs="Arial"/>
          <w:sz w:val="20"/>
          <w:szCs w:val="20"/>
        </w:rPr>
        <w:t>rojektu i po jego zakończeniu</w:t>
      </w:r>
      <w:r w:rsidR="00862CE0" w:rsidRPr="00E8092C">
        <w:rPr>
          <w:rFonts w:ascii="Arial" w:hAnsi="Arial" w:cs="Arial"/>
          <w:sz w:val="20"/>
          <w:szCs w:val="20"/>
        </w:rPr>
        <w:t xml:space="preserve"> zgodnie z ustawą o odpadach.</w:t>
      </w:r>
    </w:p>
    <w:p w14:paraId="679AD0D1" w14:textId="442F5D00" w:rsidR="00DC2947" w:rsidRPr="00E8092C" w:rsidRDefault="008D36F3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Z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zastrzeżeniem ust. </w:t>
      </w:r>
      <w:r w:rsidR="00B11B82">
        <w:rPr>
          <w:rFonts w:ascii="Arial" w:hAnsi="Arial" w:cs="Arial"/>
          <w:sz w:val="20"/>
          <w:szCs w:val="20"/>
        </w:rPr>
        <w:t>1</w:t>
      </w:r>
      <w:r w:rsidR="00E553C6">
        <w:rPr>
          <w:rFonts w:ascii="Arial" w:hAnsi="Arial" w:cs="Arial"/>
          <w:sz w:val="20"/>
          <w:szCs w:val="20"/>
        </w:rPr>
        <w:t>0</w:t>
      </w:r>
      <w:r w:rsidR="00AE39F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oraz </w:t>
      </w:r>
      <w:r w:rsidRPr="00F049D0">
        <w:rPr>
          <w:rFonts w:ascii="Arial" w:hAnsi="Arial" w:cs="Arial"/>
          <w:sz w:val="20"/>
          <w:szCs w:val="20"/>
        </w:rPr>
        <w:t xml:space="preserve">§ 6 ust. </w:t>
      </w:r>
      <w:r w:rsidR="00C85338">
        <w:rPr>
          <w:rFonts w:ascii="Arial" w:hAnsi="Arial" w:cs="Arial"/>
          <w:sz w:val="20"/>
          <w:szCs w:val="20"/>
        </w:rPr>
        <w:t>1</w:t>
      </w:r>
      <w:r w:rsidR="00771771">
        <w:rPr>
          <w:rFonts w:ascii="Arial" w:hAnsi="Arial" w:cs="Arial"/>
          <w:sz w:val="20"/>
          <w:szCs w:val="20"/>
        </w:rPr>
        <w:t>0</w:t>
      </w:r>
      <w:r w:rsidRPr="00E8092C">
        <w:rPr>
          <w:rFonts w:ascii="Arial" w:hAnsi="Arial" w:cs="Arial"/>
          <w:sz w:val="20"/>
          <w:szCs w:val="20"/>
        </w:rPr>
        <w:t xml:space="preserve"> Beneficjent po zakończeniu użytkowania środków trwałych zakupionych w ramach Projektu zobowiązuje się postępować z nimi w taki sposób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środek trwały stanie się odpadem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Beneficjent zobowiązuje się postępować </w:t>
      </w:r>
      <w:r w:rsidR="00F10E83" w:rsidRPr="00E8092C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</w:p>
    <w:p w14:paraId="3949E13B" w14:textId="633D68FA" w:rsidR="00DC2947" w:rsidRPr="00E8092C" w:rsidRDefault="00DC2947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447535" w:rsidRPr="00E8092C">
        <w:rPr>
          <w:rFonts w:ascii="Arial" w:hAnsi="Arial" w:cs="Arial"/>
          <w:sz w:val="20"/>
          <w:szCs w:val="20"/>
        </w:rPr>
        <w:t xml:space="preserve"> zagospodarowania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47535" w:rsidRPr="00E8092C">
        <w:rPr>
          <w:rFonts w:ascii="Arial" w:hAnsi="Arial" w:cs="Arial"/>
          <w:sz w:val="20"/>
          <w:szCs w:val="20"/>
        </w:rPr>
        <w:t>substancji/</w:t>
      </w:r>
      <w:r w:rsidRPr="00E8092C">
        <w:rPr>
          <w:rFonts w:ascii="Arial" w:hAnsi="Arial" w:cs="Arial"/>
          <w:sz w:val="20"/>
          <w:szCs w:val="20"/>
        </w:rPr>
        <w:t>odpadów niebezpiecznych</w:t>
      </w:r>
      <w:r w:rsidR="00447535" w:rsidRPr="00E8092C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E8092C">
        <w:rPr>
          <w:rFonts w:ascii="Arial" w:hAnsi="Arial" w:cs="Arial"/>
          <w:sz w:val="20"/>
          <w:szCs w:val="20"/>
        </w:rPr>
        <w:t xml:space="preserve"> zgodnie z ustawą</w:t>
      </w:r>
      <w:r w:rsidR="00F06C25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o odpadach </w:t>
      </w:r>
      <w:r w:rsidR="00447535" w:rsidRPr="00E8092C">
        <w:rPr>
          <w:rFonts w:ascii="Arial" w:hAnsi="Arial" w:cs="Arial"/>
          <w:sz w:val="20"/>
          <w:szCs w:val="20"/>
        </w:rPr>
        <w:t xml:space="preserve">i z zastrzeżeniem ust. </w:t>
      </w:r>
      <w:r w:rsidR="00E553C6">
        <w:rPr>
          <w:rFonts w:ascii="Arial" w:hAnsi="Arial" w:cs="Arial"/>
          <w:sz w:val="20"/>
          <w:szCs w:val="20"/>
        </w:rPr>
        <w:t>10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A3A79A5" w14:textId="5B2BFB55" w:rsidR="009F7E2D" w:rsidRPr="00E8092C" w:rsidRDefault="009C4A53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7" w:name="_Hlk104476993"/>
      <w:r w:rsidRPr="00E8092C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E8092C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E8092C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E8092C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9F7E2D" w:rsidRPr="00E8092C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E8092C">
        <w:rPr>
          <w:rFonts w:ascii="Arial" w:hAnsi="Arial" w:cs="Arial"/>
          <w:sz w:val="20"/>
          <w:szCs w:val="20"/>
        </w:rPr>
        <w:t>ą</w:t>
      </w:r>
      <w:r w:rsidR="009F7E2D" w:rsidRPr="00E8092C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9F7E2D" w:rsidRPr="00E8092C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9F7E2D" w:rsidRPr="00E8092C">
        <w:rPr>
          <w:rFonts w:ascii="Arial" w:hAnsi="Arial" w:cs="Arial"/>
          <w:sz w:val="20"/>
          <w:szCs w:val="20"/>
        </w:rPr>
        <w:t>rojektu).</w:t>
      </w:r>
    </w:p>
    <w:p w14:paraId="319F61A6" w14:textId="52EA2FC0" w:rsidR="00A96EC1" w:rsidRPr="00E8092C" w:rsidRDefault="001E11DF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56AA4B0" w14:textId="729AFFC5" w:rsidR="0056140C" w:rsidRPr="00E8092C" w:rsidRDefault="00EF3852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1A6EFD" w:rsidRPr="00E8092C">
        <w:rPr>
          <w:rFonts w:ascii="Arial" w:hAnsi="Arial" w:cs="Arial"/>
          <w:sz w:val="20"/>
          <w:szCs w:val="20"/>
        </w:rPr>
        <w:t xml:space="preserve"> dochowania należytej staranności i</w:t>
      </w:r>
      <w:r w:rsidRPr="00E8092C">
        <w:rPr>
          <w:rFonts w:ascii="Arial" w:hAnsi="Arial" w:cs="Arial"/>
          <w:sz w:val="20"/>
          <w:szCs w:val="20"/>
        </w:rPr>
        <w:t xml:space="preserve"> zabezpieczenia </w:t>
      </w:r>
      <w:r w:rsidR="00111093" w:rsidRPr="00E8092C">
        <w:rPr>
          <w:rFonts w:ascii="Arial" w:hAnsi="Arial" w:cs="Arial"/>
          <w:sz w:val="20"/>
          <w:szCs w:val="20"/>
        </w:rPr>
        <w:t xml:space="preserve">sprzętu i </w:t>
      </w:r>
      <w:r w:rsidRPr="00E8092C">
        <w:rPr>
          <w:rFonts w:ascii="Arial" w:hAnsi="Arial" w:cs="Arial"/>
          <w:sz w:val="20"/>
          <w:szCs w:val="20"/>
        </w:rPr>
        <w:t>system</w:t>
      </w:r>
      <w:r w:rsidR="00111093" w:rsidRPr="00E8092C">
        <w:rPr>
          <w:rFonts w:ascii="Arial" w:hAnsi="Arial" w:cs="Arial"/>
          <w:sz w:val="20"/>
          <w:szCs w:val="20"/>
        </w:rPr>
        <w:t>ów</w:t>
      </w:r>
      <w:r w:rsidRPr="00E8092C">
        <w:rPr>
          <w:rFonts w:ascii="Arial" w:hAnsi="Arial" w:cs="Arial"/>
          <w:sz w:val="20"/>
          <w:szCs w:val="20"/>
        </w:rPr>
        <w:t xml:space="preserve"> informatyczn</w:t>
      </w:r>
      <w:r w:rsidR="00111093" w:rsidRPr="00E8092C">
        <w:rPr>
          <w:rFonts w:ascii="Arial" w:hAnsi="Arial" w:cs="Arial"/>
          <w:sz w:val="20"/>
          <w:szCs w:val="20"/>
        </w:rPr>
        <w:t>ych</w:t>
      </w:r>
      <w:r w:rsidR="00111093" w:rsidRPr="00E8092C"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="00222321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przed cyberatakami</w:t>
      </w:r>
      <w:r w:rsidR="0056140C" w:rsidRPr="00E8092C">
        <w:rPr>
          <w:rStyle w:val="Odwoanieprzypisudolnego"/>
          <w:rFonts w:ascii="Arial" w:hAnsi="Arial" w:cs="Arial"/>
          <w:sz w:val="20"/>
          <w:szCs w:val="20"/>
        </w:rPr>
        <w:footnoteReference w:id="20"/>
      </w:r>
      <w:r w:rsidR="0056140C" w:rsidRPr="00E8092C">
        <w:rPr>
          <w:rFonts w:ascii="Arial" w:hAnsi="Arial" w:cs="Arial"/>
          <w:sz w:val="20"/>
          <w:szCs w:val="20"/>
        </w:rPr>
        <w:t xml:space="preserve">. </w:t>
      </w:r>
    </w:p>
    <w:p w14:paraId="57861D42" w14:textId="0FBEA550" w:rsidR="6D504EC5" w:rsidRPr="00076593" w:rsidRDefault="6D504EC5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92394" w:rsidRPr="00E8092C">
        <w:rPr>
          <w:rFonts w:ascii="Arial" w:hAnsi="Arial" w:cs="Arial"/>
          <w:sz w:val="20"/>
          <w:szCs w:val="20"/>
        </w:rPr>
        <w:t xml:space="preserve">w okresie obowiązywania Umowy </w:t>
      </w:r>
      <w:r w:rsidRPr="00E8092C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E8092C">
        <w:rPr>
          <w:rFonts w:ascii="Arial" w:hAnsi="Arial" w:cs="Arial"/>
          <w:sz w:val="20"/>
          <w:szCs w:val="20"/>
        </w:rPr>
        <w:t>Instytucji</w:t>
      </w:r>
      <w:r w:rsidRPr="00E8092C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E8092C">
        <w:rPr>
          <w:rFonts w:ascii="Arial" w:hAnsi="Arial" w:cs="Arial"/>
          <w:sz w:val="20"/>
          <w:szCs w:val="20"/>
        </w:rPr>
        <w:t xml:space="preserve">udostępnić wszelkie </w:t>
      </w:r>
      <w:r w:rsidRPr="00E8092C">
        <w:rPr>
          <w:rFonts w:ascii="Arial" w:hAnsi="Arial" w:cs="Arial"/>
          <w:sz w:val="20"/>
          <w:szCs w:val="20"/>
        </w:rPr>
        <w:t>dokument</w:t>
      </w:r>
      <w:r w:rsidR="00FE7846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7846" w:rsidRPr="00E8092C">
        <w:rPr>
          <w:rFonts w:ascii="Arial" w:hAnsi="Arial" w:cs="Arial"/>
          <w:sz w:val="20"/>
          <w:szCs w:val="20"/>
        </w:rPr>
        <w:t xml:space="preserve">dotyczące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D92394" w:rsidRPr="00E8092C">
        <w:rPr>
          <w:rFonts w:ascii="Arial" w:hAnsi="Arial" w:cs="Arial"/>
          <w:sz w:val="20"/>
          <w:szCs w:val="20"/>
        </w:rPr>
        <w:t>Umowy</w:t>
      </w:r>
      <w:r w:rsidRPr="00E8092C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5F4CFFE3" w14:textId="3A1E2985" w:rsidR="0059334E" w:rsidRDefault="00854F06" w:rsidP="0059334E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59334E">
        <w:rPr>
          <w:rFonts w:ascii="Arial" w:eastAsiaTheme="minorEastAsia" w:hAnsi="Arial" w:cs="Arial"/>
          <w:sz w:val="20"/>
          <w:szCs w:val="20"/>
        </w:rPr>
        <w:t xml:space="preserve">Beneficjent zobowiązuje się, że </w:t>
      </w:r>
      <w:r w:rsidRPr="005A296C">
        <w:rPr>
          <w:rFonts w:ascii="Arial" w:eastAsiaTheme="minorEastAsia" w:hAnsi="Arial" w:cs="Arial"/>
          <w:sz w:val="20"/>
          <w:szCs w:val="20"/>
        </w:rPr>
        <w:t xml:space="preserve">w okresie </w:t>
      </w:r>
      <w:r w:rsidR="004C3681" w:rsidRPr="005A296C">
        <w:rPr>
          <w:rFonts w:ascii="Arial" w:eastAsiaTheme="minorEastAsia" w:hAnsi="Arial" w:cs="Arial"/>
          <w:sz w:val="20"/>
          <w:szCs w:val="20"/>
        </w:rPr>
        <w:t>realizacji Projektu</w:t>
      </w:r>
      <w:r w:rsidRPr="005A296C">
        <w:rPr>
          <w:rFonts w:ascii="Arial" w:eastAsiaTheme="minorEastAsia" w:hAnsi="Arial" w:cs="Arial"/>
          <w:sz w:val="20"/>
          <w:szCs w:val="20"/>
        </w:rPr>
        <w:t xml:space="preserve"> oraz w okresie trwałości</w:t>
      </w:r>
      <w:r w:rsidR="007F100A" w:rsidRPr="005A296C">
        <w:rPr>
          <w:rFonts w:ascii="Arial" w:eastAsiaTheme="minorEastAsia" w:hAnsi="Arial" w:cs="Arial"/>
          <w:sz w:val="20"/>
          <w:szCs w:val="20"/>
        </w:rPr>
        <w:t xml:space="preserve"> Projektu</w:t>
      </w:r>
      <w:r w:rsidR="0094759B" w:rsidRPr="0059334E">
        <w:rPr>
          <w:rFonts w:ascii="Arial" w:eastAsiaTheme="minorEastAsia" w:hAnsi="Arial" w:cs="Arial"/>
          <w:sz w:val="20"/>
          <w:szCs w:val="20"/>
        </w:rPr>
        <w:t xml:space="preserve"> </w:t>
      </w:r>
      <w:r w:rsidRPr="0059334E">
        <w:rPr>
          <w:rFonts w:ascii="Arial" w:eastAsiaTheme="minorEastAsia" w:hAnsi="Arial" w:cs="Arial"/>
          <w:sz w:val="20"/>
          <w:szCs w:val="20"/>
        </w:rPr>
        <w:t xml:space="preserve">będzie podlegać kontroli </w:t>
      </w:r>
      <w:r w:rsidR="0059334E" w:rsidRPr="00F1287D">
        <w:rPr>
          <w:rFonts w:ascii="Arial" w:eastAsiaTheme="minorEastAsia" w:hAnsi="Arial" w:cs="Arial"/>
          <w:sz w:val="20"/>
          <w:szCs w:val="20"/>
        </w:rPr>
        <w:t>przez państwo/a lub podmiot</w:t>
      </w:r>
      <w:r w:rsidR="00D00716">
        <w:rPr>
          <w:rFonts w:ascii="Arial" w:eastAsiaTheme="minorEastAsia" w:hAnsi="Arial" w:cs="Arial"/>
          <w:sz w:val="20"/>
          <w:szCs w:val="20"/>
        </w:rPr>
        <w:t>/y</w:t>
      </w:r>
      <w:r w:rsidR="0059334E" w:rsidRPr="00F1287D">
        <w:rPr>
          <w:rFonts w:ascii="Arial" w:eastAsiaTheme="minorEastAsia" w:hAnsi="Arial" w:cs="Arial"/>
          <w:sz w:val="20"/>
          <w:szCs w:val="20"/>
        </w:rPr>
        <w:t xml:space="preserve"> z państwa należącego do </w:t>
      </w:r>
      <w:r w:rsidR="005A296C">
        <w:rPr>
          <w:rFonts w:ascii="Arial" w:eastAsiaTheme="minorEastAsia" w:hAnsi="Arial" w:cs="Arial"/>
          <w:sz w:val="20"/>
          <w:szCs w:val="20"/>
        </w:rPr>
        <w:t>Unii Europejskiej</w:t>
      </w:r>
      <w:r w:rsidR="0059334E" w:rsidRPr="0059334E">
        <w:rPr>
          <w:rFonts w:ascii="Arial" w:eastAsiaTheme="minorEastAsia" w:hAnsi="Arial" w:cs="Arial"/>
          <w:sz w:val="20"/>
          <w:szCs w:val="20"/>
        </w:rPr>
        <w:t xml:space="preserve">. </w:t>
      </w:r>
    </w:p>
    <w:p w14:paraId="7B538D2A" w14:textId="1F1ED705" w:rsidR="0059334E" w:rsidRPr="0059334E" w:rsidRDefault="0059334E" w:rsidP="0059334E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Przez kontrolę, o której mowa w ust. 17, </w:t>
      </w:r>
      <w:r w:rsidRPr="0059334E">
        <w:rPr>
          <w:rFonts w:ascii="Arial" w:eastAsiaTheme="minorEastAsia" w:hAnsi="Arial" w:cs="Arial"/>
          <w:sz w:val="20"/>
          <w:szCs w:val="20"/>
        </w:rPr>
        <w:t>należy rozumieć:</w:t>
      </w:r>
    </w:p>
    <w:p w14:paraId="4F5B8702" w14:textId="64C872B3" w:rsidR="0059334E" w:rsidRPr="0059334E" w:rsidRDefault="0059334E" w:rsidP="00F1287D">
      <w:pPr>
        <w:pStyle w:val="Akapitzlist"/>
        <w:numPr>
          <w:ilvl w:val="0"/>
          <w:numId w:val="65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59334E">
        <w:rPr>
          <w:rFonts w:ascii="Arial" w:eastAsiaTheme="minorEastAsia" w:hAnsi="Arial" w:cs="Arial"/>
          <w:sz w:val="20"/>
          <w:szCs w:val="20"/>
        </w:rPr>
        <w:t>dysponowanie pośrednio lub bezpośrednio większością praw udziałowych lub głosów, w szczególności na zgromadzeniu wspólników/walnym zgromadzeniu lub</w:t>
      </w:r>
    </w:p>
    <w:p w14:paraId="05573039" w14:textId="304431A1" w:rsidR="0059334E" w:rsidRPr="0059334E" w:rsidRDefault="0059334E" w:rsidP="00F1287D">
      <w:pPr>
        <w:pStyle w:val="Akapitzlist"/>
        <w:numPr>
          <w:ilvl w:val="0"/>
          <w:numId w:val="65"/>
        </w:numPr>
        <w:spacing w:after="0"/>
        <w:jc w:val="both"/>
        <w:rPr>
          <w:rFonts w:ascii="Arial" w:eastAsiaTheme="minorEastAsia" w:hAnsi="Arial" w:cs="Arial"/>
          <w:iCs/>
          <w:sz w:val="20"/>
          <w:szCs w:val="20"/>
        </w:rPr>
      </w:pPr>
      <w:r w:rsidRPr="0059334E">
        <w:rPr>
          <w:rFonts w:ascii="Arial" w:eastAsiaTheme="minorEastAsia" w:hAnsi="Arial" w:cs="Arial"/>
          <w:sz w:val="20"/>
          <w:szCs w:val="20"/>
        </w:rPr>
        <w:t xml:space="preserve">uprawnienie do powoływania lub odwoływania większości członków </w:t>
      </w:r>
      <w:r w:rsidRPr="0059334E">
        <w:rPr>
          <w:rFonts w:ascii="Arial" w:eastAsiaTheme="minorEastAsia" w:hAnsi="Arial" w:cs="Arial"/>
          <w:iCs/>
          <w:sz w:val="20"/>
          <w:szCs w:val="20"/>
        </w:rPr>
        <w:t>organów decyzyjnych</w:t>
      </w:r>
      <w:r w:rsidRPr="0059334E"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Pr="0059334E">
        <w:rPr>
          <w:rFonts w:ascii="Arial" w:eastAsiaTheme="minorEastAsia" w:hAnsi="Arial" w:cs="Arial"/>
          <w:iCs/>
          <w:sz w:val="20"/>
          <w:szCs w:val="20"/>
        </w:rPr>
        <w:t>(np. zarządu, rady dyrektorów, rady nadzorczej), lub</w:t>
      </w:r>
    </w:p>
    <w:p w14:paraId="67C5B6CF" w14:textId="23BCCD13" w:rsidR="000E404E" w:rsidRDefault="0059334E" w:rsidP="00F1287D">
      <w:pPr>
        <w:pStyle w:val="Akapitzlist"/>
        <w:numPr>
          <w:ilvl w:val="0"/>
          <w:numId w:val="65"/>
        </w:numPr>
        <w:spacing w:after="0"/>
        <w:ind w:left="709" w:hanging="283"/>
        <w:jc w:val="both"/>
        <w:rPr>
          <w:rFonts w:ascii="Arial" w:eastAsiaTheme="minorEastAsia" w:hAnsi="Arial" w:cs="Arial"/>
          <w:sz w:val="20"/>
          <w:szCs w:val="20"/>
        </w:rPr>
      </w:pPr>
      <w:r w:rsidRPr="0059334E">
        <w:rPr>
          <w:rFonts w:ascii="Arial" w:eastAsiaTheme="minorEastAsia" w:hAnsi="Arial" w:cs="Arial"/>
          <w:sz w:val="20"/>
          <w:szCs w:val="20"/>
        </w:rPr>
        <w:t xml:space="preserve">wywieranie decydującego wpływu na działalność </w:t>
      </w:r>
      <w:r w:rsidR="000161D2">
        <w:rPr>
          <w:rFonts w:ascii="Arial" w:eastAsiaTheme="minorEastAsia" w:hAnsi="Arial" w:cs="Arial"/>
          <w:sz w:val="20"/>
          <w:szCs w:val="20"/>
        </w:rPr>
        <w:t>Beneficjenta</w:t>
      </w:r>
      <w:r w:rsidRPr="0059334E">
        <w:rPr>
          <w:rFonts w:ascii="Arial" w:eastAsiaTheme="minorEastAsia" w:hAnsi="Arial" w:cs="Arial"/>
          <w:sz w:val="20"/>
          <w:szCs w:val="20"/>
        </w:rPr>
        <w:t>, np. poprzez zawartą umowę w celu zarządzania, rozporządzania zyskiem</w:t>
      </w:r>
      <w:r w:rsidR="000E404E" w:rsidRPr="000E404E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7CE19BAC" w14:textId="1C977A32" w:rsidR="0059334E" w:rsidRPr="0059334E" w:rsidRDefault="000E404E" w:rsidP="00F1287D">
      <w:pPr>
        <w:pStyle w:val="Akapitzlist"/>
        <w:spacing w:after="0"/>
        <w:ind w:left="426"/>
        <w:jc w:val="both"/>
        <w:rPr>
          <w:rFonts w:ascii="Arial" w:eastAsiaTheme="minorEastAsia" w:hAnsi="Arial" w:cs="Arial"/>
          <w:sz w:val="20"/>
          <w:szCs w:val="20"/>
        </w:rPr>
      </w:pPr>
      <w:r w:rsidRPr="0059334E">
        <w:rPr>
          <w:rFonts w:ascii="Arial" w:eastAsiaTheme="minorEastAsia" w:hAnsi="Arial" w:cs="Arial"/>
          <w:sz w:val="20"/>
          <w:szCs w:val="20"/>
        </w:rPr>
        <w:t>samodzielnie lub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59334E">
        <w:rPr>
          <w:rFonts w:ascii="Arial" w:eastAsiaTheme="minorEastAsia" w:hAnsi="Arial" w:cs="Arial"/>
          <w:sz w:val="20"/>
          <w:szCs w:val="20"/>
        </w:rPr>
        <w:t>łącznie z innym podmiotem, w tym jeżeli podmioty działają niezależnie od siebie</w:t>
      </w:r>
      <w:r w:rsidR="0059334E" w:rsidRPr="0059334E">
        <w:rPr>
          <w:rFonts w:ascii="Arial" w:eastAsiaTheme="minorEastAsia" w:hAnsi="Arial" w:cs="Arial"/>
          <w:sz w:val="20"/>
          <w:szCs w:val="20"/>
        </w:rPr>
        <w:t>;</w:t>
      </w:r>
    </w:p>
    <w:p w14:paraId="2172F473" w14:textId="2B3A3684" w:rsidR="0059334E" w:rsidRPr="00F1287D" w:rsidRDefault="005E297B" w:rsidP="00F1287D">
      <w:pPr>
        <w:pStyle w:val="Akapitzlist"/>
        <w:numPr>
          <w:ilvl w:val="0"/>
          <w:numId w:val="2"/>
        </w:numPr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Przez </w:t>
      </w:r>
      <w:r w:rsidRPr="005E297B">
        <w:rPr>
          <w:rFonts w:ascii="Arial" w:eastAsiaTheme="minorEastAsia" w:hAnsi="Arial" w:cs="Arial"/>
          <w:sz w:val="20"/>
          <w:szCs w:val="20"/>
        </w:rPr>
        <w:t xml:space="preserve">podmiot z państwa należącego do </w:t>
      </w:r>
      <w:r w:rsidR="00FD575C">
        <w:rPr>
          <w:rFonts w:ascii="Arial" w:eastAsiaTheme="minorEastAsia" w:hAnsi="Arial" w:cs="Arial"/>
          <w:sz w:val="20"/>
          <w:szCs w:val="20"/>
        </w:rPr>
        <w:t>Unii Europejskiej</w:t>
      </w:r>
      <w:r>
        <w:rPr>
          <w:rFonts w:ascii="Arial" w:eastAsiaTheme="minorEastAsia" w:hAnsi="Arial" w:cs="Arial"/>
          <w:sz w:val="20"/>
          <w:szCs w:val="20"/>
        </w:rPr>
        <w:t xml:space="preserve">, o którym mowa w ust. 17, </w:t>
      </w:r>
      <w:r w:rsidRPr="005E297B">
        <w:rPr>
          <w:rFonts w:ascii="Arial" w:eastAsiaTheme="minorEastAsia" w:hAnsi="Arial" w:cs="Arial"/>
          <w:sz w:val="20"/>
          <w:szCs w:val="20"/>
        </w:rPr>
        <w:t>należy rozumieć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F1287D">
        <w:rPr>
          <w:rFonts w:ascii="Arial" w:eastAsiaTheme="minorEastAsia" w:hAnsi="Arial" w:cs="Arial"/>
          <w:sz w:val="20"/>
          <w:szCs w:val="20"/>
        </w:rPr>
        <w:t xml:space="preserve">podmiot/y posiadający/e siedzibę w państwie należącym do </w:t>
      </w:r>
      <w:r w:rsidR="00FD575C">
        <w:rPr>
          <w:rFonts w:ascii="Arial" w:eastAsiaTheme="minorEastAsia" w:hAnsi="Arial" w:cs="Arial"/>
          <w:sz w:val="20"/>
          <w:szCs w:val="20"/>
        </w:rPr>
        <w:t>Unii Europejskiej</w:t>
      </w:r>
      <w:r w:rsidRPr="00F1287D">
        <w:rPr>
          <w:rFonts w:ascii="Arial" w:eastAsiaTheme="minorEastAsia" w:hAnsi="Arial" w:cs="Arial"/>
          <w:sz w:val="20"/>
          <w:szCs w:val="20"/>
        </w:rPr>
        <w:t xml:space="preserve">, oraz osobę/y fizyczną/e posiadającą/ej obywatelstwo państwa należącego do </w:t>
      </w:r>
      <w:r w:rsidR="00FD575C">
        <w:rPr>
          <w:rFonts w:ascii="Arial" w:eastAsiaTheme="minorEastAsia" w:hAnsi="Arial" w:cs="Arial"/>
          <w:sz w:val="20"/>
          <w:szCs w:val="20"/>
        </w:rPr>
        <w:t>Unii Europejskiej</w:t>
      </w:r>
      <w:r w:rsidRPr="00F1287D">
        <w:rPr>
          <w:rFonts w:ascii="Arial" w:eastAsiaTheme="minorEastAsia" w:hAnsi="Arial" w:cs="Arial"/>
          <w:sz w:val="20"/>
          <w:szCs w:val="20"/>
        </w:rPr>
        <w:t>.</w:t>
      </w:r>
    </w:p>
    <w:p w14:paraId="2D75D10E" w14:textId="142DE8EF" w:rsidR="00854F06" w:rsidRPr="00F1287D" w:rsidRDefault="00854F06" w:rsidP="0059334E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F1287D">
        <w:rPr>
          <w:rFonts w:ascii="Arial" w:eastAsiaTheme="minorEastAsia" w:hAnsi="Arial" w:cs="Arial"/>
          <w:sz w:val="20"/>
          <w:szCs w:val="20"/>
        </w:rPr>
        <w:t>W przypa</w:t>
      </w:r>
      <w:r w:rsidR="00F34886" w:rsidRPr="00F1287D">
        <w:rPr>
          <w:rFonts w:ascii="Arial" w:eastAsiaTheme="minorEastAsia" w:hAnsi="Arial" w:cs="Arial"/>
          <w:sz w:val="20"/>
          <w:szCs w:val="20"/>
        </w:rPr>
        <w:t>dku</w:t>
      </w:r>
      <w:r w:rsidR="005E297B">
        <w:rPr>
          <w:rFonts w:ascii="Arial" w:eastAsiaTheme="minorEastAsia" w:hAnsi="Arial" w:cs="Arial"/>
          <w:sz w:val="20"/>
          <w:szCs w:val="20"/>
        </w:rPr>
        <w:t xml:space="preserve"> naruszenia obowiązku, o którym mowa w ust. 17, </w:t>
      </w:r>
      <w:r w:rsidRPr="00F1287D">
        <w:rPr>
          <w:rFonts w:ascii="Arial" w:eastAsiaTheme="minorEastAsia" w:hAnsi="Arial" w:cs="Arial"/>
          <w:sz w:val="20"/>
          <w:szCs w:val="20"/>
        </w:rPr>
        <w:t xml:space="preserve">Beneficjent zobowiązany jest do zwrotu dofinansowania wraz z odsetkami w wysokości określonej jak dla zaległości podatkowych, zgodnie z art. 207 </w:t>
      </w:r>
      <w:proofErr w:type="spellStart"/>
      <w:r w:rsidRPr="00F1287D">
        <w:rPr>
          <w:rFonts w:ascii="Arial" w:eastAsiaTheme="minorEastAsia" w:hAnsi="Arial" w:cs="Arial"/>
          <w:sz w:val="20"/>
          <w:szCs w:val="20"/>
        </w:rPr>
        <w:t>u</w:t>
      </w:r>
      <w:r w:rsidR="002A0F13" w:rsidRPr="00F1287D">
        <w:rPr>
          <w:rFonts w:ascii="Arial" w:eastAsiaTheme="minorEastAsia" w:hAnsi="Arial" w:cs="Arial"/>
          <w:sz w:val="20"/>
          <w:szCs w:val="20"/>
        </w:rPr>
        <w:t>fp</w:t>
      </w:r>
      <w:proofErr w:type="spellEnd"/>
      <w:r w:rsidR="00C85338">
        <w:rPr>
          <w:rFonts w:ascii="Arial" w:eastAsiaTheme="minorEastAsia" w:hAnsi="Arial" w:cs="Arial"/>
          <w:sz w:val="20"/>
          <w:szCs w:val="20"/>
        </w:rPr>
        <w:t>.</w:t>
      </w:r>
    </w:p>
    <w:p w14:paraId="06C9FECD" w14:textId="7915F29A" w:rsidR="00C66C55" w:rsidRDefault="00311654" w:rsidP="00311654">
      <w:pPr>
        <w:pStyle w:val="Akapitzlist"/>
        <w:numPr>
          <w:ilvl w:val="0"/>
          <w:numId w:val="2"/>
        </w:numPr>
        <w:rPr>
          <w:rFonts w:ascii="Arial" w:eastAsiaTheme="minorEastAsia" w:hAnsi="Arial" w:cs="Arial"/>
          <w:sz w:val="20"/>
          <w:szCs w:val="20"/>
        </w:rPr>
      </w:pPr>
      <w:r w:rsidRPr="00311654">
        <w:rPr>
          <w:rFonts w:ascii="Arial" w:eastAsiaTheme="minorEastAsia" w:hAnsi="Arial" w:cs="Arial"/>
          <w:sz w:val="20"/>
          <w:szCs w:val="20"/>
        </w:rPr>
        <w:t xml:space="preserve">Beneficjent </w:t>
      </w:r>
      <w:r w:rsidR="00C66C55">
        <w:rPr>
          <w:rFonts w:ascii="Arial" w:eastAsiaTheme="minorEastAsia" w:hAnsi="Arial" w:cs="Arial"/>
          <w:sz w:val="20"/>
          <w:szCs w:val="20"/>
        </w:rPr>
        <w:t xml:space="preserve">zobowiązuje się, że w okresie realizacji Projektu oraz z okresie trwałości </w:t>
      </w:r>
      <w:r w:rsidR="00A73D92">
        <w:rPr>
          <w:rFonts w:ascii="Arial" w:eastAsiaTheme="minorEastAsia" w:hAnsi="Arial" w:cs="Arial"/>
          <w:sz w:val="20"/>
          <w:szCs w:val="20"/>
        </w:rPr>
        <w:t xml:space="preserve">Projektu </w:t>
      </w:r>
      <w:r w:rsidR="00C66C55">
        <w:rPr>
          <w:rFonts w:ascii="Arial" w:eastAsiaTheme="minorEastAsia" w:hAnsi="Arial" w:cs="Arial"/>
          <w:sz w:val="20"/>
          <w:szCs w:val="20"/>
        </w:rPr>
        <w:t>będzie niezwłocznie informować Instytucję o wszelkich zmianach w zakresie kontroli, o której mowa ust. 17.</w:t>
      </w:r>
    </w:p>
    <w:p w14:paraId="3EBCA59C" w14:textId="404DD6CA" w:rsidR="00311654" w:rsidRPr="00311654" w:rsidRDefault="00C66C55" w:rsidP="00311654">
      <w:pPr>
        <w:pStyle w:val="Akapitzlist"/>
        <w:numPr>
          <w:ilvl w:val="0"/>
          <w:numId w:val="2"/>
        </w:numPr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lastRenderedPageBreak/>
        <w:t>Beneficjent</w:t>
      </w:r>
      <w:r w:rsidR="000F3832">
        <w:rPr>
          <w:rFonts w:ascii="Arial" w:eastAsiaTheme="minorEastAsia" w:hAnsi="Arial" w:cs="Arial"/>
          <w:sz w:val="20"/>
          <w:szCs w:val="20"/>
        </w:rPr>
        <w:t>, w sytuacji o której mowa w ust. 21 oraz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311654" w:rsidRPr="00311654">
        <w:rPr>
          <w:rFonts w:ascii="Arial" w:eastAsiaTheme="minorEastAsia" w:hAnsi="Arial" w:cs="Arial"/>
          <w:sz w:val="20"/>
          <w:szCs w:val="20"/>
        </w:rPr>
        <w:t>w terminach wskazanych przez Instytucję</w:t>
      </w:r>
      <w:r>
        <w:rPr>
          <w:rFonts w:ascii="Arial" w:eastAsiaTheme="minorEastAsia" w:hAnsi="Arial" w:cs="Arial"/>
          <w:sz w:val="20"/>
          <w:szCs w:val="20"/>
        </w:rPr>
        <w:t>,</w:t>
      </w:r>
      <w:r w:rsidR="00311654" w:rsidRPr="00311654">
        <w:rPr>
          <w:rFonts w:ascii="Arial" w:eastAsiaTheme="minorEastAsia" w:hAnsi="Arial" w:cs="Arial"/>
          <w:sz w:val="20"/>
          <w:szCs w:val="20"/>
        </w:rPr>
        <w:t xml:space="preserve"> jest zobowiązany do przedstawienia na żądanie Instytucji zaktualizowanego Oświadczenia </w:t>
      </w:r>
      <w:r w:rsidR="005E297B">
        <w:rPr>
          <w:rFonts w:ascii="Arial" w:eastAsiaTheme="minorEastAsia" w:hAnsi="Arial" w:cs="Arial"/>
          <w:sz w:val="20"/>
          <w:szCs w:val="20"/>
        </w:rPr>
        <w:t xml:space="preserve">dotyczącego sprawowania </w:t>
      </w:r>
      <w:r w:rsidR="00311654" w:rsidRPr="00311654">
        <w:rPr>
          <w:rFonts w:ascii="Arial" w:eastAsiaTheme="minorEastAsia" w:hAnsi="Arial" w:cs="Arial"/>
          <w:sz w:val="20"/>
          <w:szCs w:val="20"/>
        </w:rPr>
        <w:t>kontroli, stanowiącego załącznik nr 5 do Umowy.</w:t>
      </w:r>
    </w:p>
    <w:p w14:paraId="4E3DE0BF" w14:textId="77777777" w:rsidR="00311654" w:rsidRPr="00076593" w:rsidRDefault="00311654" w:rsidP="00076593">
      <w:pPr>
        <w:pStyle w:val="Akapitzlist"/>
        <w:spacing w:after="0"/>
        <w:ind w:left="426"/>
        <w:jc w:val="both"/>
        <w:rPr>
          <w:rFonts w:ascii="Arial" w:eastAsiaTheme="minorEastAsia" w:hAnsi="Arial" w:cs="Arial"/>
          <w:sz w:val="20"/>
          <w:szCs w:val="20"/>
        </w:rPr>
      </w:pPr>
    </w:p>
    <w:p w14:paraId="6BCE5744" w14:textId="10808513" w:rsidR="00FB701C" w:rsidRPr="00D478C1" w:rsidRDefault="00FB701C" w:rsidP="00E8092C">
      <w:pPr>
        <w:pStyle w:val="Nagwek1"/>
        <w:rPr>
          <w:rFonts w:cs="Arial"/>
        </w:rPr>
      </w:pPr>
      <w:bookmarkStart w:id="8" w:name="_Hlk101948259"/>
      <w:bookmarkStart w:id="9" w:name="_Hlk201998317"/>
      <w:bookmarkEnd w:id="7"/>
      <w:r w:rsidRPr="00D478C1">
        <w:rPr>
          <w:rFonts w:cs="Arial"/>
        </w:rPr>
        <w:t>§ 3.</w:t>
      </w:r>
      <w:bookmarkEnd w:id="8"/>
      <w:r w:rsidRPr="00D478C1">
        <w:rPr>
          <w:rFonts w:cs="Arial"/>
        </w:rPr>
        <w:br/>
        <w:t>Ogólne warunki dofinansowania</w:t>
      </w:r>
    </w:p>
    <w:p w14:paraId="433F2B8D" w14:textId="7FB3B705" w:rsidR="001F6437" w:rsidRPr="00E8092C" w:rsidRDefault="0053015A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E8092C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E8092C">
        <w:rPr>
          <w:rFonts w:ascii="Arial" w:hAnsi="Arial" w:cs="Arial"/>
          <w:sz w:val="20"/>
          <w:szCs w:val="20"/>
          <w:lang w:eastAsia="pl-PL"/>
        </w:rPr>
        <w:t>podstawie</w:t>
      </w:r>
      <w:r w:rsidR="0044246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246D" w:rsidRPr="0044246D">
        <w:rPr>
          <w:rFonts w:ascii="Arial" w:hAnsi="Arial" w:cs="Arial"/>
          <w:sz w:val="20"/>
          <w:szCs w:val="20"/>
          <w:lang w:eastAsia="pl-PL"/>
        </w:rPr>
        <w:t>rozporządzeni</w:t>
      </w:r>
      <w:r w:rsidR="000A6B88">
        <w:rPr>
          <w:rFonts w:ascii="Arial" w:hAnsi="Arial" w:cs="Arial"/>
          <w:sz w:val="20"/>
          <w:szCs w:val="20"/>
          <w:lang w:eastAsia="pl-PL"/>
        </w:rPr>
        <w:t>a</w:t>
      </w:r>
      <w:r w:rsidR="0044246D" w:rsidRPr="0044246D">
        <w:rPr>
          <w:rFonts w:ascii="Arial" w:hAnsi="Arial" w:cs="Arial"/>
          <w:sz w:val="20"/>
          <w:szCs w:val="20"/>
          <w:lang w:eastAsia="pl-PL"/>
        </w:rPr>
        <w:t xml:space="preserve"> Ministra Funduszy</w:t>
      </w:r>
      <w:r w:rsidR="0044246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246D" w:rsidRPr="0044246D">
        <w:rPr>
          <w:rFonts w:ascii="Arial" w:hAnsi="Arial" w:cs="Arial"/>
          <w:sz w:val="20"/>
          <w:szCs w:val="20"/>
          <w:lang w:eastAsia="pl-PL"/>
        </w:rPr>
        <w:t>i</w:t>
      </w:r>
      <w:r w:rsidR="0044246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246D" w:rsidRPr="0044246D">
        <w:rPr>
          <w:rFonts w:ascii="Arial" w:hAnsi="Arial" w:cs="Arial"/>
          <w:sz w:val="20"/>
          <w:szCs w:val="20"/>
          <w:lang w:eastAsia="pl-PL"/>
        </w:rPr>
        <w:t>Polityki</w:t>
      </w:r>
      <w:r w:rsidR="0044246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246D" w:rsidRPr="0044246D">
        <w:rPr>
          <w:rFonts w:ascii="Arial" w:hAnsi="Arial" w:cs="Arial"/>
          <w:sz w:val="20"/>
          <w:szCs w:val="20"/>
          <w:lang w:eastAsia="pl-PL"/>
        </w:rPr>
        <w:t>Regionalnej z dnia 7 listopada 2022 r. w sprawie udzielania przez Polską Agencję Rozwoju Przedsiębiorczości pomocy finansowej w ramach Programu Fundusze Europejskie dla Nowoczesnej Gospodarki 2021-2027 (Dz. U.</w:t>
      </w:r>
      <w:r w:rsidR="00750626">
        <w:rPr>
          <w:rFonts w:ascii="Arial" w:hAnsi="Arial" w:cs="Arial"/>
          <w:sz w:val="20"/>
          <w:szCs w:val="20"/>
          <w:lang w:eastAsia="pl-PL"/>
        </w:rPr>
        <w:t xml:space="preserve"> z 202</w:t>
      </w:r>
      <w:r w:rsidR="00D31A37">
        <w:rPr>
          <w:rFonts w:ascii="Arial" w:hAnsi="Arial" w:cs="Arial"/>
          <w:sz w:val="20"/>
          <w:szCs w:val="20"/>
          <w:lang w:eastAsia="pl-PL"/>
        </w:rPr>
        <w:t>5</w:t>
      </w:r>
      <w:r w:rsidR="00750626">
        <w:rPr>
          <w:rFonts w:ascii="Arial" w:hAnsi="Arial" w:cs="Arial"/>
          <w:sz w:val="20"/>
          <w:szCs w:val="20"/>
          <w:lang w:eastAsia="pl-PL"/>
        </w:rPr>
        <w:t xml:space="preserve"> r.</w:t>
      </w:r>
      <w:r w:rsidR="0044246D" w:rsidRPr="0044246D">
        <w:rPr>
          <w:rFonts w:ascii="Arial" w:hAnsi="Arial" w:cs="Arial"/>
          <w:sz w:val="20"/>
          <w:szCs w:val="20"/>
          <w:lang w:eastAsia="pl-PL"/>
        </w:rPr>
        <w:t xml:space="preserve"> poz. </w:t>
      </w:r>
      <w:r w:rsidR="00D31A37">
        <w:rPr>
          <w:rFonts w:ascii="Arial" w:hAnsi="Arial" w:cs="Arial"/>
          <w:sz w:val="20"/>
          <w:szCs w:val="20"/>
          <w:lang w:eastAsia="pl-PL"/>
        </w:rPr>
        <w:t>748</w:t>
      </w:r>
      <w:r w:rsidR="000A6B88">
        <w:rPr>
          <w:rFonts w:ascii="Arial" w:hAnsi="Arial" w:cs="Arial"/>
          <w:sz w:val="20"/>
          <w:szCs w:val="20"/>
          <w:lang w:eastAsia="pl-PL"/>
        </w:rPr>
        <w:t>,</w:t>
      </w:r>
      <w:r w:rsidR="0044246D" w:rsidRPr="0044246D">
        <w:rPr>
          <w:rFonts w:ascii="Arial" w:hAnsi="Arial" w:cs="Arial"/>
          <w:sz w:val="20"/>
          <w:szCs w:val="20"/>
          <w:lang w:eastAsia="pl-PL"/>
        </w:rPr>
        <w:t xml:space="preserve"> z </w:t>
      </w:r>
      <w:proofErr w:type="spellStart"/>
      <w:r w:rsidR="0044246D" w:rsidRPr="0044246D">
        <w:rPr>
          <w:rFonts w:ascii="Arial" w:hAnsi="Arial" w:cs="Arial"/>
          <w:sz w:val="20"/>
          <w:szCs w:val="20"/>
          <w:lang w:eastAsia="pl-PL"/>
        </w:rPr>
        <w:t>późn</w:t>
      </w:r>
      <w:proofErr w:type="spellEnd"/>
      <w:r w:rsidR="0044246D" w:rsidRPr="0044246D">
        <w:rPr>
          <w:rFonts w:ascii="Arial" w:hAnsi="Arial" w:cs="Arial"/>
          <w:sz w:val="20"/>
          <w:szCs w:val="20"/>
          <w:lang w:eastAsia="pl-PL"/>
        </w:rPr>
        <w:t>. zm.)</w:t>
      </w:r>
      <w:r w:rsidR="00722A22">
        <w:rPr>
          <w:rFonts w:ascii="Arial" w:hAnsi="Arial" w:cs="Arial"/>
          <w:sz w:val="20"/>
          <w:szCs w:val="20"/>
          <w:lang w:eastAsia="pl-PL"/>
        </w:rPr>
        <w:t>.</w:t>
      </w:r>
    </w:p>
    <w:p w14:paraId="0391658D" w14:textId="3280FEA0" w:rsidR="000E46E9" w:rsidRPr="00E81E60" w:rsidRDefault="00947AD8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00E8092C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E8092C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C52AE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00E8092C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9E1610">
        <w:rPr>
          <w:rFonts w:ascii="Arial" w:hAnsi="Arial" w:cs="Arial"/>
          <w:sz w:val="20"/>
          <w:szCs w:val="20"/>
          <w:lang w:eastAsia="pl-PL"/>
        </w:rPr>
        <w:t>(w przypadku refundacji) lub o numerze……</w:t>
      </w:r>
      <w:r w:rsidR="00D31A3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E1610">
        <w:rPr>
          <w:rFonts w:ascii="Arial" w:hAnsi="Arial" w:cs="Arial"/>
          <w:sz w:val="20"/>
          <w:szCs w:val="20"/>
          <w:lang w:eastAsia="pl-PL"/>
        </w:rPr>
        <w:t>(w przypadku zaliczki)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E8092C">
        <w:rPr>
          <w:rFonts w:ascii="Arial" w:hAnsi="Arial" w:cs="Arial"/>
          <w:sz w:val="20"/>
          <w:szCs w:val="20"/>
          <w:lang w:eastAsia="pl-PL"/>
        </w:rPr>
        <w:t>ust. 1</w:t>
      </w:r>
      <w:r w:rsidR="00F049D0">
        <w:rPr>
          <w:rFonts w:ascii="Arial" w:hAnsi="Arial" w:cs="Arial"/>
          <w:sz w:val="20"/>
          <w:szCs w:val="20"/>
          <w:lang w:eastAsia="pl-PL"/>
        </w:rPr>
        <w:t>2</w:t>
      </w:r>
      <w:r w:rsidR="00DA7E77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53015A" w:rsidRPr="00E81E60">
        <w:rPr>
          <w:rFonts w:ascii="Arial" w:hAnsi="Arial" w:cs="Arial"/>
          <w:sz w:val="20"/>
          <w:szCs w:val="20"/>
        </w:rPr>
        <w:t>§</w:t>
      </w:r>
      <w:r w:rsidR="00885ADB" w:rsidRPr="00E81E60">
        <w:rPr>
          <w:rFonts w:ascii="Arial" w:hAnsi="Arial" w:cs="Arial"/>
          <w:sz w:val="20"/>
          <w:szCs w:val="20"/>
        </w:rPr>
        <w:t> </w:t>
      </w:r>
      <w:r w:rsidR="000C36DF" w:rsidRPr="00E81E60">
        <w:rPr>
          <w:rFonts w:ascii="Arial" w:hAnsi="Arial" w:cs="Arial"/>
          <w:sz w:val="20"/>
          <w:szCs w:val="20"/>
        </w:rPr>
        <w:t xml:space="preserve">2 ust. </w:t>
      </w:r>
      <w:r w:rsidR="00E81E60" w:rsidRPr="00272521">
        <w:rPr>
          <w:rFonts w:ascii="Arial" w:hAnsi="Arial" w:cs="Arial"/>
          <w:sz w:val="20"/>
          <w:szCs w:val="20"/>
        </w:rPr>
        <w:t>6</w:t>
      </w:r>
      <w:r w:rsidR="006D1434" w:rsidRPr="00E81E60">
        <w:rPr>
          <w:rFonts w:ascii="Arial" w:hAnsi="Arial" w:cs="Arial"/>
          <w:sz w:val="20"/>
          <w:szCs w:val="20"/>
        </w:rPr>
        <w:t xml:space="preserve"> i </w:t>
      </w:r>
      <w:r w:rsidR="00E81E60" w:rsidRPr="00272521">
        <w:rPr>
          <w:rFonts w:ascii="Arial" w:hAnsi="Arial" w:cs="Arial"/>
          <w:sz w:val="20"/>
          <w:szCs w:val="20"/>
        </w:rPr>
        <w:t>7</w:t>
      </w:r>
      <w:r w:rsidR="00885ADB" w:rsidRPr="00E81E60">
        <w:rPr>
          <w:rFonts w:ascii="Arial" w:hAnsi="Arial" w:cs="Arial"/>
          <w:sz w:val="20"/>
          <w:szCs w:val="20"/>
        </w:rPr>
        <w:t>, § </w:t>
      </w:r>
      <w:r w:rsidR="0053015A" w:rsidRPr="00E81E60">
        <w:rPr>
          <w:rFonts w:ascii="Arial" w:hAnsi="Arial" w:cs="Arial"/>
          <w:sz w:val="20"/>
          <w:szCs w:val="20"/>
        </w:rPr>
        <w:t>4</w:t>
      </w:r>
      <w:r w:rsidR="00885ADB" w:rsidRPr="00E81E60">
        <w:rPr>
          <w:rFonts w:ascii="Arial" w:hAnsi="Arial" w:cs="Arial"/>
          <w:sz w:val="20"/>
          <w:szCs w:val="20"/>
        </w:rPr>
        <w:t xml:space="preserve"> oraz § 9</w:t>
      </w:r>
      <w:r w:rsidR="004C02A0" w:rsidRPr="00E81E60">
        <w:rPr>
          <w:rFonts w:ascii="Arial" w:hAnsi="Arial" w:cs="Arial"/>
          <w:sz w:val="20"/>
          <w:szCs w:val="20"/>
        </w:rPr>
        <w:t>.</w:t>
      </w:r>
    </w:p>
    <w:p w14:paraId="30F4BD22" w14:textId="74AA0125" w:rsidR="007A5189" w:rsidRPr="00E8092C" w:rsidRDefault="007A5189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00E8092C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00E8092C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0C78B87B" w:rsidR="00D9508F" w:rsidRPr="00E8092C" w:rsidRDefault="002C3439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</w:t>
      </w:r>
      <w:r w:rsidRPr="00E81E60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E81E60" w:rsidRPr="00272521">
        <w:rPr>
          <w:rFonts w:ascii="Arial" w:hAnsi="Arial" w:cs="Arial"/>
          <w:sz w:val="20"/>
          <w:szCs w:val="20"/>
          <w:lang w:eastAsia="pl-PL"/>
        </w:rPr>
        <w:t>3</w:t>
      </w:r>
      <w:r w:rsidRPr="00E81E60">
        <w:rPr>
          <w:rFonts w:ascii="Arial" w:hAnsi="Arial" w:cs="Arial"/>
          <w:sz w:val="20"/>
          <w:szCs w:val="20"/>
          <w:lang w:eastAsia="pl-PL"/>
        </w:rPr>
        <w:t xml:space="preserve"> oraz ust</w:t>
      </w:r>
      <w:r w:rsidR="006960EE" w:rsidRPr="00E81E60">
        <w:rPr>
          <w:rFonts w:ascii="Arial" w:hAnsi="Arial" w:cs="Arial"/>
          <w:sz w:val="20"/>
          <w:szCs w:val="20"/>
          <w:lang w:eastAsia="pl-PL"/>
        </w:rPr>
        <w:t>.</w:t>
      </w:r>
      <w:r w:rsidRPr="00E81E6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70869">
        <w:rPr>
          <w:rFonts w:ascii="Arial" w:hAnsi="Arial" w:cs="Arial"/>
          <w:sz w:val="20"/>
          <w:szCs w:val="20"/>
          <w:lang w:eastAsia="pl-PL"/>
        </w:rPr>
        <w:t>18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>Nie jest możliwe zwiększenie dofinansowania, które doprowadziłoby do naruszenia efektu zachęty</w:t>
      </w:r>
      <w:r w:rsidR="0028716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1"/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493E05" w:rsidRPr="00E8092C">
        <w:rPr>
          <w:rFonts w:ascii="Arial" w:hAnsi="Arial" w:cs="Arial"/>
          <w:bCs/>
          <w:sz w:val="20"/>
          <w:szCs w:val="20"/>
        </w:rPr>
        <w:t xml:space="preserve">art. 6 rozporządzenia </w:t>
      </w:r>
      <w:r w:rsidR="00780E54">
        <w:rPr>
          <w:rFonts w:ascii="Arial" w:hAnsi="Arial" w:cs="Arial"/>
          <w:bCs/>
          <w:sz w:val="20"/>
          <w:szCs w:val="20"/>
        </w:rPr>
        <w:t>nr </w:t>
      </w:r>
      <w:r w:rsidR="00493E05" w:rsidRPr="00E8092C">
        <w:rPr>
          <w:rFonts w:ascii="Arial" w:hAnsi="Arial" w:cs="Arial"/>
          <w:bCs/>
          <w:sz w:val="20"/>
          <w:szCs w:val="20"/>
        </w:rPr>
        <w:t>651/2014</w:t>
      </w:r>
      <w:r w:rsidR="00493E05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="00A85E97" w:rsidRPr="00E8092C">
        <w:rPr>
          <w:rFonts w:ascii="Arial" w:hAnsi="Arial" w:cs="Arial"/>
          <w:bCs/>
          <w:sz w:val="20"/>
          <w:szCs w:val="20"/>
        </w:rPr>
        <w:t xml:space="preserve"> oraz które doprowadziłoby do przekroczenia prog</w:t>
      </w:r>
      <w:r w:rsidR="00D31A37">
        <w:rPr>
          <w:rFonts w:ascii="Arial" w:hAnsi="Arial" w:cs="Arial"/>
          <w:bCs/>
          <w:sz w:val="20"/>
          <w:szCs w:val="20"/>
        </w:rPr>
        <w:t>ów</w:t>
      </w:r>
      <w:r w:rsidR="00A85E97" w:rsidRPr="00E8092C">
        <w:rPr>
          <w:rFonts w:ascii="Arial" w:hAnsi="Arial" w:cs="Arial"/>
          <w:bCs/>
          <w:sz w:val="20"/>
          <w:szCs w:val="20"/>
        </w:rPr>
        <w:t>, o który</w:t>
      </w:r>
      <w:r w:rsidR="00A95365">
        <w:rPr>
          <w:rFonts w:ascii="Arial" w:hAnsi="Arial" w:cs="Arial"/>
          <w:bCs/>
          <w:sz w:val="20"/>
          <w:szCs w:val="20"/>
        </w:rPr>
        <w:t>ch</w:t>
      </w:r>
      <w:r w:rsidR="00A85E97" w:rsidRPr="00E8092C">
        <w:rPr>
          <w:rFonts w:ascii="Arial" w:hAnsi="Arial" w:cs="Arial"/>
          <w:bCs/>
          <w:sz w:val="20"/>
          <w:szCs w:val="20"/>
        </w:rPr>
        <w:t xml:space="preserve"> mowa w art. 4 rozporządzenia </w:t>
      </w:r>
      <w:r w:rsidR="00780E54">
        <w:rPr>
          <w:rFonts w:ascii="Arial" w:hAnsi="Arial" w:cs="Arial"/>
          <w:bCs/>
          <w:sz w:val="20"/>
          <w:szCs w:val="20"/>
        </w:rPr>
        <w:t>nr </w:t>
      </w:r>
      <w:r w:rsidR="00A85E97" w:rsidRPr="00E8092C">
        <w:rPr>
          <w:rFonts w:ascii="Arial" w:hAnsi="Arial" w:cs="Arial"/>
          <w:bCs/>
          <w:sz w:val="20"/>
          <w:szCs w:val="20"/>
        </w:rPr>
        <w:t>651/2014</w:t>
      </w:r>
      <w:r w:rsidR="00493E05" w:rsidRPr="00E8092C">
        <w:rPr>
          <w:rFonts w:ascii="Arial" w:hAnsi="Arial" w:cs="Arial"/>
          <w:bCs/>
          <w:sz w:val="20"/>
          <w:szCs w:val="20"/>
        </w:rPr>
        <w:t>.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77D75EB" w14:textId="711CE544" w:rsidR="00D24E5B" w:rsidRPr="00E8092C" w:rsidRDefault="00D24E5B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>Instytucję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4D1F07D6" w:rsidR="00D24E5B" w:rsidRPr="00E8092C" w:rsidRDefault="00D24E5B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s</w:t>
      </w:r>
      <w:r w:rsidRPr="00E8092C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</w:t>
      </w:r>
      <w:r w:rsidR="008C4FBD" w:rsidRPr="008C4FBD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D62DE3">
        <w:rPr>
          <w:rFonts w:ascii="Arial" w:hAnsi="Arial" w:cs="Arial"/>
          <w:sz w:val="20"/>
          <w:szCs w:val="20"/>
          <w:lang w:eastAsia="pl-PL"/>
        </w:rPr>
        <w:t xml:space="preserve">stosowania </w:t>
      </w:r>
      <w:r w:rsidR="008C4FBD" w:rsidRPr="008C4FBD">
        <w:rPr>
          <w:rFonts w:ascii="Arial" w:hAnsi="Arial" w:cs="Arial"/>
          <w:sz w:val="20"/>
          <w:szCs w:val="20"/>
          <w:lang w:eastAsia="pl-PL"/>
        </w:rPr>
        <w:t>zasad horyzontalnych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557F61A1" w:rsidR="00D24E5B" w:rsidRDefault="00D24E5B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>CST2021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6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ęcy</w:t>
      </w:r>
      <w:r w:rsidR="0069779F" w:rsidRPr="00F1287D">
        <w:footnoteReference w:id="23"/>
      </w:r>
      <w:r w:rsidR="0005180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0E4A00FB" w:rsidR="00D652A6" w:rsidRPr="00E8092C" w:rsidRDefault="006B7397" w:rsidP="00F1287D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B7397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>zobowiązuje się do posiadania dokumentacji związanej z Projektem oraz Umową, w szczególności:</w:t>
      </w:r>
    </w:p>
    <w:p w14:paraId="0F357CD4" w14:textId="5E24DC44" w:rsidR="00D652A6" w:rsidRPr="00E8092C" w:rsidRDefault="00D652A6" w:rsidP="00E0552E">
      <w:pPr>
        <w:pStyle w:val="Akapitzlist"/>
        <w:numPr>
          <w:ilvl w:val="1"/>
          <w:numId w:val="40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BA4629" w:rsidRDefault="00D652A6" w:rsidP="00E0552E">
      <w:pPr>
        <w:pStyle w:val="Akapitzlist"/>
        <w:numPr>
          <w:ilvl w:val="2"/>
          <w:numId w:val="39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1B2C97C0" w:rsidR="00D652A6" w:rsidRPr="00BA4629" w:rsidRDefault="00D652A6" w:rsidP="00E0552E">
      <w:pPr>
        <w:pStyle w:val="Akapitzlist"/>
        <w:numPr>
          <w:ilvl w:val="2"/>
          <w:numId w:val="39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 xml:space="preserve">protokołów odbioru dokumentujących wykonanie robót, dokumentów potwierdzających przyjęcie środków trwałych do </w:t>
      </w:r>
      <w:proofErr w:type="spellStart"/>
      <w:r w:rsidRPr="00BA4629">
        <w:rPr>
          <w:rFonts w:ascii="Arial" w:hAnsi="Arial" w:cs="Arial"/>
          <w:sz w:val="20"/>
          <w:szCs w:val="20"/>
          <w:lang w:eastAsia="pl-PL"/>
        </w:rPr>
        <w:t>uży</w:t>
      </w:r>
      <w:r w:rsidR="00F0603D">
        <w:rPr>
          <w:rFonts w:ascii="Arial" w:hAnsi="Arial" w:cs="Arial"/>
          <w:sz w:val="20"/>
          <w:szCs w:val="20"/>
          <w:lang w:eastAsia="pl-PL"/>
        </w:rPr>
        <w:t>wania</w:t>
      </w:r>
      <w:r w:rsidRPr="00BA4629">
        <w:rPr>
          <w:rFonts w:ascii="Arial" w:hAnsi="Arial" w:cs="Arial"/>
          <w:sz w:val="20"/>
          <w:szCs w:val="20"/>
          <w:lang w:eastAsia="pl-PL"/>
        </w:rPr>
        <w:t>lub</w:t>
      </w:r>
      <w:proofErr w:type="spellEnd"/>
      <w:r w:rsidRPr="00BA4629">
        <w:rPr>
          <w:rFonts w:ascii="Arial" w:hAnsi="Arial" w:cs="Arial"/>
          <w:sz w:val="20"/>
          <w:szCs w:val="20"/>
          <w:lang w:eastAsia="pl-PL"/>
        </w:rPr>
        <w:t xml:space="preserve"> innych dokumentów potwierdzających zgodność realizacji Projektu z warunkami Umowy,</w:t>
      </w:r>
    </w:p>
    <w:p w14:paraId="1D89951F" w14:textId="7D31862A" w:rsidR="00D652A6" w:rsidRPr="00E8092C" w:rsidRDefault="00D652A6" w:rsidP="00E0552E">
      <w:pPr>
        <w:pStyle w:val="Akapitzlist"/>
        <w:numPr>
          <w:ilvl w:val="2"/>
          <w:numId w:val="39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3CF776CD" w14:textId="3DD7E3CD" w:rsidR="00D652A6" w:rsidRPr="00E8092C" w:rsidRDefault="00D652A6" w:rsidP="00E0552E">
      <w:pPr>
        <w:pStyle w:val="Akapitzlist"/>
        <w:numPr>
          <w:ilvl w:val="2"/>
          <w:numId w:val="39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E8092C">
        <w:rPr>
          <w:rFonts w:ascii="Arial" w:hAnsi="Arial" w:cs="Arial"/>
          <w:sz w:val="20"/>
          <w:szCs w:val="20"/>
          <w:lang w:eastAsia="pl-PL"/>
        </w:rPr>
        <w:t>: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958A2" w:rsidRPr="00E8092C">
        <w:rPr>
          <w:rFonts w:ascii="Arial" w:hAnsi="Arial" w:cs="Arial"/>
          <w:sz w:val="20"/>
          <w:szCs w:val="20"/>
          <w:lang w:eastAsia="pl-PL"/>
        </w:rPr>
        <w:t>z harmonogramem spłat</w:t>
      </w:r>
      <w:r w:rsidR="00990485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E8092C" w:rsidRDefault="00D652A6" w:rsidP="00E0552E">
      <w:pPr>
        <w:pStyle w:val="Akapitzlist"/>
        <w:numPr>
          <w:ilvl w:val="2"/>
          <w:numId w:val="39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54F53A75" w:rsidR="00D652A6" w:rsidRPr="00BA4629" w:rsidRDefault="00D652A6" w:rsidP="00F1287D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08CAD695" w:rsidR="00D652A6" w:rsidRPr="00BA4629" w:rsidRDefault="00D652A6" w:rsidP="00F1287D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BA4629" w:rsidRDefault="00D652A6" w:rsidP="00E0552E">
      <w:pPr>
        <w:pStyle w:val="Akapitzlist"/>
        <w:numPr>
          <w:ilvl w:val="2"/>
          <w:numId w:val="39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lastRenderedPageBreak/>
        <w:t>w przypadku nabycia prawa własności budynku lub budowli:</w:t>
      </w:r>
    </w:p>
    <w:p w14:paraId="0D5213C0" w14:textId="7156EA85" w:rsidR="00D652A6" w:rsidRPr="00BA4629" w:rsidRDefault="00D652A6" w:rsidP="00F1287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>
        <w:rPr>
          <w:rFonts w:ascii="Arial" w:hAnsi="Arial" w:cs="Arial"/>
          <w:sz w:val="20"/>
          <w:szCs w:val="20"/>
          <w:lang w:eastAsia="pl-PL"/>
        </w:rPr>
        <w:t>aktualnej</w:t>
      </w:r>
      <w:r w:rsidR="00261604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BA4629" w:rsidRDefault="00D652A6" w:rsidP="00F1287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BA4629">
        <w:rPr>
          <w:rFonts w:ascii="Arial" w:hAnsi="Arial" w:cs="Arial"/>
          <w:sz w:val="20"/>
          <w:szCs w:val="20"/>
          <w:lang w:eastAsia="pl-PL"/>
        </w:rPr>
        <w:t>ć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>
        <w:rPr>
          <w:rFonts w:ascii="Arial" w:hAnsi="Arial" w:cs="Arial"/>
          <w:sz w:val="20"/>
          <w:szCs w:val="20"/>
          <w:lang w:eastAsia="pl-PL"/>
        </w:rPr>
        <w:t>był</w:t>
      </w:r>
      <w:r w:rsidR="00026146" w:rsidRPr="00BA4629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BA462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4B92EC6A" w:rsidR="00D652A6" w:rsidRPr="00BA4629" w:rsidRDefault="00D652A6" w:rsidP="00F1287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2C21D285" w:rsidR="00D652A6" w:rsidRPr="00BA4629" w:rsidRDefault="00D652A6" w:rsidP="00E0552E">
      <w:pPr>
        <w:pStyle w:val="Akapitzlist"/>
        <w:numPr>
          <w:ilvl w:val="2"/>
          <w:numId w:val="39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="005F2E23">
        <w:rPr>
          <w:rStyle w:val="Odwoanieprzypisudolnego"/>
          <w:rFonts w:ascii="Arial" w:hAnsi="Arial"/>
          <w:sz w:val="20"/>
          <w:szCs w:val="20"/>
          <w:lang w:eastAsia="pl-PL"/>
        </w:rPr>
        <w:footnoteReference w:id="24"/>
      </w:r>
      <w:r w:rsidRPr="00BA4629">
        <w:rPr>
          <w:rFonts w:ascii="Arial" w:hAnsi="Arial" w:cs="Arial"/>
          <w:sz w:val="20"/>
          <w:szCs w:val="20"/>
          <w:lang w:eastAsia="pl-PL"/>
        </w:rPr>
        <w:t>:</w:t>
      </w:r>
    </w:p>
    <w:p w14:paraId="552F2E69" w14:textId="62C730F6" w:rsidR="00D652A6" w:rsidRPr="00BA4629" w:rsidRDefault="00D652A6" w:rsidP="00F1287D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55D852EC" w:rsidR="00D652A6" w:rsidRPr="00BA4629" w:rsidRDefault="00D652A6" w:rsidP="00F1287D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AAAB1C8" w:rsidR="00D652A6" w:rsidRPr="00BA4629" w:rsidRDefault="00D652A6" w:rsidP="00F1287D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 określające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go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zbywcę środka trwałego, miejsce i datę jego zakupu,</w:t>
      </w:r>
    </w:p>
    <w:p w14:paraId="5CB2C686" w14:textId="6F05506D" w:rsidR="00D652A6" w:rsidRPr="00076593" w:rsidRDefault="00D652A6" w:rsidP="00076593">
      <w:pPr>
        <w:pStyle w:val="Akapitzlist"/>
        <w:numPr>
          <w:ilvl w:val="2"/>
          <w:numId w:val="39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>ów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E8092C">
        <w:rPr>
          <w:rFonts w:ascii="Arial" w:hAnsi="Arial" w:cs="Arial"/>
          <w:sz w:val="20"/>
          <w:szCs w:val="20"/>
          <w:lang w:eastAsia="pl-PL"/>
        </w:rPr>
        <w:t>zaliczki</w:t>
      </w:r>
      <w:r w:rsidRPr="00E8092C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F6D01A8" w14:textId="7FBB4986" w:rsidR="000B0BB2" w:rsidRDefault="000E2806" w:rsidP="00E0552E">
      <w:pPr>
        <w:pStyle w:val="Akapitzlist"/>
        <w:numPr>
          <w:ilvl w:val="1"/>
          <w:numId w:val="40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0B0BB2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BA3FF0">
        <w:rPr>
          <w:rFonts w:ascii="Arial" w:hAnsi="Arial" w:cs="Arial"/>
          <w:sz w:val="20"/>
          <w:szCs w:val="20"/>
          <w:lang w:eastAsia="pl-PL"/>
        </w:rPr>
        <w:t xml:space="preserve"> i parametrów</w:t>
      </w:r>
      <w:r w:rsidR="00D652A6" w:rsidRPr="000B0BB2">
        <w:rPr>
          <w:rFonts w:ascii="Arial" w:hAnsi="Arial" w:cs="Arial"/>
          <w:sz w:val="20"/>
          <w:szCs w:val="20"/>
          <w:lang w:eastAsia="pl-PL"/>
        </w:rPr>
        <w:t xml:space="preserve">– </w:t>
      </w:r>
    </w:p>
    <w:p w14:paraId="259B4B1B" w14:textId="33A1C0C5" w:rsidR="00D652A6" w:rsidRPr="00C236C2" w:rsidRDefault="00D652A6" w:rsidP="00966A2A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C236C2">
        <w:rPr>
          <w:rFonts w:ascii="Arial" w:hAnsi="Arial" w:cs="Arial"/>
          <w:sz w:val="20"/>
          <w:szCs w:val="20"/>
          <w:lang w:eastAsia="pl-PL"/>
        </w:rPr>
        <w:t xml:space="preserve">i dostarczenia </w:t>
      </w:r>
      <w:r w:rsidR="00E05FDF" w:rsidRPr="00C236C2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C236C2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C236C2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C236C2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C236C2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6B8E2BED" w:rsidR="00D24E5B" w:rsidRPr="00E8092C" w:rsidRDefault="00D24E5B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00E8092C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00E8092C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brakujące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poprawione dokumenty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E8092C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prawidłowo.</w:t>
      </w:r>
      <w:r w:rsidR="00E61E84">
        <w:rPr>
          <w:rFonts w:ascii="Arial" w:hAnsi="Arial" w:cs="Arial"/>
          <w:sz w:val="20"/>
          <w:szCs w:val="20"/>
          <w:lang w:eastAsia="pl-PL"/>
        </w:rPr>
        <w:t xml:space="preserve"> W terminie 15 dni od zatwierdzenia wniosku o płatność </w:t>
      </w:r>
      <w:r w:rsidR="00363DE8">
        <w:rPr>
          <w:rFonts w:ascii="Arial" w:hAnsi="Arial" w:cs="Arial"/>
          <w:sz w:val="20"/>
          <w:szCs w:val="20"/>
          <w:lang w:eastAsia="pl-PL"/>
        </w:rPr>
        <w:t>I</w:t>
      </w:r>
      <w:r w:rsidR="00E61E84">
        <w:rPr>
          <w:rFonts w:ascii="Arial" w:hAnsi="Arial" w:cs="Arial"/>
          <w:sz w:val="20"/>
          <w:szCs w:val="20"/>
          <w:lang w:eastAsia="pl-PL"/>
        </w:rPr>
        <w:t xml:space="preserve">nstytucja </w:t>
      </w:r>
      <w:r w:rsidR="00363DE8">
        <w:rPr>
          <w:rFonts w:ascii="Arial" w:hAnsi="Arial" w:cs="Arial"/>
          <w:sz w:val="20"/>
          <w:szCs w:val="20"/>
          <w:lang w:eastAsia="pl-PL"/>
        </w:rPr>
        <w:t xml:space="preserve">jest zobowiązana do wystawienia zlecenia płatności. Płatności będą przekazywane przez Płatnika zgodnie z terminarzem płatności środków Europejskiego Funduszu Rozwoju Regionalnej, dostępnym na stronie: </w:t>
      </w:r>
      <w:hyperlink r:id="rId12" w:history="1">
        <w:r w:rsidR="00363DE8" w:rsidRPr="00F1287D">
          <w:t>www.bgk.com.pl</w:t>
        </w:r>
      </w:hyperlink>
      <w:r w:rsidR="00363DE8">
        <w:rPr>
          <w:rFonts w:ascii="Arial" w:hAnsi="Arial" w:cs="Arial"/>
          <w:sz w:val="20"/>
          <w:szCs w:val="20"/>
          <w:lang w:eastAsia="pl-PL"/>
        </w:rPr>
        <w:t>.</w:t>
      </w:r>
    </w:p>
    <w:p w14:paraId="1BE0407A" w14:textId="2623E01F" w:rsidR="6D504EC5" w:rsidRPr="00E8092C" w:rsidRDefault="6D504EC5" w:rsidP="00C236C2">
      <w:pPr>
        <w:numPr>
          <w:ilvl w:val="0"/>
          <w:numId w:val="3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E8092C" w:rsidRDefault="00D24E5B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c o tym B</w:t>
      </w:r>
      <w:r w:rsidRPr="00E8092C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>i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E8092C" w:rsidRDefault="00D24E5B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00E8092C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informuje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E8092C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18C67173" w:rsidR="006B62C9" w:rsidRPr="00E8092C" w:rsidRDefault="00D652A6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</w:t>
      </w:r>
      <w:r w:rsidR="00446485" w:rsidRPr="00E81E60">
        <w:rPr>
          <w:rFonts w:ascii="Arial" w:hAnsi="Arial" w:cs="Arial"/>
          <w:sz w:val="20"/>
          <w:szCs w:val="20"/>
          <w:lang w:eastAsia="pl-PL"/>
        </w:rPr>
        <w:t xml:space="preserve">§ 9 ust. </w:t>
      </w:r>
      <w:r w:rsidR="00E81E60" w:rsidRPr="00C236C2">
        <w:rPr>
          <w:rFonts w:ascii="Arial" w:hAnsi="Arial" w:cs="Arial"/>
          <w:sz w:val="20"/>
          <w:szCs w:val="20"/>
          <w:lang w:eastAsia="pl-PL"/>
        </w:rPr>
        <w:t>6</w:t>
      </w:r>
      <w:r w:rsidR="00446485" w:rsidRPr="00E81E60">
        <w:rPr>
          <w:rFonts w:ascii="Arial" w:hAnsi="Arial" w:cs="Arial"/>
          <w:sz w:val="20"/>
          <w:szCs w:val="20"/>
          <w:lang w:eastAsia="pl-PL"/>
        </w:rPr>
        <w:t>-</w:t>
      </w:r>
      <w:r w:rsidR="00E81E60" w:rsidRPr="00C236C2">
        <w:rPr>
          <w:rFonts w:ascii="Arial" w:hAnsi="Arial" w:cs="Arial"/>
          <w:sz w:val="20"/>
          <w:szCs w:val="20"/>
          <w:lang w:eastAsia="pl-PL"/>
        </w:rPr>
        <w:t>7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3400BF7D" w:rsidR="00D24E5B" w:rsidRPr="00E8092C" w:rsidRDefault="00D16409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Beneficjentowi nie przysługuje odszkodowanie w przypadku opóźnienia wystawienia zlecenia płatności lub </w:t>
      </w:r>
      <w:r w:rsidR="00D50DD0">
        <w:rPr>
          <w:rFonts w:ascii="Arial" w:hAnsi="Arial" w:cs="Arial"/>
          <w:sz w:val="20"/>
          <w:szCs w:val="20"/>
          <w:lang w:eastAsia="pl-PL"/>
        </w:rPr>
        <w:t>nie</w:t>
      </w:r>
      <w:r w:rsidRPr="00E8092C">
        <w:rPr>
          <w:rFonts w:ascii="Arial" w:hAnsi="Arial" w:cs="Arial"/>
          <w:sz w:val="20"/>
          <w:szCs w:val="20"/>
          <w:lang w:eastAsia="pl-PL"/>
        </w:rPr>
        <w:t>dokonania płatności będącego rezultatem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E8092C" w:rsidRDefault="00D24E5B" w:rsidP="00C236C2">
      <w:pPr>
        <w:numPr>
          <w:ilvl w:val="0"/>
          <w:numId w:val="4"/>
        </w:numPr>
        <w:spacing w:after="0"/>
        <w:ind w:left="851" w:hanging="425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braku środków w planie finansowym Instytucji; </w:t>
      </w:r>
    </w:p>
    <w:p w14:paraId="501D6D4C" w14:textId="77631AE6" w:rsidR="00D24E5B" w:rsidRPr="00F1287D" w:rsidRDefault="00D50DD0" w:rsidP="00C236C2">
      <w:pPr>
        <w:pStyle w:val="Default"/>
        <w:numPr>
          <w:ilvl w:val="0"/>
          <w:numId w:val="4"/>
        </w:numPr>
        <w:spacing w:line="276" w:lineRule="auto"/>
        <w:ind w:left="851" w:hanging="425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F1287D">
        <w:rPr>
          <w:rFonts w:ascii="Arial" w:eastAsiaTheme="minorHAnsi" w:hAnsi="Arial" w:cs="Arial"/>
          <w:color w:val="auto"/>
          <w:sz w:val="20"/>
          <w:szCs w:val="20"/>
        </w:rPr>
        <w:t>czynników niezależnych od instytucji</w:t>
      </w:r>
      <w:r w:rsidR="00D24E5B" w:rsidRPr="00F1287D">
        <w:rPr>
          <w:rFonts w:ascii="Arial" w:eastAsiaTheme="minorHAnsi" w:hAnsi="Arial" w:cs="Arial"/>
          <w:color w:val="auto"/>
          <w:sz w:val="20"/>
          <w:szCs w:val="20"/>
        </w:rPr>
        <w:t>;</w:t>
      </w:r>
    </w:p>
    <w:p w14:paraId="13F6D8ED" w14:textId="65EC7CB6" w:rsidR="00D24E5B" w:rsidRPr="00F1287D" w:rsidRDefault="00D24E5B" w:rsidP="00C236C2">
      <w:pPr>
        <w:pStyle w:val="Tekstpodstawowy2"/>
        <w:numPr>
          <w:ilvl w:val="0"/>
          <w:numId w:val="4"/>
        </w:numPr>
        <w:spacing w:after="0" w:line="276" w:lineRule="auto"/>
        <w:ind w:left="851" w:hanging="425"/>
        <w:jc w:val="both"/>
        <w:rPr>
          <w:rFonts w:ascii="Arial" w:eastAsiaTheme="minorHAnsi" w:hAnsi="Arial" w:cs="Arial"/>
          <w:sz w:val="20"/>
          <w:szCs w:val="20"/>
        </w:rPr>
      </w:pPr>
      <w:r w:rsidRPr="00F1287D">
        <w:rPr>
          <w:rFonts w:ascii="Arial" w:eastAsiaTheme="minorHAnsi" w:hAnsi="Arial" w:cs="Arial"/>
          <w:sz w:val="20"/>
          <w:szCs w:val="20"/>
        </w:rPr>
        <w:t xml:space="preserve">spowodowanego przez </w:t>
      </w:r>
      <w:r w:rsidR="003949B9" w:rsidRPr="00F1287D">
        <w:rPr>
          <w:rFonts w:ascii="Arial" w:eastAsiaTheme="minorHAnsi" w:hAnsi="Arial" w:cs="Arial"/>
          <w:sz w:val="20"/>
          <w:szCs w:val="20"/>
        </w:rPr>
        <w:t xml:space="preserve">Płatnika </w:t>
      </w:r>
      <w:r w:rsidR="00D50DD0" w:rsidRPr="00F1287D">
        <w:rPr>
          <w:rFonts w:ascii="Arial" w:eastAsiaTheme="minorHAnsi" w:hAnsi="Arial" w:cs="Arial"/>
          <w:sz w:val="20"/>
          <w:szCs w:val="20"/>
        </w:rPr>
        <w:t>niedokonania przekazania/</w:t>
      </w:r>
      <w:r w:rsidRPr="00F1287D">
        <w:rPr>
          <w:rFonts w:ascii="Arial" w:eastAsiaTheme="minorHAnsi" w:hAnsi="Arial" w:cs="Arial"/>
          <w:sz w:val="20"/>
          <w:szCs w:val="20"/>
        </w:rPr>
        <w:t xml:space="preserve">opóźnienia w przekazywaniu na rachunek bankowy </w:t>
      </w:r>
      <w:r w:rsidR="006B62C9" w:rsidRPr="00F1287D">
        <w:rPr>
          <w:rFonts w:ascii="Arial" w:eastAsiaTheme="minorHAnsi" w:hAnsi="Arial" w:cs="Arial"/>
          <w:sz w:val="20"/>
          <w:szCs w:val="20"/>
        </w:rPr>
        <w:t>B</w:t>
      </w:r>
      <w:r w:rsidRPr="00F1287D">
        <w:rPr>
          <w:rFonts w:ascii="Arial" w:eastAsiaTheme="minorHAnsi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E8092C" w:rsidRDefault="00D24E5B" w:rsidP="00C236C2">
      <w:pPr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braku środków na rachunku prowadzonym przez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>Płatnika</w:t>
      </w:r>
      <w:r w:rsidRPr="00E8092C">
        <w:rPr>
          <w:rFonts w:ascii="Arial" w:hAnsi="Arial" w:cs="Arial"/>
          <w:sz w:val="20"/>
          <w:szCs w:val="20"/>
          <w:lang w:eastAsia="pl-PL"/>
        </w:rPr>
        <w:t>, z którego realizowane są płatności;</w:t>
      </w:r>
    </w:p>
    <w:p w14:paraId="34D67A8F" w14:textId="529F7C46" w:rsidR="00D24E5B" w:rsidRPr="00E8092C" w:rsidRDefault="00D24E5B" w:rsidP="00C236C2">
      <w:pPr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wstrzymania lub odmowy przez uprawnione instytucje, w tym m.in. Komisję Europejską, udzielenia wsparcia ze środków publicznych</w:t>
      </w:r>
      <w:r w:rsidR="00A9289A" w:rsidRPr="00E8092C">
        <w:rPr>
          <w:rFonts w:ascii="Arial" w:hAnsi="Arial" w:cs="Arial"/>
          <w:sz w:val="20"/>
          <w:szCs w:val="20"/>
          <w:lang w:eastAsia="pl-PL"/>
        </w:rPr>
        <w:t>;</w:t>
      </w:r>
    </w:p>
    <w:p w14:paraId="6CC1B64F" w14:textId="553CDDDC" w:rsidR="00D24E5B" w:rsidRPr="00E81E60" w:rsidRDefault="00A9289A" w:rsidP="00C236C2">
      <w:pPr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wstrzymania dofinansowania na podstawie </w:t>
      </w:r>
      <w:r w:rsidRPr="00E81E60">
        <w:rPr>
          <w:rFonts w:ascii="Arial" w:hAnsi="Arial" w:cs="Arial"/>
          <w:sz w:val="20"/>
          <w:szCs w:val="20"/>
          <w:lang w:eastAsia="pl-PL"/>
        </w:rPr>
        <w:t>§ 9 ust</w:t>
      </w:r>
      <w:r w:rsidR="00496311" w:rsidRPr="00E81E60">
        <w:rPr>
          <w:rFonts w:ascii="Arial" w:hAnsi="Arial" w:cs="Arial"/>
          <w:sz w:val="20"/>
          <w:szCs w:val="20"/>
          <w:lang w:eastAsia="pl-PL"/>
        </w:rPr>
        <w:t>.</w:t>
      </w:r>
      <w:r w:rsidRPr="00E81E60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D24E5B" w:rsidRPr="00E81E60">
        <w:rPr>
          <w:rFonts w:ascii="Arial" w:hAnsi="Arial" w:cs="Arial"/>
          <w:sz w:val="20"/>
          <w:szCs w:val="20"/>
          <w:lang w:eastAsia="pl-PL"/>
        </w:rPr>
        <w:t>.</w:t>
      </w:r>
    </w:p>
    <w:p w14:paraId="23289AB1" w14:textId="783896B4" w:rsidR="00D24E5B" w:rsidRPr="00E8092C" w:rsidRDefault="00D24E5B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Kwota dofinansowania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, o której mowa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>5</w:t>
      </w:r>
      <w:r w:rsidR="00E653CA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E8092C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E8092C" w:rsidRDefault="00D74BA0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>
        <w:rPr>
          <w:rFonts w:ascii="Arial" w:hAnsi="Arial" w:cs="Arial"/>
          <w:sz w:val="20"/>
          <w:szCs w:val="20"/>
          <w:lang w:eastAsia="pl-PL"/>
        </w:rPr>
        <w:t>l</w:t>
      </w:r>
      <w:r w:rsidRPr="00E8092C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1268B40E" w14:textId="0FFB144F" w:rsidR="00D179CC" w:rsidRPr="00AC4390" w:rsidRDefault="00D24E5B" w:rsidP="00F1287D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AC4390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B62C9" w:rsidRPr="00AC4390">
        <w:rPr>
          <w:rFonts w:ascii="Arial" w:hAnsi="Arial" w:cs="Arial"/>
          <w:sz w:val="20"/>
          <w:szCs w:val="20"/>
          <w:lang w:eastAsia="pl-PL"/>
        </w:rPr>
        <w:t>prowadzi wyodrębnioną ewidencję</w:t>
      </w:r>
      <w:r w:rsidRPr="00AC439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AC4390">
        <w:rPr>
          <w:rFonts w:ascii="Arial" w:hAnsi="Arial" w:cs="Arial"/>
          <w:sz w:val="20"/>
          <w:szCs w:val="20"/>
          <w:lang w:eastAsia="pl-PL"/>
        </w:rPr>
        <w:t>księgową</w:t>
      </w:r>
      <w:r w:rsidRPr="00AC4390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6B62C9" w:rsidRPr="00AC4390">
        <w:rPr>
          <w:rFonts w:ascii="Arial" w:hAnsi="Arial" w:cs="Arial"/>
          <w:sz w:val="20"/>
          <w:szCs w:val="20"/>
          <w:lang w:eastAsia="pl-PL"/>
        </w:rPr>
        <w:t>.</w:t>
      </w:r>
      <w:r w:rsidR="00D652A6" w:rsidRPr="00AC4390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numerem Umowy, w ramach której wydatek jest realizowany</w:t>
      </w:r>
      <w:r w:rsidR="00A239C5" w:rsidRPr="00AC4390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41575A21" w14:textId="0624C06D" w:rsidR="00AF03FC" w:rsidRPr="00E8092C" w:rsidRDefault="007F7372" w:rsidP="00C236C2">
      <w:pPr>
        <w:pStyle w:val="Akapitzlist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przewiduje możliwość zmiany wysokości </w:t>
      </w:r>
      <w:r w:rsidR="00AF03FC" w:rsidRPr="00E8092C">
        <w:rPr>
          <w:rFonts w:ascii="Arial" w:hAnsi="Arial" w:cs="Arial"/>
          <w:sz w:val="20"/>
          <w:szCs w:val="20"/>
          <w:lang w:eastAsia="pl-PL"/>
        </w:rPr>
        <w:t xml:space="preserve">dofinansowania w następujących przypadkach: </w:t>
      </w:r>
    </w:p>
    <w:p w14:paraId="25E66917" w14:textId="1C0E14D9" w:rsidR="00AF03FC" w:rsidRPr="00E8092C" w:rsidRDefault="00AF03FC" w:rsidP="00E0552E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393DAB88" w:rsidR="00A7597C" w:rsidRPr="00E8092C" w:rsidRDefault="00A7597C" w:rsidP="00E0552E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ustawy. o minimalnym wynagrodzeniu za pracę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E8092C" w:rsidRDefault="00A7597C" w:rsidP="00E0552E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E8092C" w:rsidRDefault="00AF03FC" w:rsidP="00E0552E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E8092C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E8092C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2E46D1C6" w:rsidR="00A85E97" w:rsidRPr="00E8092C" w:rsidRDefault="00AF03FC" w:rsidP="00C236C2">
      <w:pPr>
        <w:pStyle w:val="Akapitzlist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sytuacji wystąpienia okoliczności wskazanych w </w:t>
      </w:r>
      <w:r w:rsidR="00B47AAC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6035BF">
        <w:rPr>
          <w:rFonts w:ascii="Arial" w:hAnsi="Arial" w:cs="Arial"/>
          <w:sz w:val="20"/>
          <w:szCs w:val="20"/>
          <w:lang w:eastAsia="pl-PL"/>
        </w:rPr>
        <w:t>1</w:t>
      </w:r>
      <w:r w:rsidR="0012182A">
        <w:rPr>
          <w:rFonts w:ascii="Arial" w:hAnsi="Arial" w:cs="Arial"/>
          <w:sz w:val="20"/>
          <w:szCs w:val="20"/>
          <w:lang w:eastAsia="pl-PL"/>
        </w:rPr>
        <w:t>8</w:t>
      </w:r>
      <w:r w:rsidR="00E4487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Beneficjent jest uprawniony</w:t>
      </w:r>
      <w:r w:rsidR="005E081F" w:rsidRPr="00E8092C">
        <w:rPr>
          <w:rFonts w:ascii="Arial" w:hAnsi="Arial" w:cs="Arial"/>
          <w:sz w:val="20"/>
          <w:szCs w:val="20"/>
          <w:lang w:eastAsia="pl-PL"/>
        </w:rPr>
        <w:t xml:space="preserve"> do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złoż</w:t>
      </w:r>
      <w:r w:rsidR="005E081F" w:rsidRPr="00E8092C">
        <w:rPr>
          <w:rFonts w:ascii="Arial" w:hAnsi="Arial" w:cs="Arial"/>
          <w:sz w:val="20"/>
          <w:szCs w:val="20"/>
          <w:lang w:eastAsia="pl-PL"/>
        </w:rPr>
        <w:t>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D514C">
        <w:rPr>
          <w:rFonts w:ascii="Arial" w:hAnsi="Arial" w:cs="Arial"/>
          <w:sz w:val="20"/>
          <w:szCs w:val="20"/>
          <w:lang w:eastAsia="pl-PL"/>
        </w:rPr>
        <w:t>do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Instytucji wniosk</w:t>
      </w:r>
      <w:r w:rsidR="005E081F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zmianę Umowy w zakresie </w:t>
      </w:r>
      <w:r w:rsidR="00FF3CAD" w:rsidRPr="00E8092C">
        <w:rPr>
          <w:rFonts w:ascii="Arial" w:hAnsi="Arial" w:cs="Arial"/>
          <w:sz w:val="20"/>
          <w:szCs w:val="20"/>
          <w:lang w:eastAsia="pl-PL"/>
        </w:rPr>
        <w:t xml:space="preserve">wysokości kosztów kwalifikowalnych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FF3CAD" w:rsidRPr="00E8092C">
        <w:rPr>
          <w:rFonts w:ascii="Arial" w:hAnsi="Arial" w:cs="Arial"/>
          <w:sz w:val="20"/>
          <w:szCs w:val="20"/>
          <w:lang w:eastAsia="pl-PL"/>
        </w:rPr>
        <w:t>rojektu i tym samym wysokości dofinansowania, z zastrzeżeniem, iż koszty kwalifikowalne mogą zostać zwiększone o maksymalnie 25%. Wartość intensywności pomocy nie podlega zwiększeniu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Wniosek powinien zawierać wyczerpujące uzasadnienie faktyczne i prawne oraz dokładne wyliczenie kwoty dofinansowania </w:t>
      </w:r>
      <w:r w:rsidR="000E2806" w:rsidRPr="00E8092C">
        <w:rPr>
          <w:rFonts w:ascii="Arial" w:hAnsi="Arial" w:cs="Arial"/>
          <w:sz w:val="20"/>
          <w:szCs w:val="20"/>
          <w:lang w:eastAsia="pl-PL"/>
        </w:rPr>
        <w:t xml:space="preserve">niezbędnej do zrealizowania Projektu </w:t>
      </w:r>
      <w:r w:rsidRPr="00E8092C">
        <w:rPr>
          <w:rFonts w:ascii="Arial" w:hAnsi="Arial" w:cs="Arial"/>
          <w:sz w:val="20"/>
          <w:szCs w:val="20"/>
          <w:lang w:eastAsia="pl-PL"/>
        </w:rPr>
        <w:t>po zmianie Umowy.</w:t>
      </w:r>
    </w:p>
    <w:p w14:paraId="56A8CBE2" w14:textId="6DEA5FCF" w:rsidR="00AF03FC" w:rsidRPr="00E8092C" w:rsidRDefault="00AF03FC" w:rsidP="00C236C2">
      <w:pPr>
        <w:pStyle w:val="Akapitzlist"/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6035BF">
        <w:rPr>
          <w:rFonts w:ascii="Arial" w:hAnsi="Arial" w:cs="Arial"/>
          <w:sz w:val="20"/>
          <w:szCs w:val="20"/>
          <w:lang w:eastAsia="pl-PL"/>
        </w:rPr>
        <w:t>1</w:t>
      </w:r>
      <w:r w:rsidR="0012182A">
        <w:rPr>
          <w:rFonts w:ascii="Arial" w:hAnsi="Arial" w:cs="Arial"/>
          <w:sz w:val="20"/>
          <w:szCs w:val="20"/>
          <w:lang w:eastAsia="pl-PL"/>
        </w:rPr>
        <w:t>9</w:t>
      </w:r>
      <w:r w:rsidR="009A7BC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12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7967BC89" w14:textId="083BB310" w:rsidR="004A48ED" w:rsidRPr="00D478C1" w:rsidRDefault="00663595" w:rsidP="00E8092C">
      <w:pPr>
        <w:pStyle w:val="Nagwek1"/>
        <w:spacing w:after="240"/>
        <w:rPr>
          <w:rFonts w:cs="Arial"/>
        </w:rPr>
      </w:pPr>
      <w:bookmarkStart w:id="10" w:name="_Hlk201999592"/>
      <w:bookmarkEnd w:id="9"/>
      <w:r w:rsidRPr="00D478C1">
        <w:rPr>
          <w:rFonts w:cs="Arial"/>
        </w:rPr>
        <w:t xml:space="preserve">§ </w:t>
      </w:r>
      <w:r w:rsidR="003949B9" w:rsidRPr="00D478C1">
        <w:rPr>
          <w:rFonts w:cs="Arial"/>
        </w:rPr>
        <w:t>4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Zaliczka</w:t>
      </w:r>
    </w:p>
    <w:p w14:paraId="2F9D948C" w14:textId="3808744A" w:rsidR="00171622" w:rsidRDefault="00171622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171622">
        <w:rPr>
          <w:rFonts w:ascii="Arial" w:hAnsi="Arial" w:cs="Arial"/>
          <w:sz w:val="20"/>
          <w:szCs w:val="20"/>
          <w:lang w:eastAsia="pl-PL"/>
        </w:rPr>
        <w:t xml:space="preserve">Pierwsza płatność będzie przekazana wyłącznie w formie zaliczki określonej w Harmonogramie płatności, w wysokości co najmniej 5% wartości dofinansowania, wynikającego z zawartej </w:t>
      </w:r>
      <w:r w:rsidR="00BF3120">
        <w:rPr>
          <w:rFonts w:ascii="Arial" w:hAnsi="Arial" w:cs="Arial"/>
          <w:sz w:val="20"/>
          <w:szCs w:val="20"/>
          <w:lang w:eastAsia="pl-PL"/>
        </w:rPr>
        <w:t>U</w:t>
      </w:r>
      <w:r w:rsidRPr="00171622">
        <w:rPr>
          <w:rFonts w:ascii="Arial" w:hAnsi="Arial" w:cs="Arial"/>
          <w:sz w:val="20"/>
          <w:szCs w:val="20"/>
          <w:lang w:eastAsia="pl-PL"/>
        </w:rPr>
        <w:t xml:space="preserve">mowy, jednak nie większej niż 10 mln </w:t>
      </w:r>
      <w:r w:rsidR="00BF3120">
        <w:rPr>
          <w:rFonts w:ascii="Arial" w:hAnsi="Arial" w:cs="Arial"/>
          <w:sz w:val="20"/>
          <w:szCs w:val="20"/>
          <w:lang w:eastAsia="pl-PL"/>
        </w:rPr>
        <w:t>zł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729F32FC" w14:textId="41C38FF5" w:rsidR="00171622" w:rsidRDefault="00A3047A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B10091">
        <w:rPr>
          <w:rFonts w:ascii="Arial" w:hAnsi="Arial" w:cs="Arial"/>
          <w:sz w:val="20"/>
          <w:szCs w:val="20"/>
          <w:lang w:eastAsia="pl-PL"/>
        </w:rPr>
        <w:t>Z</w:t>
      </w:r>
      <w:r w:rsidR="000737E1" w:rsidRPr="00B10091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B10091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B10091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B100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B1009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00B10091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B10091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B10091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B10091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B10091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B10091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B10091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B100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B10091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B10091">
        <w:rPr>
          <w:rFonts w:ascii="Arial" w:hAnsi="Arial" w:cs="Arial"/>
          <w:sz w:val="20"/>
          <w:szCs w:val="20"/>
          <w:lang w:eastAsia="pl-PL"/>
        </w:rPr>
        <w:t>u</w:t>
      </w:r>
      <w:r w:rsidR="00773BFF" w:rsidRPr="00B10091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B10091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B10091">
        <w:rPr>
          <w:rFonts w:ascii="Arial" w:hAnsi="Arial" w:cs="Arial"/>
          <w:sz w:val="20"/>
          <w:szCs w:val="20"/>
          <w:lang w:eastAsia="pl-PL"/>
        </w:rPr>
        <w:t>,</w:t>
      </w:r>
      <w:r w:rsidRPr="00B100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B10091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B10091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B10091">
        <w:rPr>
          <w:rFonts w:ascii="Arial" w:hAnsi="Arial" w:cs="Arial"/>
          <w:sz w:val="20"/>
          <w:szCs w:val="20"/>
          <w:lang w:eastAsia="pl-PL"/>
        </w:rPr>
        <w:t>rachunek bankowy B</w:t>
      </w:r>
      <w:r w:rsidR="00663595" w:rsidRPr="00B10091">
        <w:rPr>
          <w:rFonts w:ascii="Arial" w:hAnsi="Arial" w:cs="Arial"/>
          <w:sz w:val="20"/>
          <w:szCs w:val="20"/>
          <w:lang w:eastAsia="pl-PL"/>
        </w:rPr>
        <w:t xml:space="preserve">eneficjenta </w:t>
      </w:r>
      <w:r w:rsidR="00C5608A" w:rsidRPr="00B10091">
        <w:rPr>
          <w:rFonts w:ascii="Arial" w:hAnsi="Arial" w:cs="Arial"/>
          <w:sz w:val="20"/>
          <w:szCs w:val="20"/>
          <w:lang w:eastAsia="pl-PL"/>
        </w:rPr>
        <w:t>dla zaliczki wskazany w § 3 ust. 2.</w:t>
      </w:r>
      <w:r w:rsidR="0003710D" w:rsidRPr="0003710D">
        <w:t xml:space="preserve"> </w:t>
      </w:r>
    </w:p>
    <w:p w14:paraId="195BAF3A" w14:textId="455AD611" w:rsidR="00663595" w:rsidRPr="00076593" w:rsidRDefault="00B10091" w:rsidP="00F1287D">
      <w:pPr>
        <w:pStyle w:val="Akapitzlist"/>
        <w:numPr>
          <w:ilvl w:val="0"/>
          <w:numId w:val="13"/>
        </w:numPr>
        <w:spacing w:after="0"/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B10091">
        <w:rPr>
          <w:rFonts w:ascii="Arial" w:hAnsi="Arial" w:cs="Arial"/>
          <w:sz w:val="20"/>
          <w:szCs w:val="20"/>
          <w:lang w:eastAsia="pl-PL"/>
        </w:rPr>
        <w:t xml:space="preserve">Zaliczka nie może być udzielona na wydatki ponoszone w ramach pomocy de </w:t>
      </w:r>
      <w:proofErr w:type="spellStart"/>
      <w:r w:rsidRPr="00B10091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Pr="00B10091">
        <w:rPr>
          <w:rFonts w:ascii="Arial" w:hAnsi="Arial" w:cs="Arial"/>
          <w:sz w:val="20"/>
          <w:szCs w:val="20"/>
          <w:lang w:eastAsia="pl-PL"/>
        </w:rPr>
        <w:t xml:space="preserve">, której wartość w </w:t>
      </w:r>
      <w:r>
        <w:rPr>
          <w:rFonts w:ascii="Arial" w:hAnsi="Arial" w:cs="Arial"/>
          <w:sz w:val="20"/>
          <w:szCs w:val="20"/>
          <w:lang w:eastAsia="pl-PL"/>
        </w:rPr>
        <w:t>P</w:t>
      </w:r>
      <w:r w:rsidRPr="00B10091">
        <w:rPr>
          <w:rFonts w:ascii="Arial" w:hAnsi="Arial" w:cs="Arial"/>
          <w:sz w:val="20"/>
          <w:szCs w:val="20"/>
          <w:lang w:eastAsia="pl-PL"/>
        </w:rPr>
        <w:t>rojekcie określona jest w § 1 ust.</w:t>
      </w:r>
      <w:r>
        <w:rPr>
          <w:rFonts w:ascii="Arial" w:hAnsi="Arial" w:cs="Arial"/>
          <w:sz w:val="20"/>
          <w:szCs w:val="20"/>
          <w:lang w:eastAsia="pl-PL"/>
        </w:rPr>
        <w:t xml:space="preserve"> 5 </w:t>
      </w:r>
      <w:r w:rsidRPr="00F1287D">
        <w:rPr>
          <w:rFonts w:ascii="Arial" w:hAnsi="Arial" w:cs="Arial"/>
          <w:sz w:val="20"/>
          <w:szCs w:val="20"/>
          <w:lang w:eastAsia="pl-PL"/>
        </w:rPr>
        <w:t>pkt</w:t>
      </w:r>
      <w:r w:rsidR="00366028">
        <w:rPr>
          <w:rFonts w:ascii="Arial" w:hAnsi="Arial" w:cs="Arial"/>
          <w:sz w:val="20"/>
          <w:szCs w:val="20"/>
          <w:lang w:eastAsia="pl-PL"/>
        </w:rPr>
        <w:t xml:space="preserve"> 10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55CE1B40" w:rsidR="00F459E2" w:rsidRPr="00E8092C" w:rsidRDefault="007F4F08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z wyodrębnionego rachunku bankowego do obsługi 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>n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E8092C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D15EA3">
        <w:rPr>
          <w:rStyle w:val="Odwoanieprzypisudolnego"/>
          <w:rFonts w:ascii="Arial" w:hAnsi="Arial"/>
          <w:sz w:val="20"/>
          <w:szCs w:val="20"/>
          <w:lang w:eastAsia="pl-PL"/>
        </w:rPr>
        <w:footnoteReference w:id="25"/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2A1C7A" w:rsidRPr="00E8092C">
        <w:rPr>
          <w:rFonts w:ascii="Arial" w:hAnsi="Arial" w:cs="Arial"/>
          <w:sz w:val="20"/>
          <w:szCs w:val="20"/>
          <w:lang w:eastAsia="pl-PL"/>
        </w:rPr>
        <w:t xml:space="preserve">Płatności dokonane z wyodrębnionego rachunku bankowego do obsługi płatności zaliczkowej na wydatki niezwiązane z realizacją Projektu, a także na wydatki niekwalifikowalne będą traktowane jako środki, o których mowa w art. 207 ust. 1 pkt 1 </w:t>
      </w:r>
      <w:proofErr w:type="spellStart"/>
      <w:r w:rsidR="002A1C7A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00E8092C">
        <w:rPr>
          <w:rFonts w:ascii="Arial" w:hAnsi="Arial" w:cs="Arial"/>
          <w:sz w:val="20"/>
          <w:szCs w:val="20"/>
          <w:lang w:eastAsia="pl-PL"/>
        </w:rPr>
        <w:t>.</w:t>
      </w:r>
      <w:r w:rsidR="005A5034" w:rsidRPr="005A5034">
        <w:t xml:space="preserve"> </w:t>
      </w:r>
      <w:r w:rsidR="005A5034" w:rsidRPr="005A5034">
        <w:rPr>
          <w:rFonts w:ascii="Arial" w:hAnsi="Arial" w:cs="Arial"/>
          <w:sz w:val="20"/>
          <w:szCs w:val="20"/>
          <w:lang w:eastAsia="pl-PL"/>
        </w:rPr>
        <w:t xml:space="preserve">Wydatki  ponoszone w ramach pomocy de </w:t>
      </w:r>
      <w:proofErr w:type="spellStart"/>
      <w:r w:rsidR="005A5034" w:rsidRPr="005A5034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5A5034" w:rsidRPr="005A5034">
        <w:rPr>
          <w:rFonts w:ascii="Arial" w:hAnsi="Arial" w:cs="Arial"/>
          <w:sz w:val="20"/>
          <w:szCs w:val="20"/>
          <w:lang w:eastAsia="pl-PL"/>
        </w:rPr>
        <w:t xml:space="preserve"> nie stanowią rozliczenia zaliczki i powinny zostać w wykazane we wniosku o płatność nie dotyczącym rozliczenia zaliczki tj. we wniosku refundacyjnym</w:t>
      </w:r>
      <w:r w:rsidR="005A5034">
        <w:rPr>
          <w:rFonts w:ascii="Arial" w:hAnsi="Arial" w:cs="Arial"/>
          <w:sz w:val="20"/>
          <w:szCs w:val="20"/>
          <w:lang w:eastAsia="pl-PL"/>
        </w:rPr>
        <w:t>.</w:t>
      </w:r>
    </w:p>
    <w:p w14:paraId="6D5E1464" w14:textId="48D31242" w:rsidR="00105B82" w:rsidRPr="00E81E60" w:rsidRDefault="006171D2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Łączna kwota</w:t>
      </w:r>
      <w:r w:rsidR="00652C6F" w:rsidRPr="00E8092C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r w:rsidR="00680582">
        <w:rPr>
          <w:rFonts w:ascii="Arial" w:hAnsi="Arial" w:cs="Arial"/>
          <w:sz w:val="20"/>
          <w:szCs w:val="20"/>
          <w:lang w:eastAsia="pl-PL"/>
        </w:rPr>
        <w:t xml:space="preserve">przekazana </w:t>
      </w:r>
      <w:r w:rsidR="00652C6F" w:rsidRPr="00E8092C">
        <w:rPr>
          <w:rFonts w:ascii="Arial" w:hAnsi="Arial" w:cs="Arial"/>
          <w:sz w:val="20"/>
          <w:szCs w:val="20"/>
          <w:lang w:eastAsia="pl-PL"/>
        </w:rPr>
        <w:t>w formie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E8092C">
        <w:rPr>
          <w:rFonts w:ascii="Arial" w:hAnsi="Arial" w:cs="Arial"/>
          <w:sz w:val="20"/>
          <w:szCs w:val="20"/>
          <w:lang w:eastAsia="pl-PL"/>
        </w:rPr>
        <w:t>90</w:t>
      </w:r>
      <w:r w:rsidR="00A8015F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E8092C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00E8092C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E8092C">
        <w:rPr>
          <w:rFonts w:ascii="Arial" w:hAnsi="Arial" w:cs="Arial"/>
          <w:sz w:val="20"/>
          <w:szCs w:val="20"/>
          <w:lang w:eastAsia="pl-PL"/>
        </w:rPr>
        <w:t xml:space="preserve"> Projektu </w:t>
      </w:r>
      <w:r w:rsidR="005A5034" w:rsidRPr="005A5034">
        <w:rPr>
          <w:rFonts w:ascii="Arial" w:hAnsi="Arial" w:cs="Arial"/>
          <w:sz w:val="20"/>
          <w:szCs w:val="20"/>
          <w:lang w:eastAsia="pl-PL"/>
        </w:rPr>
        <w:t xml:space="preserve">pomniejszonej o kwotę przyznanej pomocy de </w:t>
      </w:r>
      <w:proofErr w:type="spellStart"/>
      <w:r w:rsidR="005A5034" w:rsidRPr="005A5034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5A5034" w:rsidRPr="005A5034">
        <w:rPr>
          <w:rFonts w:ascii="Arial" w:hAnsi="Arial" w:cs="Arial"/>
          <w:sz w:val="20"/>
          <w:szCs w:val="20"/>
          <w:lang w:eastAsia="pl-PL"/>
        </w:rPr>
        <w:t xml:space="preserve"> określonej w § 1 ust. </w:t>
      </w:r>
      <w:r w:rsidR="005A5034">
        <w:rPr>
          <w:rFonts w:ascii="Arial" w:hAnsi="Arial" w:cs="Arial"/>
          <w:sz w:val="20"/>
          <w:szCs w:val="20"/>
          <w:lang w:eastAsia="pl-PL"/>
        </w:rPr>
        <w:t>5 pkt 10</w:t>
      </w:r>
      <w:r w:rsidR="005A5034" w:rsidRPr="005A503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A503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E8092C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E8092C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E8092C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E8092C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E8092C">
        <w:rPr>
          <w:rFonts w:ascii="Arial" w:hAnsi="Arial" w:cs="Arial"/>
          <w:sz w:val="20"/>
          <w:szCs w:val="20"/>
          <w:lang w:eastAsia="pl-PL"/>
        </w:rPr>
        <w:t xml:space="preserve">, o którym mowa </w:t>
      </w:r>
      <w:r w:rsidR="00BB24C2" w:rsidRPr="00E81E60">
        <w:rPr>
          <w:rFonts w:ascii="Arial" w:hAnsi="Arial" w:cs="Arial"/>
          <w:sz w:val="20"/>
          <w:szCs w:val="20"/>
          <w:lang w:eastAsia="pl-PL"/>
        </w:rPr>
        <w:t>w § 5 ust. 1</w:t>
      </w:r>
      <w:r w:rsidR="006F66C0" w:rsidRPr="00E81E60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64703DC6" w:rsidR="6D504EC5" w:rsidRPr="00E8092C" w:rsidRDefault="00FF1952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F34D2E">
        <w:rPr>
          <w:rFonts w:ascii="Arial" w:hAnsi="Arial" w:cs="Arial"/>
          <w:sz w:val="20"/>
          <w:szCs w:val="20"/>
          <w:lang w:eastAsia="pl-PL"/>
        </w:rPr>
        <w:t>Łączna</w:t>
      </w:r>
      <w:r w:rsidRPr="00E8092C">
        <w:rPr>
          <w:rFonts w:ascii="Arial" w:eastAsia="Arial" w:hAnsi="Arial" w:cs="Arial"/>
          <w:sz w:val="20"/>
          <w:szCs w:val="20"/>
        </w:rPr>
        <w:t xml:space="preserve"> kwota</w:t>
      </w:r>
      <w:r w:rsidR="005173F1">
        <w:rPr>
          <w:rFonts w:ascii="Arial" w:eastAsia="Arial" w:hAnsi="Arial" w:cs="Arial"/>
          <w:sz w:val="20"/>
          <w:szCs w:val="20"/>
        </w:rPr>
        <w:t xml:space="preserve"> nierozliczonych</w:t>
      </w:r>
      <w:r w:rsidRPr="00E8092C">
        <w:rPr>
          <w:rFonts w:ascii="Arial" w:eastAsia="Arial" w:hAnsi="Arial" w:cs="Arial"/>
          <w:sz w:val="20"/>
          <w:szCs w:val="20"/>
        </w:rPr>
        <w:t xml:space="preserve"> </w:t>
      </w:r>
      <w:r w:rsidR="00994EA4" w:rsidRPr="00E8092C">
        <w:rPr>
          <w:rFonts w:ascii="Arial" w:eastAsia="Arial" w:hAnsi="Arial" w:cs="Arial"/>
          <w:sz w:val="20"/>
          <w:szCs w:val="20"/>
        </w:rPr>
        <w:t xml:space="preserve">transz </w:t>
      </w:r>
      <w:r w:rsidRPr="00E8092C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680582">
        <w:rPr>
          <w:rFonts w:ascii="Arial" w:eastAsia="Arial" w:hAnsi="Arial" w:cs="Arial"/>
          <w:sz w:val="20"/>
          <w:szCs w:val="20"/>
        </w:rPr>
        <w:t xml:space="preserve"> </w:t>
      </w:r>
      <w:r w:rsidR="00680582" w:rsidRPr="00680582">
        <w:rPr>
          <w:rFonts w:ascii="Arial" w:eastAsia="Arial" w:hAnsi="Arial" w:cs="Arial"/>
          <w:sz w:val="20"/>
          <w:szCs w:val="20"/>
        </w:rPr>
        <w:t xml:space="preserve">pomniejszonej o kwotę przyznanej pomocy de </w:t>
      </w:r>
      <w:proofErr w:type="spellStart"/>
      <w:r w:rsidR="00680582" w:rsidRPr="00680582">
        <w:rPr>
          <w:rFonts w:ascii="Arial" w:eastAsia="Arial" w:hAnsi="Arial" w:cs="Arial"/>
          <w:sz w:val="20"/>
          <w:szCs w:val="20"/>
        </w:rPr>
        <w:t>minimis</w:t>
      </w:r>
      <w:proofErr w:type="spellEnd"/>
      <w:r w:rsidR="00680582" w:rsidRPr="00680582">
        <w:rPr>
          <w:rFonts w:ascii="Arial" w:eastAsia="Arial" w:hAnsi="Arial" w:cs="Arial"/>
          <w:sz w:val="20"/>
          <w:szCs w:val="20"/>
        </w:rPr>
        <w:t xml:space="preserve"> określonej w § 1 ust. 5 pkt 10 </w:t>
      </w:r>
      <w:r w:rsidRPr="00E8092C">
        <w:rPr>
          <w:rFonts w:ascii="Arial" w:eastAsia="Arial" w:hAnsi="Arial" w:cs="Arial"/>
          <w:sz w:val="20"/>
          <w:szCs w:val="20"/>
        </w:rPr>
        <w:t>.</w:t>
      </w:r>
      <w:r w:rsidR="6D504EC5" w:rsidRPr="00E8092C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5F4DA8DB" w:rsidR="009A0408" w:rsidRPr="00DF7EF1" w:rsidRDefault="009A0408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F7EF1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DF7EF1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DF7EF1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DF7EF1">
        <w:rPr>
          <w:rFonts w:ascii="Arial" w:hAnsi="Arial" w:cs="Arial"/>
          <w:sz w:val="20"/>
          <w:szCs w:val="20"/>
          <w:lang w:eastAsia="pl-PL"/>
        </w:rPr>
        <w:t>a</w:t>
      </w:r>
      <w:r w:rsidRPr="00DF7EF1">
        <w:rPr>
          <w:rFonts w:ascii="Arial" w:hAnsi="Arial" w:cs="Arial"/>
          <w:sz w:val="20"/>
          <w:szCs w:val="20"/>
          <w:lang w:eastAsia="pl-PL"/>
        </w:rPr>
        <w:t>n</w:t>
      </w:r>
      <w:r w:rsidR="00A3047A" w:rsidRPr="00DF7EF1">
        <w:rPr>
          <w:rFonts w:ascii="Arial" w:hAnsi="Arial" w:cs="Arial"/>
          <w:sz w:val="20"/>
          <w:szCs w:val="20"/>
          <w:lang w:eastAsia="pl-PL"/>
        </w:rPr>
        <w:t>y</w:t>
      </w:r>
      <w:r w:rsidRPr="00DF7EF1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EB3FD9">
        <w:rPr>
          <w:rFonts w:ascii="Arial" w:hAnsi="Arial" w:cs="Arial"/>
          <w:sz w:val="20"/>
          <w:szCs w:val="20"/>
          <w:lang w:eastAsia="pl-PL"/>
        </w:rPr>
        <w:t>ci</w:t>
      </w:r>
      <w:r w:rsidRPr="00EB3FD9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F33311" w:rsidRPr="00EB3FD9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441798AA" w:rsidR="00FF01A5" w:rsidRPr="00E8092C" w:rsidRDefault="0090573B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E8092C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pośrednią 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lub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2B90645" w14:textId="70D2CD41" w:rsidR="000B1043" w:rsidRPr="00E81E60" w:rsidRDefault="00804F46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E8092C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E8092C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E8092C">
        <w:rPr>
          <w:rFonts w:ascii="Arial" w:hAnsi="Arial" w:cs="Arial"/>
          <w:sz w:val="20"/>
          <w:szCs w:val="20"/>
          <w:lang w:eastAsia="pl-PL"/>
        </w:rPr>
        <w:t>dodatkowe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 xml:space="preserve"> kilku z form, o których mowa </w:t>
      </w:r>
      <w:bookmarkStart w:id="11" w:name="_Hlk201848943"/>
      <w:r w:rsidR="00E95BD2" w:rsidRPr="00E8092C">
        <w:rPr>
          <w:rFonts w:ascii="Arial" w:hAnsi="Arial" w:cs="Arial"/>
          <w:sz w:val="20"/>
          <w:szCs w:val="20"/>
          <w:lang w:eastAsia="pl-PL"/>
        </w:rPr>
        <w:t>w </w:t>
      </w:r>
      <w:r w:rsidRPr="00E8092C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5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3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E8092C">
        <w:rPr>
          <w:rFonts w:ascii="Arial" w:hAnsi="Arial" w:cs="Arial"/>
          <w:sz w:val="20"/>
          <w:szCs w:val="20"/>
          <w:lang w:eastAsia="pl-PL"/>
        </w:rPr>
        <w:t>zaliczek</w:t>
      </w:r>
      <w:r w:rsidR="00CF25D3">
        <w:rPr>
          <w:rFonts w:ascii="Arial" w:hAnsi="Arial" w:cs="Arial"/>
          <w:sz w:val="20"/>
          <w:szCs w:val="20"/>
          <w:lang w:eastAsia="pl-PL"/>
        </w:rPr>
        <w:t>,</w:t>
      </w:r>
      <w:r w:rsidR="00910326" w:rsidRPr="00E8092C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armonogramie płatności</w:t>
      </w:r>
      <w:bookmarkEnd w:id="11"/>
      <w:r w:rsidR="004762F7" w:rsidRPr="00E8092C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</w:t>
      </w:r>
      <w:r w:rsidR="004762F7" w:rsidRPr="00E81E60">
        <w:rPr>
          <w:rFonts w:ascii="Arial" w:hAnsi="Arial" w:cs="Arial"/>
          <w:sz w:val="20"/>
          <w:szCs w:val="20"/>
          <w:lang w:eastAsia="pl-PL"/>
        </w:rPr>
        <w:t>§ 5 ust. 1.</w:t>
      </w:r>
    </w:p>
    <w:p w14:paraId="5163E0DF" w14:textId="4F534BE1" w:rsidR="00C40FC5" w:rsidRPr="00E8092C" w:rsidRDefault="008E0B97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E8092C">
        <w:rPr>
          <w:rFonts w:ascii="Arial" w:hAnsi="Arial" w:cs="Arial"/>
          <w:sz w:val="20"/>
          <w:szCs w:val="20"/>
          <w:lang w:eastAsia="pl-PL"/>
        </w:rPr>
        <w:t>,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Instytucja może żądać ustanowienia dodatkowego zabezpieczenia</w:t>
      </w:r>
      <w:r w:rsidR="001569B8">
        <w:rPr>
          <w:rFonts w:ascii="Arial" w:hAnsi="Arial" w:cs="Arial"/>
          <w:sz w:val="20"/>
          <w:szCs w:val="20"/>
          <w:lang w:eastAsia="pl-PL"/>
        </w:rPr>
        <w:t xml:space="preserve"> w jednej lub kilku formach, o których mowa </w:t>
      </w:r>
      <w:r w:rsidR="001569B8" w:rsidRPr="001569B8">
        <w:rPr>
          <w:rFonts w:ascii="Arial" w:hAnsi="Arial" w:cs="Arial"/>
          <w:sz w:val="20"/>
          <w:szCs w:val="20"/>
          <w:lang w:eastAsia="pl-PL"/>
        </w:rPr>
        <w:t>w § 5 ust. 3 rozporządzenia w sprawie zaliczek, w wysokości odpowiadającej co najmniej najwyższej transzy zaliczki określonej w Harmonogramie płatności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, nawet jeśli nie dojdzie do przekroczenia kwot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y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5B2F85">
        <w:rPr>
          <w:rFonts w:ascii="Arial" w:hAnsi="Arial" w:cs="Arial"/>
          <w:sz w:val="20"/>
          <w:szCs w:val="20"/>
          <w:lang w:eastAsia="pl-PL"/>
        </w:rPr>
        <w:t>9</w:t>
      </w:r>
    </w:p>
    <w:p w14:paraId="7FB6A7B2" w14:textId="3A41B0E6" w:rsidR="00C40FC5" w:rsidRPr="00E8092C" w:rsidRDefault="00C40FC5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A50C7C">
        <w:rPr>
          <w:rFonts w:ascii="Arial" w:hAnsi="Arial" w:cs="Arial"/>
          <w:sz w:val="20"/>
          <w:szCs w:val="20"/>
          <w:lang w:eastAsia="pl-PL"/>
        </w:rPr>
        <w:t xml:space="preserve">Warunkiem otrzymania kolejnej transzy zaliczki jest rozliczenie przez Beneficjenta co najmniej 70% </w:t>
      </w:r>
      <w:r w:rsidR="00A50C7C" w:rsidRPr="00A50C7C">
        <w:rPr>
          <w:rFonts w:ascii="Arial" w:hAnsi="Arial" w:cs="Arial"/>
          <w:sz w:val="20"/>
          <w:szCs w:val="20"/>
          <w:lang w:eastAsia="pl-PL"/>
        </w:rPr>
        <w:t>łącznej kwoty dotychczas otrzymanych</w:t>
      </w:r>
      <w:r w:rsidR="00A50C7C" w:rsidRPr="00A50C7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50C7C">
        <w:rPr>
          <w:rFonts w:ascii="Arial" w:hAnsi="Arial" w:cs="Arial"/>
          <w:sz w:val="20"/>
          <w:szCs w:val="20"/>
          <w:lang w:eastAsia="pl-PL"/>
        </w:rPr>
        <w:t>transz zalicz</w:t>
      </w:r>
      <w:r w:rsidR="00390EC3" w:rsidRPr="00A50C7C">
        <w:rPr>
          <w:rFonts w:ascii="Arial" w:hAnsi="Arial" w:cs="Arial"/>
          <w:sz w:val="20"/>
          <w:szCs w:val="20"/>
          <w:lang w:eastAsia="pl-PL"/>
        </w:rPr>
        <w:t>ki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F65A7D4" w14:textId="77777777" w:rsidR="0082637E" w:rsidRDefault="00A239C5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A50C7C">
        <w:rPr>
          <w:rFonts w:ascii="Arial" w:hAnsi="Arial" w:cs="Arial"/>
          <w:sz w:val="20"/>
          <w:szCs w:val="20"/>
          <w:lang w:eastAsia="pl-PL"/>
        </w:rPr>
        <w:t xml:space="preserve">Rozliczenie </w:t>
      </w:r>
      <w:r w:rsidR="00A50C7C" w:rsidRPr="00A50C7C">
        <w:rPr>
          <w:rFonts w:ascii="Arial" w:hAnsi="Arial" w:cs="Arial"/>
          <w:sz w:val="20"/>
          <w:szCs w:val="20"/>
          <w:lang w:eastAsia="pl-PL"/>
        </w:rPr>
        <w:t xml:space="preserve">70% łącznej kwoty dotychczas otrzymanych </w:t>
      </w:r>
      <w:r w:rsidRPr="00A50C7C">
        <w:rPr>
          <w:rFonts w:ascii="Arial" w:hAnsi="Arial" w:cs="Arial"/>
          <w:sz w:val="20"/>
          <w:szCs w:val="20"/>
          <w:lang w:eastAsia="pl-PL"/>
        </w:rPr>
        <w:t>transz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zaliczki </w:t>
      </w:r>
      <w:r w:rsidR="00DC4406" w:rsidRPr="00E8092C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Pr="00E8092C">
        <w:rPr>
          <w:rFonts w:ascii="Arial" w:hAnsi="Arial" w:cs="Arial"/>
          <w:sz w:val="20"/>
          <w:szCs w:val="20"/>
          <w:lang w:eastAsia="pl-PL"/>
        </w:rPr>
        <w:t>6 miesięcy</w:t>
      </w:r>
      <w:r w:rsidR="00DC4406" w:rsidRPr="00E8092C">
        <w:rPr>
          <w:rFonts w:ascii="Arial" w:hAnsi="Arial" w:cs="Arial"/>
          <w:sz w:val="20"/>
          <w:szCs w:val="20"/>
          <w:lang w:eastAsia="pl-PL"/>
        </w:rPr>
        <w:t xml:space="preserve"> od dnia otrzymania </w:t>
      </w:r>
      <w:r w:rsidR="00774090">
        <w:rPr>
          <w:rFonts w:ascii="Arial" w:hAnsi="Arial" w:cs="Arial"/>
          <w:sz w:val="20"/>
          <w:szCs w:val="20"/>
          <w:lang w:eastAsia="pl-PL"/>
        </w:rPr>
        <w:t xml:space="preserve">ostatniej </w:t>
      </w:r>
      <w:r w:rsidR="00DC4406" w:rsidRPr="00E8092C">
        <w:rPr>
          <w:rFonts w:ascii="Arial" w:hAnsi="Arial" w:cs="Arial"/>
          <w:sz w:val="20"/>
          <w:szCs w:val="20"/>
          <w:lang w:eastAsia="pl-PL"/>
        </w:rPr>
        <w:t>transzy i </w:t>
      </w:r>
      <w:r w:rsidRPr="00E8092C">
        <w:rPr>
          <w:rFonts w:ascii="Arial" w:hAnsi="Arial" w:cs="Arial"/>
          <w:sz w:val="20"/>
          <w:szCs w:val="20"/>
          <w:lang w:eastAsia="pl-PL"/>
        </w:rPr>
        <w:t>polega na</w:t>
      </w:r>
      <w:r w:rsidR="0082637E">
        <w:rPr>
          <w:rFonts w:ascii="Arial" w:hAnsi="Arial" w:cs="Arial"/>
          <w:sz w:val="20"/>
          <w:szCs w:val="20"/>
          <w:lang w:eastAsia="pl-PL"/>
        </w:rPr>
        <w:t>:</w:t>
      </w:r>
    </w:p>
    <w:p w14:paraId="130AA5E3" w14:textId="76C4F936" w:rsidR="00A239C5" w:rsidRPr="00076593" w:rsidRDefault="0082637E" w:rsidP="00076593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1)</w:t>
      </w:r>
      <w:r w:rsidR="00A239C5" w:rsidRPr="00E8092C">
        <w:rPr>
          <w:rFonts w:ascii="Arial" w:hAnsi="Arial" w:cs="Arial"/>
          <w:sz w:val="20"/>
          <w:szCs w:val="20"/>
          <w:lang w:eastAsia="pl-PL"/>
        </w:rPr>
        <w:t xml:space="preserve"> wykazaniu we wniosku o płatność</w:t>
      </w:r>
      <w:r w:rsidR="00CE4EF7">
        <w:rPr>
          <w:rFonts w:ascii="Arial" w:hAnsi="Arial" w:cs="Arial"/>
          <w:sz w:val="20"/>
          <w:szCs w:val="20"/>
        </w:rPr>
        <w:t xml:space="preserve"> </w:t>
      </w:r>
      <w:r w:rsidR="005C63BB" w:rsidRPr="00076593">
        <w:rPr>
          <w:rFonts w:ascii="Arial" w:hAnsi="Arial" w:cs="Arial"/>
          <w:sz w:val="20"/>
          <w:szCs w:val="20"/>
        </w:rPr>
        <w:t>faktycznie poniesionych wydatków</w:t>
      </w:r>
      <w:r w:rsidR="00A239C5" w:rsidRPr="00076593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076593">
        <w:rPr>
          <w:rFonts w:ascii="Arial" w:hAnsi="Arial" w:cs="Arial"/>
          <w:sz w:val="20"/>
          <w:szCs w:val="20"/>
        </w:rPr>
        <w:t xml:space="preserve">zaliczki </w:t>
      </w:r>
      <w:r w:rsidR="00A239C5" w:rsidRPr="00076593">
        <w:rPr>
          <w:rFonts w:ascii="Arial" w:hAnsi="Arial" w:cs="Arial"/>
          <w:sz w:val="20"/>
          <w:szCs w:val="20"/>
        </w:rPr>
        <w:t>lub </w:t>
      </w:r>
    </w:p>
    <w:p w14:paraId="408F7DFD" w14:textId="3C9A3411" w:rsidR="00A239C5" w:rsidRPr="00076593" w:rsidRDefault="001931AB" w:rsidP="00F1287D">
      <w:pPr>
        <w:spacing w:after="0"/>
        <w:ind w:left="426"/>
        <w:rPr>
          <w:rFonts w:ascii="Arial" w:eastAsiaTheme="minorEastAsia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2) </w:t>
      </w:r>
      <w:r w:rsidR="003953C1" w:rsidRPr="00076593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076593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076593">
        <w:rPr>
          <w:rFonts w:ascii="Arial" w:hAnsi="Arial" w:cs="Arial"/>
          <w:sz w:val="20"/>
          <w:szCs w:val="20"/>
          <w:lang w:eastAsia="pl-PL"/>
        </w:rPr>
        <w:t>.</w:t>
      </w:r>
      <w:r w:rsidR="00A3047A" w:rsidRPr="00076593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549B0CDB" w:rsidR="00994EA4" w:rsidRPr="00E8092C" w:rsidRDefault="00994EA4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996825">
        <w:rPr>
          <w:rFonts w:ascii="Arial" w:hAnsi="Arial" w:cs="Arial"/>
          <w:sz w:val="20"/>
          <w:szCs w:val="20"/>
          <w:lang w:eastAsia="pl-PL"/>
        </w:rPr>
        <w:t>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29138BBD" w:rsidR="00994EA4" w:rsidRPr="00E8092C" w:rsidRDefault="00994EA4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odzyskiwania odsetek, o których mowa w ust. 1</w:t>
      </w:r>
      <w:r w:rsidR="00996825">
        <w:rPr>
          <w:rFonts w:ascii="Arial" w:hAnsi="Arial" w:cs="Arial"/>
          <w:sz w:val="20"/>
          <w:szCs w:val="20"/>
          <w:lang w:eastAsia="pl-PL"/>
        </w:rPr>
        <w:t>3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przepisy art. 189 </w:t>
      </w:r>
      <w:proofErr w:type="spellStart"/>
      <w:r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E8092C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 dokona zwrotu zaliczki po terminie bez odsetek w odpowiedniej wysokości Instytucja dokonuje podziału zwrotu na kwotę główną i odsetki zgodnie z art. 55 § 2 Ordynacji </w:t>
      </w:r>
      <w:r w:rsidR="00EA68E7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>odatkowej</w:t>
      </w:r>
      <w:r w:rsidR="00CB627A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473255A6" w:rsidR="6D504EC5" w:rsidRPr="00E8092C" w:rsidRDefault="6D504EC5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E8092C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E8092C">
        <w:rPr>
          <w:rFonts w:ascii="Arial" w:hAnsi="Arial" w:cs="Arial"/>
          <w:sz w:val="20"/>
          <w:szCs w:val="20"/>
        </w:rPr>
        <w:t>na rachunek bankowy</w:t>
      </w:r>
      <w:r w:rsidR="008D7D29" w:rsidRPr="00E8092C">
        <w:rPr>
          <w:rFonts w:ascii="Arial" w:hAnsi="Arial" w:cs="Arial"/>
          <w:sz w:val="20"/>
          <w:szCs w:val="20"/>
        </w:rPr>
        <w:t xml:space="preserve"> </w:t>
      </w:r>
      <w:r w:rsidR="008D7D29" w:rsidRPr="008B08BF">
        <w:rPr>
          <w:rFonts w:ascii="Arial" w:hAnsi="Arial" w:cs="Arial"/>
          <w:sz w:val="20"/>
          <w:szCs w:val="20"/>
        </w:rPr>
        <w:t>……………</w:t>
      </w:r>
      <w:r w:rsidR="008D7D29" w:rsidRPr="00967995">
        <w:rPr>
          <w:rFonts w:ascii="Arial" w:hAnsi="Arial" w:cs="Arial"/>
          <w:sz w:val="20"/>
          <w:szCs w:val="20"/>
        </w:rPr>
        <w:t>.</w:t>
      </w:r>
      <w:r w:rsidRPr="00967995">
        <w:rPr>
          <w:rFonts w:ascii="Arial" w:hAnsi="Arial" w:cs="Arial"/>
          <w:sz w:val="20"/>
          <w:szCs w:val="20"/>
        </w:rPr>
        <w:t xml:space="preserve"> </w:t>
      </w:r>
      <w:r w:rsidR="008D7D29" w:rsidRPr="007B4F0C">
        <w:rPr>
          <w:rFonts w:ascii="Arial" w:hAnsi="Arial" w:cs="Arial"/>
          <w:sz w:val="20"/>
          <w:szCs w:val="20"/>
        </w:rPr>
        <w:t>.</w:t>
      </w:r>
      <w:r w:rsidR="000A2BC5" w:rsidRPr="000A2BC5">
        <w:t xml:space="preserve"> </w:t>
      </w:r>
      <w:r w:rsidR="000A2BC5" w:rsidRPr="000A2BC5">
        <w:rPr>
          <w:rFonts w:ascii="Arial" w:hAnsi="Arial" w:cs="Arial"/>
          <w:sz w:val="20"/>
          <w:szCs w:val="20"/>
        </w:rPr>
        <w:t>Na wezwanie Instytucji Beneficjent zobowiązany jest przedłożyć zestawienie odsetek, o których mowa w zdaniu pierwszym wraz ze stosownym wyciągiem lub innym dokumentem bankowym je potwierdzającym, w terminie nie dłuższym niż 30 dni od dnia otrzymania wezwania.</w:t>
      </w:r>
    </w:p>
    <w:p w14:paraId="2C1EA45E" w14:textId="77777777" w:rsidR="001656EE" w:rsidRPr="00D478C1" w:rsidRDefault="001656EE" w:rsidP="00E8092C">
      <w:pPr>
        <w:pStyle w:val="Nagwek1"/>
        <w:spacing w:after="120"/>
        <w:rPr>
          <w:rFonts w:cs="Arial"/>
        </w:rPr>
      </w:pPr>
      <w:bookmarkStart w:id="12" w:name="_Hlk124326016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5</w:t>
      </w:r>
      <w:bookmarkEnd w:id="12"/>
      <w:r w:rsidRPr="00D478C1">
        <w:rPr>
          <w:rFonts w:cs="Arial"/>
        </w:rPr>
        <w:t>.</w:t>
      </w:r>
      <w:r w:rsidRPr="00D478C1">
        <w:rPr>
          <w:rFonts w:cs="Arial"/>
        </w:rPr>
        <w:br/>
      </w:r>
      <w:bookmarkStart w:id="13" w:name="_Hlk201998345"/>
      <w:bookmarkEnd w:id="10"/>
      <w:r w:rsidRPr="00D478C1">
        <w:rPr>
          <w:rFonts w:cs="Arial"/>
        </w:rPr>
        <w:t>Kwalifikowalność wydatków</w:t>
      </w:r>
    </w:p>
    <w:p w14:paraId="2E947DD8" w14:textId="0C2A2EA8" w:rsidR="001656EE" w:rsidRPr="00E8092C" w:rsidRDefault="001656EE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Okres kwalifikowalności wydatków dla Projektu rozpoczyna się w dniu .................. </w:t>
      </w:r>
      <w:r w:rsidR="00B87B2C" w:rsidRPr="00E8092C">
        <w:rPr>
          <w:rFonts w:ascii="Arial" w:hAnsi="Arial" w:cs="Arial"/>
          <w:sz w:val="20"/>
          <w:szCs w:val="20"/>
          <w:lang w:eastAsia="pl-PL"/>
        </w:rPr>
        <w:t>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E8092C" w:rsidRDefault="001656EE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Do oceny kwalifikowalności poniesionych wydatków stosuje się Wytyczne </w:t>
      </w:r>
      <w:r w:rsidR="00C729F9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E8092C" w:rsidRDefault="001656EE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E8092C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zawarciem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E8092C" w:rsidRDefault="001656EE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>zakresie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E8092C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E8092C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53F2E4DC" w:rsidR="001656EE" w:rsidRPr="00A21932" w:rsidRDefault="001656EE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E8092C">
        <w:rPr>
          <w:rFonts w:ascii="Arial" w:hAnsi="Arial" w:cs="Arial"/>
          <w:sz w:val="20"/>
          <w:szCs w:val="20"/>
          <w:lang w:eastAsia="pl-PL"/>
        </w:rPr>
        <w:t>niesione przez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przed rozpoczęciem okresu </w:t>
      </w:r>
      <w:r w:rsidRPr="00A21932">
        <w:rPr>
          <w:rFonts w:ascii="Arial" w:hAnsi="Arial" w:cs="Arial"/>
          <w:sz w:val="20"/>
          <w:szCs w:val="20"/>
          <w:lang w:eastAsia="pl-PL"/>
        </w:rPr>
        <w:t>kwalifikowalności wydatków, o którym mowa w ust. 1, zostaną uznane za niekwalifikowalne</w:t>
      </w:r>
      <w:r w:rsidR="005E0771" w:rsidRPr="00A2193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6"/>
      </w:r>
      <w:r w:rsidR="005821C7" w:rsidRPr="00A21932">
        <w:rPr>
          <w:rFonts w:ascii="Arial" w:hAnsi="Arial" w:cs="Arial"/>
          <w:sz w:val="20"/>
          <w:szCs w:val="20"/>
          <w:lang w:eastAsia="pl-PL"/>
        </w:rPr>
        <w:t>, z zastrzeżeniem § 9 ust. 4</w:t>
      </w:r>
      <w:r w:rsidRPr="00A21932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A597B5C" w:rsidR="6D504EC5" w:rsidRPr="00E8092C" w:rsidRDefault="6D504EC5" w:rsidP="00E0552E">
      <w:pPr>
        <w:numPr>
          <w:ilvl w:val="0"/>
          <w:numId w:val="21"/>
        </w:numPr>
        <w:spacing w:after="0"/>
        <w:ind w:left="426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E8092C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E8092C">
        <w:rPr>
          <w:rFonts w:ascii="Arial" w:eastAsia="Arial" w:hAnsi="Arial" w:cs="Arial"/>
          <w:sz w:val="20"/>
          <w:szCs w:val="20"/>
        </w:rPr>
        <w:t>wydatków</w:t>
      </w:r>
      <w:r w:rsidRPr="00E8092C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E8092C">
        <w:rPr>
          <w:rFonts w:ascii="Arial" w:eastAsia="Arial" w:hAnsi="Arial" w:cs="Arial"/>
          <w:sz w:val="20"/>
          <w:szCs w:val="20"/>
        </w:rPr>
        <w:t xml:space="preserve"> </w:t>
      </w:r>
      <w:r w:rsidRPr="00E8092C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00E8092C">
        <w:rPr>
          <w:rFonts w:ascii="Arial" w:eastAsia="Arial" w:hAnsi="Arial" w:cs="Arial"/>
          <w:sz w:val="20"/>
          <w:szCs w:val="20"/>
        </w:rPr>
        <w:t>B</w:t>
      </w:r>
      <w:r w:rsidRPr="00E8092C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00E8092C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E8092C">
        <w:rPr>
          <w:rFonts w:ascii="Arial" w:eastAsia="Arial" w:hAnsi="Arial" w:cs="Arial"/>
          <w:sz w:val="20"/>
          <w:szCs w:val="20"/>
        </w:rPr>
        <w:t>1</w:t>
      </w:r>
      <w:r w:rsidR="005C52DB" w:rsidRPr="00E8092C">
        <w:rPr>
          <w:rFonts w:ascii="Arial" w:eastAsia="Arial" w:hAnsi="Arial" w:cs="Arial"/>
          <w:sz w:val="20"/>
          <w:szCs w:val="20"/>
        </w:rPr>
        <w:t>.</w:t>
      </w:r>
    </w:p>
    <w:p w14:paraId="00C38B2D" w14:textId="26298112" w:rsidR="00975845" w:rsidRPr="00E8092C" w:rsidRDefault="00975845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B36CC2" w:rsidRPr="00E8092C">
        <w:rPr>
          <w:rFonts w:ascii="Arial" w:hAnsi="Arial" w:cs="Arial"/>
          <w:sz w:val="20"/>
          <w:szCs w:val="20"/>
          <w:lang w:eastAsia="pl-PL"/>
        </w:rPr>
        <w:t>ycz</w:t>
      </w:r>
      <w:r w:rsidR="003D63B0" w:rsidRPr="00E8092C">
        <w:rPr>
          <w:rFonts w:ascii="Arial" w:hAnsi="Arial" w:cs="Arial"/>
          <w:sz w:val="20"/>
          <w:szCs w:val="20"/>
          <w:lang w:eastAsia="pl-PL"/>
        </w:rPr>
        <w:t>ących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  <w:r w:rsidR="009D5CB6" w:rsidRPr="009D5CB6">
        <w:t xml:space="preserve"> </w:t>
      </w:r>
      <w:r w:rsidR="009D5CB6" w:rsidRPr="009D5CB6">
        <w:rPr>
          <w:rFonts w:ascii="Arial" w:hAnsi="Arial" w:cs="Arial"/>
          <w:sz w:val="20"/>
          <w:szCs w:val="20"/>
          <w:lang w:eastAsia="pl-PL"/>
        </w:rPr>
        <w:t xml:space="preserve">Wydatki w ramach Projektu mogą obejmować koszt podatku od towarów i usług, zgodnie ze złożonym przez </w:t>
      </w:r>
      <w:r w:rsidR="009D5CB6">
        <w:rPr>
          <w:rFonts w:ascii="Arial" w:hAnsi="Arial" w:cs="Arial"/>
          <w:sz w:val="20"/>
          <w:szCs w:val="20"/>
          <w:lang w:eastAsia="pl-PL"/>
        </w:rPr>
        <w:t xml:space="preserve">Beneficjenta </w:t>
      </w:r>
      <w:r w:rsidR="009D5CB6" w:rsidRPr="009D5CB6">
        <w:rPr>
          <w:rFonts w:ascii="Arial" w:hAnsi="Arial" w:cs="Arial"/>
          <w:sz w:val="20"/>
          <w:szCs w:val="20"/>
          <w:lang w:eastAsia="pl-PL"/>
        </w:rPr>
        <w:t xml:space="preserve">oświadczeniem, stanowiącym załącznik nr </w:t>
      </w:r>
      <w:r w:rsidR="009D5CB6">
        <w:rPr>
          <w:rFonts w:ascii="Arial" w:hAnsi="Arial" w:cs="Arial"/>
          <w:sz w:val="20"/>
          <w:szCs w:val="20"/>
          <w:lang w:eastAsia="pl-PL"/>
        </w:rPr>
        <w:t>6</w:t>
      </w:r>
      <w:r w:rsidR="009D5CB6" w:rsidRPr="009D5CB6">
        <w:rPr>
          <w:rFonts w:ascii="Arial" w:hAnsi="Arial" w:cs="Arial"/>
          <w:sz w:val="20"/>
          <w:szCs w:val="20"/>
          <w:lang w:eastAsia="pl-PL"/>
        </w:rPr>
        <w:t xml:space="preserve"> do Umowy.</w:t>
      </w:r>
      <w:r w:rsidR="00200BA3">
        <w:rPr>
          <w:rStyle w:val="Odwoanieprzypisudolnego"/>
          <w:rFonts w:ascii="Arial" w:hAnsi="Arial"/>
          <w:sz w:val="20"/>
          <w:szCs w:val="20"/>
          <w:lang w:eastAsia="pl-PL"/>
        </w:rPr>
        <w:footnoteReference w:id="27"/>
      </w:r>
    </w:p>
    <w:p w14:paraId="5AC0C7A0" w14:textId="4D701E81" w:rsidR="00FD0D52" w:rsidRPr="00E8092C" w:rsidRDefault="00FD0D52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przypadku, gdy w trakcie realizacji Projektu lub </w:t>
      </w:r>
      <w:r w:rsidR="0028430B">
        <w:rPr>
          <w:rFonts w:ascii="Arial" w:hAnsi="Arial" w:cs="Arial"/>
          <w:sz w:val="20"/>
          <w:szCs w:val="20"/>
          <w:lang w:eastAsia="pl-PL"/>
        </w:rPr>
        <w:t xml:space="preserve">do 5 lat </w:t>
      </w:r>
      <w:r w:rsidRPr="00E8092C">
        <w:rPr>
          <w:rFonts w:ascii="Arial" w:hAnsi="Arial" w:cs="Arial"/>
          <w:sz w:val="20"/>
          <w:szCs w:val="20"/>
          <w:lang w:eastAsia="pl-PL"/>
        </w:rPr>
        <w:t>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E8092C" w:rsidRDefault="00444711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E8092C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proofErr w:type="spellStart"/>
      <w:r w:rsidR="005A37DE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B33B2B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5479EEEB" w:rsidR="00F753CA" w:rsidRPr="00E8092C" w:rsidRDefault="00F753CA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go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E8092C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E8092C">
        <w:rPr>
          <w:rFonts w:ascii="Arial" w:hAnsi="Arial" w:cs="Arial"/>
          <w:sz w:val="20"/>
          <w:szCs w:val="20"/>
          <w:lang w:eastAsia="pl-PL"/>
        </w:rPr>
        <w:t>yczącymi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>lub zgodnie z</w:t>
      </w:r>
      <w:r w:rsidR="00F23DB9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 w:rsidR="00C55D3C">
        <w:rPr>
          <w:rFonts w:ascii="Arial" w:hAnsi="Arial" w:cs="Arial"/>
          <w:sz w:val="20"/>
          <w:szCs w:val="20"/>
          <w:lang w:eastAsia="pl-PL"/>
        </w:rPr>
        <w:t>P</w:t>
      </w:r>
      <w:r w:rsidR="00F23DB9">
        <w:rPr>
          <w:rFonts w:ascii="Arial" w:hAnsi="Arial" w:cs="Arial"/>
          <w:sz w:val="20"/>
          <w:szCs w:val="20"/>
          <w:lang w:eastAsia="pl-PL"/>
        </w:rPr>
        <w:t>zp</w:t>
      </w:r>
      <w:proofErr w:type="spellEnd"/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</w:t>
      </w:r>
      <w:proofErr w:type="spellStart"/>
      <w:r w:rsidR="00C55D3C">
        <w:rPr>
          <w:rFonts w:ascii="Arial" w:hAnsi="Arial" w:cs="Arial"/>
          <w:sz w:val="20"/>
          <w:szCs w:val="20"/>
          <w:lang w:eastAsia="pl-PL"/>
        </w:rPr>
        <w:t>P</w:t>
      </w:r>
      <w:r w:rsidR="00F23DB9">
        <w:rPr>
          <w:rFonts w:ascii="Arial" w:hAnsi="Arial" w:cs="Arial"/>
          <w:sz w:val="20"/>
          <w:szCs w:val="20"/>
          <w:lang w:eastAsia="pl-PL"/>
        </w:rPr>
        <w:t>zp</w:t>
      </w:r>
      <w:proofErr w:type="spellEnd"/>
      <w:r w:rsidR="005B754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8"/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4C7382EB" w:rsidR="00337C11" w:rsidRPr="00E8092C" w:rsidRDefault="005D4588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>
        <w:rPr>
          <w:rFonts w:ascii="Arial" w:hAnsi="Arial" w:cs="Arial"/>
          <w:sz w:val="20"/>
          <w:szCs w:val="20"/>
          <w:lang w:eastAsia="pl-PL"/>
        </w:rPr>
        <w:t>10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E8092C" w:rsidRDefault="00B521F0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awarcia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00E8092C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D478C1" w:rsidRDefault="00446D17" w:rsidP="00E8092C">
      <w:pPr>
        <w:pStyle w:val="Nagwek1"/>
        <w:spacing w:after="240"/>
        <w:rPr>
          <w:rFonts w:cs="Arial"/>
        </w:rPr>
      </w:pPr>
      <w:bookmarkStart w:id="14" w:name="_Hlk124326126"/>
      <w:bookmarkStart w:id="15" w:name="_Hlk165887817"/>
      <w:r w:rsidRPr="00D478C1">
        <w:rPr>
          <w:rFonts w:cs="Arial"/>
        </w:rPr>
        <w:t>§ 6</w:t>
      </w:r>
      <w:bookmarkEnd w:id="14"/>
      <w:r w:rsidR="005035A4" w:rsidRPr="00D478C1">
        <w:rPr>
          <w:rFonts w:cs="Arial"/>
        </w:rPr>
        <w:t>.</w:t>
      </w:r>
      <w:bookmarkEnd w:id="15"/>
      <w:r w:rsidR="005035A4" w:rsidRPr="00D478C1">
        <w:rPr>
          <w:rFonts w:cs="Arial"/>
        </w:rPr>
        <w:br/>
      </w:r>
      <w:bookmarkStart w:id="16" w:name="_Hlk202001328"/>
      <w:bookmarkEnd w:id="13"/>
      <w:r w:rsidR="005035A4" w:rsidRPr="00D478C1">
        <w:rPr>
          <w:rFonts w:cs="Arial"/>
        </w:rPr>
        <w:t>Monitorowanie Projektu</w:t>
      </w:r>
      <w:r w:rsidR="008A5C17" w:rsidRPr="00D478C1">
        <w:rPr>
          <w:rFonts w:cs="Arial"/>
        </w:rPr>
        <w:t xml:space="preserve"> i ewaluacja</w:t>
      </w:r>
    </w:p>
    <w:p w14:paraId="712FE6F5" w14:textId="6FD43803" w:rsidR="00270127" w:rsidRPr="00070DFC" w:rsidRDefault="005035A4" w:rsidP="00F1287D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</w:t>
      </w:r>
      <w:r w:rsidR="00EF3F1C">
        <w:rPr>
          <w:rFonts w:ascii="Arial" w:hAnsi="Arial" w:cs="Arial"/>
          <w:sz w:val="20"/>
          <w:szCs w:val="20"/>
        </w:rPr>
        <w:t xml:space="preserve">i parametrów </w:t>
      </w:r>
      <w:r w:rsidRPr="00E8092C">
        <w:rPr>
          <w:rFonts w:ascii="Arial" w:hAnsi="Arial" w:cs="Arial"/>
          <w:sz w:val="20"/>
          <w:szCs w:val="20"/>
        </w:rPr>
        <w:t xml:space="preserve">Projektu w terminach i </w:t>
      </w:r>
      <w:r w:rsidR="00A64171" w:rsidRPr="00E8092C">
        <w:rPr>
          <w:rFonts w:ascii="Arial" w:hAnsi="Arial" w:cs="Arial"/>
          <w:sz w:val="20"/>
          <w:szCs w:val="20"/>
        </w:rPr>
        <w:t>wartościach</w:t>
      </w:r>
      <w:r w:rsidRPr="00E8092C">
        <w:rPr>
          <w:rFonts w:ascii="Arial" w:hAnsi="Arial" w:cs="Arial"/>
          <w:sz w:val="20"/>
          <w:szCs w:val="20"/>
        </w:rPr>
        <w:t xml:space="preserve"> określonych </w:t>
      </w:r>
      <w:r w:rsidR="005B7547" w:rsidRPr="00E8092C">
        <w:rPr>
          <w:rFonts w:ascii="Arial" w:hAnsi="Arial" w:cs="Arial"/>
          <w:sz w:val="20"/>
          <w:szCs w:val="20"/>
        </w:rPr>
        <w:t>w Umowie</w:t>
      </w:r>
      <w:r w:rsidR="000F5991" w:rsidRPr="00E8092C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E8092C">
        <w:rPr>
          <w:rFonts w:ascii="Arial" w:hAnsi="Arial" w:cs="Arial"/>
          <w:sz w:val="20"/>
          <w:szCs w:val="20"/>
        </w:rPr>
        <w:t xml:space="preserve">zasad </w:t>
      </w:r>
      <w:r w:rsidR="00CD6663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Pr="00E8092C">
        <w:rPr>
          <w:rFonts w:ascii="Arial" w:hAnsi="Arial" w:cs="Arial"/>
          <w:sz w:val="20"/>
          <w:szCs w:val="20"/>
        </w:rPr>
        <w:t>.</w:t>
      </w:r>
      <w:r w:rsidR="0028430B">
        <w:rPr>
          <w:rFonts w:ascii="Arial" w:hAnsi="Arial" w:cs="Arial"/>
          <w:sz w:val="20"/>
          <w:szCs w:val="20"/>
        </w:rPr>
        <w:t xml:space="preserve"> </w:t>
      </w:r>
      <w:r w:rsidR="00070DFC">
        <w:rPr>
          <w:rFonts w:ascii="Arial" w:hAnsi="Arial" w:cs="Arial"/>
          <w:sz w:val="20"/>
          <w:szCs w:val="20"/>
        </w:rPr>
        <w:t>P</w:t>
      </w:r>
      <w:r w:rsidR="00070DFC" w:rsidRPr="00070DFC">
        <w:rPr>
          <w:rFonts w:ascii="Arial" w:hAnsi="Arial" w:cs="Arial"/>
          <w:sz w:val="20"/>
          <w:szCs w:val="20"/>
        </w:rPr>
        <w:t xml:space="preserve">rojekt uznaje się za zrealizowany, jeśli </w:t>
      </w:r>
      <w:r w:rsidR="00070DFC">
        <w:rPr>
          <w:rFonts w:ascii="Arial" w:hAnsi="Arial" w:cs="Arial"/>
          <w:sz w:val="20"/>
          <w:szCs w:val="20"/>
        </w:rPr>
        <w:t>B</w:t>
      </w:r>
      <w:r w:rsidR="00070DFC" w:rsidRPr="00070DFC">
        <w:rPr>
          <w:rFonts w:ascii="Arial" w:hAnsi="Arial" w:cs="Arial"/>
          <w:sz w:val="20"/>
          <w:szCs w:val="20"/>
        </w:rPr>
        <w:t>eneficjent wykonał i udokumentował w sposób</w:t>
      </w:r>
      <w:r w:rsidR="00070DFC">
        <w:rPr>
          <w:rFonts w:ascii="Arial" w:hAnsi="Arial" w:cs="Arial"/>
          <w:sz w:val="20"/>
          <w:szCs w:val="20"/>
        </w:rPr>
        <w:t xml:space="preserve"> </w:t>
      </w:r>
      <w:r w:rsidR="00070DFC" w:rsidRPr="00070DFC">
        <w:rPr>
          <w:rFonts w:ascii="Arial" w:hAnsi="Arial" w:cs="Arial"/>
          <w:sz w:val="20"/>
          <w:szCs w:val="20"/>
        </w:rPr>
        <w:t>określony w Umowie pełny zakres rzeczowo-finansowy Projektu, oraz złożył wniosek o</w:t>
      </w:r>
      <w:r w:rsidR="00070DFC">
        <w:rPr>
          <w:rFonts w:ascii="Arial" w:hAnsi="Arial" w:cs="Arial"/>
          <w:sz w:val="20"/>
          <w:szCs w:val="20"/>
        </w:rPr>
        <w:t xml:space="preserve"> </w:t>
      </w:r>
      <w:r w:rsidR="00070DFC" w:rsidRPr="00070DFC">
        <w:rPr>
          <w:rFonts w:ascii="Arial" w:hAnsi="Arial" w:cs="Arial"/>
          <w:sz w:val="20"/>
          <w:szCs w:val="20"/>
        </w:rPr>
        <w:t>płatność końcową a także rozpoczął produkcję innowacyjnego wyrobu i zaoferował go</w:t>
      </w:r>
      <w:r w:rsidR="00070DFC">
        <w:rPr>
          <w:rFonts w:ascii="Arial" w:hAnsi="Arial" w:cs="Arial"/>
          <w:sz w:val="20"/>
          <w:szCs w:val="20"/>
        </w:rPr>
        <w:t xml:space="preserve"> </w:t>
      </w:r>
      <w:r w:rsidR="00070DFC" w:rsidRPr="00070DFC">
        <w:rPr>
          <w:rFonts w:ascii="Arial" w:hAnsi="Arial" w:cs="Arial"/>
          <w:sz w:val="20"/>
          <w:szCs w:val="20"/>
        </w:rPr>
        <w:t>na sprzedaż lub świadczenie innowacyjnej usługi, charakteryzujących się co najmniej</w:t>
      </w:r>
      <w:r w:rsidR="00070DFC">
        <w:rPr>
          <w:rFonts w:ascii="Arial" w:hAnsi="Arial" w:cs="Arial"/>
          <w:sz w:val="20"/>
          <w:szCs w:val="20"/>
        </w:rPr>
        <w:t xml:space="preserve"> </w:t>
      </w:r>
      <w:r w:rsidR="00070DFC" w:rsidRPr="00070DFC">
        <w:rPr>
          <w:rFonts w:ascii="Arial" w:hAnsi="Arial" w:cs="Arial"/>
          <w:sz w:val="20"/>
          <w:szCs w:val="20"/>
        </w:rPr>
        <w:t xml:space="preserve">funkcjonalnościami i cechami określonymi we wniosku o </w:t>
      </w:r>
      <w:r w:rsidR="00070DFC" w:rsidRPr="00070DFC">
        <w:rPr>
          <w:rFonts w:ascii="Arial" w:hAnsi="Arial" w:cs="Arial"/>
          <w:sz w:val="20"/>
          <w:szCs w:val="20"/>
        </w:rPr>
        <w:lastRenderedPageBreak/>
        <w:t>dofinansowanie lub w</w:t>
      </w:r>
      <w:r w:rsidR="00070DFC">
        <w:rPr>
          <w:rFonts w:ascii="Arial" w:hAnsi="Arial" w:cs="Arial"/>
          <w:sz w:val="20"/>
          <w:szCs w:val="20"/>
        </w:rPr>
        <w:t xml:space="preserve"> </w:t>
      </w:r>
      <w:r w:rsidR="00070DFC" w:rsidRPr="00070DFC">
        <w:rPr>
          <w:rFonts w:ascii="Arial" w:hAnsi="Arial" w:cs="Arial"/>
          <w:sz w:val="20"/>
          <w:szCs w:val="20"/>
        </w:rPr>
        <w:t>przypadku innowacyjnego procesu technologicznego, rozpoczął produkcję w oparciu o</w:t>
      </w:r>
      <w:r w:rsidR="00070DFC">
        <w:rPr>
          <w:rFonts w:ascii="Arial" w:hAnsi="Arial" w:cs="Arial"/>
          <w:sz w:val="20"/>
          <w:szCs w:val="20"/>
        </w:rPr>
        <w:t xml:space="preserve"> </w:t>
      </w:r>
      <w:r w:rsidR="00070DFC" w:rsidRPr="00070DFC">
        <w:rPr>
          <w:rFonts w:ascii="Arial" w:hAnsi="Arial" w:cs="Arial"/>
          <w:sz w:val="20"/>
          <w:szCs w:val="20"/>
        </w:rPr>
        <w:t>ten proces i zaoferował na sprzedaż wyroby wyprodukowane w tym procesie lub</w:t>
      </w:r>
      <w:r w:rsidR="00070DFC">
        <w:rPr>
          <w:rFonts w:ascii="Arial" w:hAnsi="Arial" w:cs="Arial"/>
          <w:sz w:val="20"/>
          <w:szCs w:val="20"/>
        </w:rPr>
        <w:t xml:space="preserve"> </w:t>
      </w:r>
      <w:r w:rsidR="00070DFC" w:rsidRPr="00070DFC">
        <w:rPr>
          <w:rFonts w:ascii="Arial" w:hAnsi="Arial" w:cs="Arial"/>
          <w:sz w:val="20"/>
          <w:szCs w:val="20"/>
        </w:rPr>
        <w:t>świadczenie innowacyjnej usługi opartej o ten proces</w:t>
      </w:r>
      <w:r w:rsidR="00070DFC">
        <w:rPr>
          <w:rFonts w:ascii="Arial" w:hAnsi="Arial" w:cs="Arial"/>
          <w:sz w:val="20"/>
          <w:szCs w:val="20"/>
        </w:rPr>
        <w:t>.</w:t>
      </w:r>
    </w:p>
    <w:p w14:paraId="74E306E2" w14:textId="1895E422" w:rsidR="00BF2343" w:rsidRPr="00E8092C" w:rsidRDefault="00BF2343" w:rsidP="005365E7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CST2021 Beneficjent informuje w ramach wniosków o płatność. </w:t>
      </w:r>
    </w:p>
    <w:p w14:paraId="55BC4B33" w14:textId="5D933EF4" w:rsidR="006C4691" w:rsidRPr="00E8092C" w:rsidRDefault="006C4691" w:rsidP="005365E7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E8092C">
        <w:rPr>
          <w:rFonts w:ascii="Arial" w:hAnsi="Arial" w:cs="Arial"/>
          <w:sz w:val="20"/>
          <w:szCs w:val="20"/>
        </w:rPr>
        <w:t>.</w:t>
      </w:r>
    </w:p>
    <w:p w14:paraId="339DC9A8" w14:textId="582B62E7" w:rsidR="00270127" w:rsidRPr="00E8092C" w:rsidRDefault="006C4691" w:rsidP="005365E7">
      <w:pPr>
        <w:numPr>
          <w:ilvl w:val="0"/>
          <w:numId w:val="5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D371C5" w:rsidRPr="00E8092C">
        <w:rPr>
          <w:rFonts w:ascii="Arial" w:hAnsi="Arial" w:cs="Arial"/>
          <w:sz w:val="20"/>
          <w:szCs w:val="20"/>
        </w:rPr>
        <w:t>6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6AFC3213" w:rsidRPr="007939F7">
        <w:rPr>
          <w:rFonts w:ascii="Arial" w:hAnsi="Arial" w:cs="Arial"/>
          <w:sz w:val="20"/>
          <w:szCs w:val="20"/>
        </w:rPr>
        <w:t>miesi</w:t>
      </w:r>
      <w:r w:rsidR="00D371C5" w:rsidRPr="007939F7">
        <w:rPr>
          <w:rFonts w:ascii="Arial" w:hAnsi="Arial" w:cs="Arial"/>
          <w:sz w:val="20"/>
          <w:szCs w:val="20"/>
        </w:rPr>
        <w:t>ęcy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473444" w:rsidRPr="00E8092C">
        <w:rPr>
          <w:rFonts w:ascii="Arial" w:hAnsi="Arial" w:cs="Arial"/>
          <w:sz w:val="20"/>
          <w:szCs w:val="20"/>
        </w:rPr>
        <w:t>na podstawie</w:t>
      </w:r>
      <w:r w:rsidR="00EC0F3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uzyskan</w:t>
      </w:r>
      <w:r w:rsidR="00473444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10FD4" w:rsidRPr="00E8092C">
        <w:rPr>
          <w:rFonts w:ascii="Arial" w:hAnsi="Arial" w:cs="Arial"/>
          <w:sz w:val="20"/>
          <w:szCs w:val="20"/>
        </w:rPr>
        <w:t>w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="00410FD4" w:rsidRPr="00E8092C">
        <w:rPr>
          <w:rFonts w:ascii="Arial" w:hAnsi="Arial" w:cs="Arial"/>
          <w:sz w:val="20"/>
          <w:szCs w:val="20"/>
        </w:rPr>
        <w:t>tym 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="00353D09" w:rsidRPr="00E8092C">
        <w:rPr>
          <w:rFonts w:ascii="Arial" w:hAnsi="Arial" w:cs="Arial"/>
          <w:sz w:val="20"/>
          <w:szCs w:val="20"/>
        </w:rPr>
        <w:t>,</w:t>
      </w:r>
      <w:r w:rsidR="00410FD4" w:rsidRPr="00E8092C">
        <w:rPr>
          <w:rFonts w:ascii="Arial" w:hAnsi="Arial" w:cs="Arial"/>
          <w:sz w:val="20"/>
          <w:szCs w:val="20"/>
        </w:rPr>
        <w:t xml:space="preserve"> o których mowa w ust. 2 </w:t>
      </w:r>
      <w:r w:rsidRPr="00E8092C">
        <w:rPr>
          <w:rFonts w:ascii="Arial" w:hAnsi="Arial" w:cs="Arial"/>
          <w:sz w:val="20"/>
          <w:szCs w:val="20"/>
        </w:rPr>
        <w:t>oraz </w:t>
      </w:r>
      <w:r w:rsidR="00080BA6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>innych dokumentach</w:t>
      </w:r>
      <w:r w:rsidR="18E8C389" w:rsidRPr="00E8092C">
        <w:rPr>
          <w:rFonts w:ascii="Arial" w:hAnsi="Arial" w:cs="Arial"/>
          <w:sz w:val="20"/>
          <w:szCs w:val="20"/>
        </w:rPr>
        <w:t>.</w:t>
      </w:r>
    </w:p>
    <w:p w14:paraId="474DFB9C" w14:textId="53EAA7FA" w:rsidR="006C4691" w:rsidRPr="00E8092C" w:rsidRDefault="006C4691" w:rsidP="005365E7">
      <w:pPr>
        <w:numPr>
          <w:ilvl w:val="0"/>
          <w:numId w:val="5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E8092C">
        <w:rPr>
          <w:rFonts w:ascii="Arial" w:hAnsi="Arial" w:cs="Arial"/>
          <w:sz w:val="20"/>
          <w:szCs w:val="20"/>
        </w:rPr>
        <w:t>raportowania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C0F3E" w:rsidRPr="00E8092C">
        <w:rPr>
          <w:rFonts w:ascii="Arial" w:hAnsi="Arial" w:cs="Arial"/>
          <w:sz w:val="20"/>
          <w:szCs w:val="20"/>
        </w:rPr>
        <w:t>nt.</w:t>
      </w:r>
      <w:r w:rsidRPr="00E8092C">
        <w:rPr>
          <w:rFonts w:ascii="Arial" w:hAnsi="Arial" w:cs="Arial"/>
          <w:sz w:val="20"/>
          <w:szCs w:val="20"/>
        </w:rPr>
        <w:t xml:space="preserve"> wskaźników</w:t>
      </w:r>
      <w:r w:rsidR="005C34F5" w:rsidRPr="00E8092C">
        <w:rPr>
          <w:rFonts w:ascii="Arial" w:hAnsi="Arial" w:cs="Arial"/>
          <w:sz w:val="20"/>
          <w:szCs w:val="20"/>
        </w:rPr>
        <w:t xml:space="preserve"> </w:t>
      </w:r>
      <w:r w:rsidR="00EF3F1C">
        <w:rPr>
          <w:rFonts w:ascii="Arial" w:hAnsi="Arial" w:cs="Arial"/>
          <w:sz w:val="20"/>
          <w:szCs w:val="20"/>
        </w:rPr>
        <w:t>i parametrów</w:t>
      </w:r>
      <w:r w:rsidR="00BA3FF0">
        <w:rPr>
          <w:rFonts w:ascii="Arial" w:hAnsi="Arial" w:cs="Arial"/>
          <w:sz w:val="20"/>
          <w:szCs w:val="20"/>
        </w:rPr>
        <w:t xml:space="preserve"> </w:t>
      </w:r>
      <w:r w:rsidR="005C34F5" w:rsidRPr="00E8092C">
        <w:rPr>
          <w:rFonts w:ascii="Arial" w:hAnsi="Arial" w:cs="Arial"/>
          <w:sz w:val="20"/>
          <w:szCs w:val="20"/>
        </w:rPr>
        <w:t xml:space="preserve">oraz w zakresie przestrzegania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E8092C">
        <w:rPr>
          <w:rFonts w:ascii="Arial" w:hAnsi="Arial" w:cs="Arial"/>
          <w:sz w:val="20"/>
          <w:szCs w:val="20"/>
        </w:rPr>
        <w:t xml:space="preserve"> w okresie realizacji Projektu</w:t>
      </w:r>
      <w:r w:rsidR="000A0C8D">
        <w:rPr>
          <w:rFonts w:ascii="Arial" w:hAnsi="Arial" w:cs="Arial"/>
          <w:sz w:val="20"/>
          <w:szCs w:val="20"/>
        </w:rPr>
        <w:t>,</w:t>
      </w:r>
      <w:r w:rsidR="00933C9F" w:rsidRPr="00E8092C">
        <w:rPr>
          <w:rFonts w:ascii="Arial" w:hAnsi="Arial" w:cs="Arial"/>
          <w:sz w:val="20"/>
          <w:szCs w:val="20"/>
        </w:rPr>
        <w:t xml:space="preserve"> w okresie trwałości Projektu</w:t>
      </w:r>
      <w:r w:rsidR="000A0C8D">
        <w:rPr>
          <w:rFonts w:ascii="Arial" w:hAnsi="Arial" w:cs="Arial"/>
          <w:sz w:val="20"/>
          <w:szCs w:val="20"/>
        </w:rPr>
        <w:t xml:space="preserve">, a w przypadku określenia późniejszych terminów osiągnięcia wartości wskaźników </w:t>
      </w:r>
      <w:r w:rsidR="00EF3F1C">
        <w:rPr>
          <w:rFonts w:ascii="Arial" w:hAnsi="Arial" w:cs="Arial"/>
          <w:sz w:val="20"/>
          <w:szCs w:val="20"/>
        </w:rPr>
        <w:t xml:space="preserve">lub parametrów </w:t>
      </w:r>
      <w:r w:rsidR="00F47663">
        <w:rPr>
          <w:rFonts w:ascii="Arial" w:hAnsi="Arial" w:cs="Arial"/>
          <w:sz w:val="20"/>
          <w:szCs w:val="20"/>
        </w:rPr>
        <w:t xml:space="preserve">– </w:t>
      </w:r>
      <w:r w:rsidR="000A0C8D">
        <w:rPr>
          <w:rFonts w:ascii="Arial" w:hAnsi="Arial" w:cs="Arial"/>
          <w:sz w:val="20"/>
          <w:szCs w:val="20"/>
        </w:rPr>
        <w:t>w okresie do upływu kolejnego roku kalendarzowego po upływie tych terminów</w:t>
      </w:r>
      <w:r w:rsidRPr="00E8092C">
        <w:rPr>
          <w:rFonts w:ascii="Arial" w:hAnsi="Arial" w:cs="Arial"/>
          <w:sz w:val="20"/>
          <w:szCs w:val="20"/>
        </w:rPr>
        <w:t>.</w:t>
      </w:r>
      <w:r w:rsidR="00C96ABE" w:rsidRPr="00E8092C">
        <w:rPr>
          <w:rFonts w:ascii="Arial" w:hAnsi="Arial" w:cs="Arial"/>
          <w:sz w:val="20"/>
          <w:szCs w:val="20"/>
        </w:rPr>
        <w:t xml:space="preserve"> </w:t>
      </w:r>
    </w:p>
    <w:p w14:paraId="15BA77C0" w14:textId="7BD60C1A" w:rsidR="005035A4" w:rsidRPr="00E8092C" w:rsidRDefault="00270127" w:rsidP="005365E7">
      <w:pPr>
        <w:numPr>
          <w:ilvl w:val="0"/>
          <w:numId w:val="5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Projektu został osiągnięty</w:t>
      </w:r>
      <w:r w:rsidR="00B33B2B" w:rsidRPr="00E8092C">
        <w:rPr>
          <w:rFonts w:ascii="Arial" w:hAnsi="Arial" w:cs="Arial"/>
          <w:sz w:val="20"/>
          <w:szCs w:val="20"/>
        </w:rPr>
        <w:t>,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ale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6C4691" w:rsidRPr="00E8092C">
        <w:rPr>
          <w:rFonts w:ascii="Arial" w:hAnsi="Arial" w:cs="Arial"/>
          <w:sz w:val="20"/>
          <w:szCs w:val="20"/>
        </w:rPr>
        <w:t>eneficjent nie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</w:t>
      </w:r>
      <w:r w:rsidR="008C5C64" w:rsidRPr="00E8092C">
        <w:rPr>
          <w:rFonts w:ascii="Arial" w:hAnsi="Arial" w:cs="Arial"/>
          <w:sz w:val="20"/>
          <w:szCs w:val="20"/>
        </w:rPr>
        <w:t>może pomniejszyć dofinansowanie</w:t>
      </w:r>
      <w:r w:rsidRPr="00E8092C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E8092C" w:rsidRDefault="00270127" w:rsidP="005365E7">
      <w:pPr>
        <w:numPr>
          <w:ilvl w:val="0"/>
          <w:numId w:val="5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</w:t>
      </w:r>
      <w:r w:rsidR="00F76B42" w:rsidRPr="00E8092C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E8092C">
        <w:rPr>
          <w:rFonts w:ascii="Arial" w:hAnsi="Arial" w:cs="Arial"/>
          <w:sz w:val="20"/>
          <w:szCs w:val="20"/>
        </w:rPr>
        <w:t>cel Projektu został osiągnięt</w:t>
      </w:r>
      <w:r w:rsidRPr="00E8092C">
        <w:rPr>
          <w:rFonts w:ascii="Arial" w:hAnsi="Arial" w:cs="Arial"/>
          <w:sz w:val="20"/>
          <w:szCs w:val="20"/>
        </w:rPr>
        <w:t>y</w:t>
      </w:r>
      <w:r w:rsidR="009C5453" w:rsidRPr="00E8092C">
        <w:rPr>
          <w:rFonts w:ascii="Arial" w:hAnsi="Arial" w:cs="Arial"/>
          <w:sz w:val="20"/>
          <w:szCs w:val="20"/>
        </w:rPr>
        <w:t xml:space="preserve">, ale </w:t>
      </w:r>
      <w:r w:rsidR="00F76B42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>wskaźników rezultatu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A253A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może </w:t>
      </w:r>
      <w:r w:rsidR="00C64FE1" w:rsidRPr="00E8092C">
        <w:rPr>
          <w:rFonts w:ascii="Arial" w:hAnsi="Arial" w:cs="Arial"/>
          <w:sz w:val="20"/>
          <w:szCs w:val="20"/>
        </w:rPr>
        <w:t xml:space="preserve">żądać zwrotu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C64FE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051D2" w:rsidRPr="00E8092C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E8092C">
        <w:rPr>
          <w:rFonts w:ascii="Arial" w:hAnsi="Arial" w:cs="Arial"/>
          <w:sz w:val="20"/>
          <w:szCs w:val="20"/>
        </w:rPr>
        <w:t>.</w:t>
      </w:r>
      <w:r w:rsidR="009C5453" w:rsidRPr="00E8092C">
        <w:rPr>
          <w:rFonts w:ascii="Arial" w:hAnsi="Arial" w:cs="Arial"/>
          <w:sz w:val="20"/>
          <w:szCs w:val="20"/>
        </w:rPr>
        <w:t xml:space="preserve"> P</w:t>
      </w:r>
      <w:r w:rsidRPr="00E8092C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E8092C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E8092C">
        <w:rPr>
          <w:rFonts w:ascii="Arial" w:hAnsi="Arial" w:cs="Arial"/>
          <w:sz w:val="20"/>
          <w:szCs w:val="20"/>
        </w:rPr>
        <w:t>6</w:t>
      </w:r>
      <w:r w:rsidR="007C58A7" w:rsidRPr="00E8092C">
        <w:rPr>
          <w:rFonts w:ascii="Arial" w:hAnsi="Arial" w:cs="Arial"/>
          <w:sz w:val="20"/>
          <w:szCs w:val="20"/>
        </w:rPr>
        <w:t>.</w:t>
      </w:r>
    </w:p>
    <w:p w14:paraId="2516B2F5" w14:textId="150A07DF" w:rsidR="008A5C17" w:rsidRPr="00E8092C" w:rsidRDefault="008A5C17" w:rsidP="005365E7">
      <w:pPr>
        <w:numPr>
          <w:ilvl w:val="0"/>
          <w:numId w:val="5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Dla celów </w:t>
      </w:r>
      <w:r w:rsidR="00B65B27" w:rsidRPr="00E8092C">
        <w:rPr>
          <w:rFonts w:ascii="Arial" w:hAnsi="Arial" w:cs="Arial"/>
          <w:sz w:val="20"/>
          <w:szCs w:val="20"/>
        </w:rPr>
        <w:t xml:space="preserve">monitorowania realizacji Projektu i </w:t>
      </w:r>
      <w:r w:rsidRPr="00E8092C">
        <w:rPr>
          <w:rFonts w:ascii="Arial" w:hAnsi="Arial" w:cs="Arial"/>
          <w:sz w:val="20"/>
          <w:szCs w:val="20"/>
        </w:rPr>
        <w:t>ewaluacji</w:t>
      </w:r>
      <w:r w:rsidR="003C195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3C1959" w:rsidRPr="00E8092C">
        <w:rPr>
          <w:rFonts w:ascii="Arial" w:hAnsi="Arial" w:cs="Arial"/>
          <w:sz w:val="20"/>
          <w:szCs w:val="20"/>
        </w:rPr>
        <w:t>eneficjent w </w:t>
      </w:r>
      <w:r w:rsidRPr="00E8092C">
        <w:rPr>
          <w:rFonts w:ascii="Arial" w:hAnsi="Arial" w:cs="Arial"/>
          <w:sz w:val="20"/>
          <w:szCs w:val="20"/>
        </w:rPr>
        <w:t>okresie</w:t>
      </w:r>
      <w:r w:rsidR="006B5FF6" w:rsidRPr="00E8092C">
        <w:rPr>
          <w:rFonts w:ascii="Arial" w:hAnsi="Arial" w:cs="Arial"/>
          <w:sz w:val="20"/>
          <w:szCs w:val="20"/>
        </w:rPr>
        <w:t xml:space="preserve">, o którym mowa </w:t>
      </w:r>
      <w:r w:rsidR="006B5FF6" w:rsidRPr="00A21932">
        <w:rPr>
          <w:rFonts w:ascii="Arial" w:hAnsi="Arial" w:cs="Arial"/>
          <w:sz w:val="20"/>
          <w:szCs w:val="20"/>
        </w:rPr>
        <w:t xml:space="preserve">w § 8 ust. </w:t>
      </w:r>
      <w:r w:rsidR="00A21932" w:rsidRPr="00C236C2">
        <w:rPr>
          <w:rFonts w:ascii="Arial" w:hAnsi="Arial" w:cs="Arial"/>
          <w:sz w:val="20"/>
          <w:szCs w:val="20"/>
        </w:rPr>
        <w:t>9</w:t>
      </w:r>
      <w:r w:rsidR="006B5FF6" w:rsidRPr="00A21932">
        <w:rPr>
          <w:rFonts w:ascii="Arial" w:hAnsi="Arial" w:cs="Arial"/>
          <w:sz w:val="20"/>
          <w:szCs w:val="20"/>
        </w:rPr>
        <w:t xml:space="preserve"> </w:t>
      </w:r>
      <w:r w:rsidRPr="00A21932">
        <w:rPr>
          <w:rFonts w:ascii="Arial" w:hAnsi="Arial" w:cs="Arial"/>
          <w:sz w:val="20"/>
          <w:szCs w:val="20"/>
        </w:rPr>
        <w:t>w</w:t>
      </w:r>
      <w:r w:rsidRPr="00E8092C">
        <w:rPr>
          <w:rFonts w:ascii="Arial" w:hAnsi="Arial" w:cs="Arial"/>
          <w:sz w:val="20"/>
          <w:szCs w:val="20"/>
        </w:rPr>
        <w:t>spółpracuje z Instytucją lub upoważnionym przez Instytucję podmiotem, w tym w szczególności:</w:t>
      </w:r>
    </w:p>
    <w:p w14:paraId="1A9D545B" w14:textId="17A5CB0B" w:rsidR="007F0943" w:rsidRPr="00E8092C" w:rsidRDefault="008A5C17" w:rsidP="00E0552E">
      <w:pPr>
        <w:pStyle w:val="Akapitzlist"/>
        <w:numPr>
          <w:ilvl w:val="0"/>
          <w:numId w:val="22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Projekcie,</w:t>
      </w:r>
      <w:r w:rsidR="00551E46" w:rsidRPr="00E8092C">
        <w:rPr>
          <w:rFonts w:ascii="Arial" w:hAnsi="Arial" w:cs="Arial"/>
          <w:sz w:val="20"/>
          <w:szCs w:val="20"/>
        </w:rPr>
        <w:t xml:space="preserve"> w tym </w:t>
      </w:r>
      <w:r w:rsidR="005C34F5" w:rsidRPr="00E8092C">
        <w:rPr>
          <w:rFonts w:ascii="Arial" w:hAnsi="Arial" w:cs="Arial"/>
          <w:sz w:val="20"/>
          <w:szCs w:val="20"/>
        </w:rPr>
        <w:t>o osiągniętych</w:t>
      </w:r>
      <w:r w:rsidR="00C76798" w:rsidRPr="00E8092C">
        <w:rPr>
          <w:rFonts w:ascii="Arial" w:hAnsi="Arial" w:cs="Arial"/>
          <w:sz w:val="20"/>
          <w:szCs w:val="20"/>
        </w:rPr>
        <w:t xml:space="preserve"> wartościach </w:t>
      </w:r>
      <w:r w:rsidR="00551E46" w:rsidRPr="00E8092C">
        <w:rPr>
          <w:rFonts w:ascii="Arial" w:hAnsi="Arial" w:cs="Arial"/>
          <w:sz w:val="20"/>
          <w:szCs w:val="20"/>
        </w:rPr>
        <w:t>wskaźnik</w:t>
      </w:r>
      <w:r w:rsidR="00C76798" w:rsidRPr="00E8092C">
        <w:rPr>
          <w:rFonts w:ascii="Arial" w:hAnsi="Arial" w:cs="Arial"/>
          <w:sz w:val="20"/>
          <w:szCs w:val="20"/>
        </w:rPr>
        <w:t>ów</w:t>
      </w:r>
      <w:r w:rsidR="005C34F5" w:rsidRPr="00E8092C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="00D92D54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Default="008A5C17" w:rsidP="00E0552E">
      <w:pPr>
        <w:pStyle w:val="Akapitzlist"/>
        <w:numPr>
          <w:ilvl w:val="0"/>
          <w:numId w:val="22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>
        <w:rPr>
          <w:rFonts w:ascii="Arial" w:hAnsi="Arial" w:cs="Arial"/>
          <w:sz w:val="20"/>
          <w:szCs w:val="20"/>
        </w:rPr>
        <w:t>;</w:t>
      </w:r>
    </w:p>
    <w:p w14:paraId="165B7F95" w14:textId="150B0F76" w:rsidR="008A5C17" w:rsidRPr="00E464DC" w:rsidRDefault="003C1959" w:rsidP="00E0552E">
      <w:pPr>
        <w:pStyle w:val="Akapitzlist"/>
        <w:numPr>
          <w:ilvl w:val="0"/>
          <w:numId w:val="2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39F7">
        <w:rPr>
          <w:rFonts w:ascii="Arial" w:hAnsi="Arial" w:cs="Arial"/>
          <w:sz w:val="20"/>
          <w:szCs w:val="20"/>
        </w:rPr>
        <w:t>uczestniczy</w:t>
      </w:r>
      <w:r w:rsidR="008A5C17" w:rsidRPr="007939F7">
        <w:rPr>
          <w:rFonts w:ascii="Arial" w:hAnsi="Arial" w:cs="Arial"/>
          <w:sz w:val="20"/>
          <w:szCs w:val="20"/>
        </w:rPr>
        <w:t xml:space="preserve"> w ankieta</w:t>
      </w:r>
      <w:r w:rsidRPr="007939F7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2911E1">
        <w:rPr>
          <w:rFonts w:ascii="Arial" w:hAnsi="Arial"/>
          <w:sz w:val="20"/>
        </w:rPr>
        <w:t xml:space="preserve">informacje konieczne dla ewaluacji, </w:t>
      </w:r>
      <w:r w:rsidR="006C4691" w:rsidRPr="002911E1">
        <w:rPr>
          <w:rFonts w:ascii="Arial" w:hAnsi="Arial"/>
          <w:sz w:val="20"/>
        </w:rPr>
        <w:t>w tym ewaluacji zlecanych przez Instytucję Zarządzającą</w:t>
      </w:r>
      <w:r w:rsidR="00ED7E99">
        <w:rPr>
          <w:rFonts w:ascii="Arial" w:hAnsi="Arial"/>
          <w:sz w:val="20"/>
        </w:rPr>
        <w:t xml:space="preserve">, </w:t>
      </w:r>
      <w:r w:rsidR="00ED7E99" w:rsidRPr="00ED7E99">
        <w:rPr>
          <w:rFonts w:ascii="Arial" w:hAnsi="Arial"/>
          <w:sz w:val="20"/>
        </w:rPr>
        <w:t>Instytucję lub inną uprawnioną instytucję albo jednostkę organizacyjną lub podmiot dokonujący ewaluacji</w:t>
      </w:r>
      <w:r w:rsidR="006C4691" w:rsidRPr="002911E1">
        <w:rPr>
          <w:rFonts w:ascii="Arial" w:hAnsi="Arial"/>
          <w:sz w:val="20"/>
        </w:rPr>
        <w:t>.</w:t>
      </w:r>
    </w:p>
    <w:p w14:paraId="515E2C54" w14:textId="020D5DF7" w:rsidR="00551E46" w:rsidRDefault="00686A00" w:rsidP="005365E7">
      <w:pPr>
        <w:numPr>
          <w:ilvl w:val="0"/>
          <w:numId w:val="5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zachować trwałość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rojektu, o której mowa w art. 65 rozporządzenia ogólnego</w:t>
      </w:r>
      <w:r w:rsidR="00785B6E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tj. przez okres 3</w:t>
      </w:r>
      <w:r w:rsidR="00301BD2">
        <w:rPr>
          <w:rFonts w:ascii="Arial" w:hAnsi="Arial" w:cs="Arial"/>
          <w:sz w:val="20"/>
          <w:szCs w:val="20"/>
        </w:rPr>
        <w:t xml:space="preserve"> lat (dla MŚP)</w:t>
      </w:r>
      <w:r w:rsidR="00452304">
        <w:rPr>
          <w:rFonts w:ascii="Arial" w:hAnsi="Arial" w:cs="Arial"/>
          <w:sz w:val="20"/>
          <w:szCs w:val="20"/>
        </w:rPr>
        <w:t>/5</w:t>
      </w:r>
      <w:r w:rsidR="002A0F13">
        <w:rPr>
          <w:rFonts w:ascii="Arial" w:hAnsi="Arial" w:cs="Arial"/>
          <w:sz w:val="20"/>
          <w:szCs w:val="20"/>
        </w:rPr>
        <w:t xml:space="preserve"> </w:t>
      </w:r>
      <w:r w:rsidR="00301BD2">
        <w:rPr>
          <w:rFonts w:ascii="Arial" w:hAnsi="Arial" w:cs="Arial"/>
          <w:sz w:val="20"/>
          <w:szCs w:val="20"/>
        </w:rPr>
        <w:t>lat (dla innych niż MŚP)</w:t>
      </w:r>
      <w:r w:rsidR="00452304">
        <w:rPr>
          <w:rStyle w:val="Odwoanieprzypisudolnego"/>
          <w:rFonts w:ascii="Arial" w:hAnsi="Arial"/>
          <w:sz w:val="20"/>
          <w:szCs w:val="20"/>
        </w:rPr>
        <w:footnoteReference w:id="29"/>
      </w:r>
      <w:r w:rsidR="0044246D" w:rsidRPr="00E8092C" w:rsidDel="0044246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od zakończenia realizacji Projektu</w:t>
      </w:r>
      <w:r w:rsidR="00185919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9331A70" w14:textId="264DA2C9" w:rsidR="00CD67EB" w:rsidRPr="00E8092C" w:rsidRDefault="006236F6" w:rsidP="005365E7">
      <w:pPr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1C538C" w:rsidRPr="00E8092C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00E8092C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E8092C">
        <w:rPr>
          <w:rFonts w:ascii="Arial" w:hAnsi="Arial" w:cs="Arial"/>
          <w:sz w:val="20"/>
          <w:szCs w:val="20"/>
        </w:rPr>
        <w:t xml:space="preserve">środka trwałego </w:t>
      </w:r>
      <w:r w:rsidR="001C538C" w:rsidRPr="00E8092C">
        <w:rPr>
          <w:rFonts w:ascii="Arial" w:hAnsi="Arial" w:cs="Arial"/>
          <w:sz w:val="20"/>
          <w:szCs w:val="20"/>
        </w:rPr>
        <w:t>nabyt</w:t>
      </w:r>
      <w:r w:rsidR="006A3C4E" w:rsidRPr="00E8092C">
        <w:rPr>
          <w:rFonts w:ascii="Arial" w:hAnsi="Arial" w:cs="Arial"/>
          <w:sz w:val="20"/>
          <w:szCs w:val="20"/>
        </w:rPr>
        <w:t>ego</w:t>
      </w:r>
      <w:r w:rsidR="001C538C" w:rsidRPr="00E8092C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Beneficjent jest zobowiązany kupić ze środków własnych </w:t>
      </w:r>
      <w:r w:rsidR="006450FD">
        <w:rPr>
          <w:rFonts w:ascii="Arial" w:hAnsi="Arial" w:cs="Arial"/>
          <w:sz w:val="20"/>
          <w:szCs w:val="20"/>
        </w:rPr>
        <w:t>inny</w:t>
      </w:r>
      <w:r w:rsidR="001C538C" w:rsidRPr="00E8092C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</w:t>
      </w:r>
      <w:r w:rsidR="00AB2538">
        <w:rPr>
          <w:rFonts w:ascii="Arial" w:hAnsi="Arial" w:cs="Arial"/>
          <w:sz w:val="20"/>
          <w:szCs w:val="20"/>
        </w:rPr>
        <w:t xml:space="preserve"> lub likwidowanego</w:t>
      </w:r>
      <w:r w:rsidR="001C538C" w:rsidRPr="00E8092C">
        <w:rPr>
          <w:rFonts w:ascii="Arial" w:hAnsi="Arial" w:cs="Arial"/>
          <w:sz w:val="20"/>
          <w:szCs w:val="20"/>
        </w:rPr>
        <w:t xml:space="preserve"> środka trwałego, w terminie 3 miesięcy od dnia sprzedaży </w:t>
      </w:r>
      <w:r w:rsidR="006A3C4E" w:rsidRPr="00E8092C">
        <w:rPr>
          <w:rFonts w:ascii="Arial" w:hAnsi="Arial" w:cs="Arial"/>
          <w:sz w:val="20"/>
          <w:szCs w:val="20"/>
        </w:rPr>
        <w:t xml:space="preserve">lub likwidacji </w:t>
      </w:r>
      <w:r w:rsidR="001C538C" w:rsidRPr="00E8092C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E8092C">
        <w:rPr>
          <w:rFonts w:ascii="Arial" w:hAnsi="Arial" w:cs="Arial"/>
          <w:sz w:val="20"/>
          <w:szCs w:val="20"/>
        </w:rPr>
        <w:t xml:space="preserve">nowo zakupionego </w:t>
      </w:r>
      <w:r w:rsidR="001C538C" w:rsidRPr="00E8092C">
        <w:rPr>
          <w:rFonts w:ascii="Arial" w:hAnsi="Arial" w:cs="Arial"/>
          <w:sz w:val="20"/>
          <w:szCs w:val="20"/>
        </w:rPr>
        <w:t xml:space="preserve">środka trwałego będzie niższa niż zbywanego </w:t>
      </w:r>
      <w:r w:rsidR="00AB2538">
        <w:rPr>
          <w:rFonts w:ascii="Arial" w:hAnsi="Arial" w:cs="Arial"/>
          <w:sz w:val="20"/>
          <w:szCs w:val="20"/>
        </w:rPr>
        <w:t xml:space="preserve">lub likwidowanego </w:t>
      </w:r>
      <w:r w:rsidR="001C538C" w:rsidRPr="00E8092C">
        <w:rPr>
          <w:rFonts w:ascii="Arial" w:hAnsi="Arial" w:cs="Arial"/>
          <w:sz w:val="20"/>
          <w:szCs w:val="20"/>
        </w:rPr>
        <w:t>środka trwałego, Beneficjent zobowiązany będzie do zwrotu wypłaconego dofinansowania odpowiednio do wartości kosztów kwalifikowanych uwzględnionych w ramach now</w:t>
      </w:r>
      <w:r w:rsidR="007C58A7" w:rsidRPr="00E8092C">
        <w:rPr>
          <w:rFonts w:ascii="Arial" w:hAnsi="Arial" w:cs="Arial"/>
          <w:sz w:val="20"/>
          <w:szCs w:val="20"/>
        </w:rPr>
        <w:t>o zakupion</w:t>
      </w:r>
      <w:r w:rsidR="001C538C" w:rsidRPr="00E8092C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E8092C">
        <w:rPr>
          <w:rFonts w:ascii="Arial" w:hAnsi="Arial" w:cs="Arial"/>
          <w:sz w:val="20"/>
          <w:szCs w:val="20"/>
        </w:rPr>
        <w:t xml:space="preserve">jego </w:t>
      </w:r>
      <w:r w:rsidR="001C538C" w:rsidRPr="00E8092C">
        <w:rPr>
          <w:rFonts w:ascii="Arial" w:hAnsi="Arial" w:cs="Arial"/>
          <w:sz w:val="20"/>
          <w:szCs w:val="20"/>
        </w:rPr>
        <w:t>zakupu</w:t>
      </w:r>
      <w:r w:rsidR="002074E2" w:rsidRPr="00E8092C">
        <w:rPr>
          <w:rFonts w:ascii="Arial" w:hAnsi="Arial" w:cs="Arial"/>
          <w:sz w:val="20"/>
          <w:szCs w:val="20"/>
        </w:rPr>
        <w:t>.</w:t>
      </w:r>
      <w:r w:rsidR="001C538C" w:rsidRPr="00E8092C">
        <w:rPr>
          <w:rFonts w:ascii="Arial" w:hAnsi="Arial" w:cs="Arial"/>
          <w:sz w:val="20"/>
          <w:szCs w:val="20"/>
        </w:rPr>
        <w:t xml:space="preserve"> </w:t>
      </w:r>
      <w:r w:rsidR="002074E2" w:rsidRPr="00E8092C">
        <w:rPr>
          <w:rFonts w:ascii="Arial" w:hAnsi="Arial" w:cs="Arial"/>
          <w:sz w:val="20"/>
          <w:szCs w:val="20"/>
        </w:rPr>
        <w:t>P</w:t>
      </w:r>
      <w:r w:rsidR="001C538C" w:rsidRPr="00E8092C">
        <w:rPr>
          <w:rFonts w:ascii="Arial" w:hAnsi="Arial" w:cs="Arial"/>
          <w:sz w:val="20"/>
          <w:szCs w:val="20"/>
        </w:rPr>
        <w:t>ostanowienia § 10 ust. 1 stosuje się odpowiednio. Postanowienie stosuje się odpowiednio do utraty środka trwałego</w:t>
      </w:r>
      <w:r w:rsidR="007F0943" w:rsidRPr="00E8092C">
        <w:rPr>
          <w:rFonts w:ascii="Arial" w:hAnsi="Arial" w:cs="Arial"/>
          <w:sz w:val="20"/>
          <w:szCs w:val="20"/>
        </w:rPr>
        <w:t>.</w:t>
      </w:r>
    </w:p>
    <w:p w14:paraId="4B051DB7" w14:textId="4C9777FD" w:rsidR="00ED0279" w:rsidRDefault="00ED0279" w:rsidP="005365E7">
      <w:pPr>
        <w:numPr>
          <w:ilvl w:val="0"/>
          <w:numId w:val="5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E8092C">
        <w:rPr>
          <w:rFonts w:ascii="Arial" w:hAnsi="Arial" w:cs="Arial"/>
          <w:sz w:val="20"/>
          <w:szCs w:val="20"/>
        </w:rPr>
        <w:t>o</w:t>
      </w:r>
      <w:r w:rsidRPr="00E8092C">
        <w:rPr>
          <w:rFonts w:ascii="Arial" w:hAnsi="Arial" w:cs="Arial"/>
          <w:sz w:val="20"/>
          <w:szCs w:val="20"/>
        </w:rPr>
        <w:t xml:space="preserve">świadczenia o </w:t>
      </w:r>
      <w:r w:rsidR="000C44F3" w:rsidRPr="00E8092C">
        <w:rPr>
          <w:rFonts w:ascii="Arial" w:hAnsi="Arial" w:cs="Arial"/>
          <w:sz w:val="20"/>
          <w:szCs w:val="20"/>
        </w:rPr>
        <w:t>efektach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ust.</w:t>
      </w:r>
      <w:r w:rsidR="00B11B82">
        <w:rPr>
          <w:rFonts w:ascii="Arial" w:hAnsi="Arial" w:cs="Arial"/>
          <w:sz w:val="20"/>
          <w:szCs w:val="20"/>
        </w:rPr>
        <w:t xml:space="preserve"> 5 i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="00B14DEA" w:rsidRPr="00E8092C">
        <w:rPr>
          <w:rFonts w:ascii="Arial" w:hAnsi="Arial" w:cs="Arial"/>
          <w:sz w:val="20"/>
          <w:szCs w:val="20"/>
        </w:rPr>
        <w:t>9</w:t>
      </w:r>
      <w:r w:rsidR="006450FD">
        <w:rPr>
          <w:rFonts w:ascii="Arial" w:hAnsi="Arial" w:cs="Arial"/>
          <w:sz w:val="20"/>
          <w:szCs w:val="20"/>
        </w:rPr>
        <w:t>.</w:t>
      </w:r>
    </w:p>
    <w:p w14:paraId="670E0D8F" w14:textId="77777777" w:rsidR="00101076" w:rsidRPr="00D478C1" w:rsidRDefault="00101076" w:rsidP="00E8092C">
      <w:pPr>
        <w:pStyle w:val="Nagwek1"/>
        <w:spacing w:after="0"/>
        <w:rPr>
          <w:rFonts w:cs="Arial"/>
        </w:rPr>
      </w:pPr>
      <w:r w:rsidRPr="00D478C1">
        <w:rPr>
          <w:rFonts w:cs="Arial"/>
        </w:rPr>
        <w:lastRenderedPageBreak/>
        <w:t>§ 7.</w:t>
      </w:r>
      <w:r w:rsidRPr="00D478C1">
        <w:rPr>
          <w:rFonts w:cs="Arial"/>
        </w:rPr>
        <w:br/>
        <w:t>Komunikacja i widoczność</w:t>
      </w:r>
    </w:p>
    <w:p w14:paraId="212B182B" w14:textId="77777777" w:rsidR="00101076" w:rsidRPr="00D478C1" w:rsidRDefault="00101076" w:rsidP="00966A2A">
      <w:pPr>
        <w:pStyle w:val="Nagwek1"/>
        <w:spacing w:before="0" w:after="240"/>
        <w:ind w:left="426" w:hanging="426"/>
        <w:rPr>
          <w:rFonts w:cs="Arial"/>
        </w:rPr>
      </w:pPr>
      <w:r w:rsidRPr="00D478C1">
        <w:rPr>
          <w:rFonts w:cs="Arial"/>
        </w:rPr>
        <w:t>(Obowiązki informacyjne i promocyjne dot. wsparcia z UE)</w:t>
      </w:r>
    </w:p>
    <w:p w14:paraId="0D4AEEB5" w14:textId="28ECD869" w:rsidR="00101076" w:rsidRPr="00E8092C" w:rsidRDefault="00101076" w:rsidP="00E0552E">
      <w:pPr>
        <w:numPr>
          <w:ilvl w:val="0"/>
          <w:numId w:val="2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E8092C">
        <w:rPr>
          <w:rFonts w:ascii="Arial" w:hAnsi="Arial" w:cs="Arial"/>
          <w:sz w:val="20"/>
          <w:szCs w:val="20"/>
        </w:rPr>
        <w:br/>
        <w:t xml:space="preserve">w tym informowania społeczeństwa o dofinansowaniu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E8092C">
        <w:rPr>
          <w:rFonts w:ascii="Arial" w:hAnsi="Arial" w:cs="Arial"/>
          <w:sz w:val="20"/>
          <w:szCs w:val="20"/>
        </w:rPr>
        <w:t xml:space="preserve"> Komunikacja i Widoczność</w:t>
      </w:r>
      <w:r w:rsidRPr="00E8092C">
        <w:rPr>
          <w:rFonts w:ascii="Arial" w:hAnsi="Arial" w:cs="Arial"/>
          <w:sz w:val="20"/>
          <w:szCs w:val="20"/>
        </w:rPr>
        <w:t xml:space="preserve">) oraz zgodnie </w:t>
      </w:r>
      <w:r w:rsidR="002A0F13">
        <w:rPr>
          <w:rFonts w:ascii="Arial" w:hAnsi="Arial" w:cs="Arial"/>
          <w:sz w:val="20"/>
          <w:szCs w:val="20"/>
        </w:rPr>
        <w:t xml:space="preserve">z </w:t>
      </w:r>
      <w:r w:rsidR="00FE7A3F" w:rsidRPr="00E8092C">
        <w:rPr>
          <w:rFonts w:ascii="Arial" w:hAnsi="Arial" w:cs="Arial"/>
          <w:sz w:val="20"/>
          <w:szCs w:val="20"/>
        </w:rPr>
        <w:t>załącznikiem nr</w:t>
      </w:r>
      <w:r w:rsidR="00B13AEB" w:rsidRPr="00E8092C">
        <w:rPr>
          <w:rFonts w:ascii="Arial" w:hAnsi="Arial" w:cs="Arial"/>
          <w:sz w:val="20"/>
          <w:szCs w:val="20"/>
        </w:rPr>
        <w:t xml:space="preserve"> </w:t>
      </w:r>
      <w:r w:rsidR="00BE480D">
        <w:rPr>
          <w:rFonts w:ascii="Arial" w:hAnsi="Arial" w:cs="Arial"/>
          <w:sz w:val="20"/>
          <w:szCs w:val="20"/>
        </w:rPr>
        <w:t>3</w:t>
      </w:r>
      <w:r w:rsidRPr="00E8092C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0AAF520" w:rsidR="00101076" w:rsidRPr="00E8092C" w:rsidRDefault="00101076" w:rsidP="00E0552E">
      <w:pPr>
        <w:numPr>
          <w:ilvl w:val="0"/>
          <w:numId w:val="2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7" w:name="_Hlk166593297"/>
      <w:r w:rsidRPr="00E8092C">
        <w:rPr>
          <w:rFonts w:ascii="Arial" w:hAnsi="Arial" w:cs="Arial"/>
          <w:sz w:val="20"/>
          <w:szCs w:val="20"/>
        </w:rPr>
        <w:t xml:space="preserve">Beneficjent jest zobowiązany do:  </w:t>
      </w:r>
    </w:p>
    <w:bookmarkEnd w:id="17"/>
    <w:p w14:paraId="3821CECF" w14:textId="3483A4E2" w:rsidR="00101076" w:rsidRPr="00E8092C" w:rsidRDefault="00032CFB" w:rsidP="00E0552E">
      <w:pPr>
        <w:pStyle w:val="Akapitzlist"/>
        <w:numPr>
          <w:ilvl w:val="0"/>
          <w:numId w:val="27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 xml:space="preserve">w widoczny sposób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Funduszy Europejskich,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E8092C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E8092C">
        <w:rPr>
          <w:rFonts w:ascii="Arial" w:hAnsi="Arial" w:cs="Arial"/>
          <w:sz w:val="20"/>
          <w:szCs w:val="20"/>
        </w:rPr>
        <w:t>) i znak</w:t>
      </w:r>
      <w:r w:rsidRPr="00E8092C">
        <w:rPr>
          <w:rFonts w:ascii="Arial" w:hAnsi="Arial" w:cs="Arial"/>
          <w:sz w:val="20"/>
          <w:szCs w:val="20"/>
        </w:rPr>
        <w:t>u</w:t>
      </w:r>
      <w:r w:rsidR="00101076" w:rsidRPr="00E8092C">
        <w:rPr>
          <w:rFonts w:ascii="Arial" w:hAnsi="Arial" w:cs="Arial"/>
          <w:sz w:val="20"/>
          <w:szCs w:val="20"/>
        </w:rPr>
        <w:t xml:space="preserve"> Unii Europejskiej</w:t>
      </w:r>
      <w:r w:rsidRPr="00E8092C">
        <w:rPr>
          <w:rFonts w:ascii="Arial" w:hAnsi="Arial" w:cs="Arial"/>
          <w:sz w:val="20"/>
          <w:szCs w:val="20"/>
        </w:rPr>
        <w:t xml:space="preserve"> na</w:t>
      </w:r>
      <w:r w:rsidR="00101076" w:rsidRPr="00E8092C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E8092C" w:rsidRDefault="00101076" w:rsidP="00E0552E">
      <w:pPr>
        <w:pStyle w:val="Akapitzlist"/>
        <w:numPr>
          <w:ilvl w:val="2"/>
          <w:numId w:val="28"/>
        </w:numPr>
        <w:spacing w:after="0"/>
        <w:ind w:left="127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wszystkich prowadzonych działa</w:t>
      </w:r>
      <w:r w:rsidR="00032CFB" w:rsidRPr="00E8092C">
        <w:rPr>
          <w:rFonts w:ascii="Arial" w:hAnsi="Arial" w:cs="Arial"/>
          <w:sz w:val="20"/>
          <w:szCs w:val="20"/>
        </w:rPr>
        <w:t>niach</w:t>
      </w:r>
      <w:r w:rsidRPr="00E8092C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E8092C" w:rsidRDefault="00101076" w:rsidP="00E0552E">
      <w:pPr>
        <w:pStyle w:val="Akapitzlist"/>
        <w:numPr>
          <w:ilvl w:val="2"/>
          <w:numId w:val="28"/>
        </w:numPr>
        <w:spacing w:after="0"/>
        <w:ind w:left="127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2137037F" w:rsidR="00101076" w:rsidRPr="00E8092C" w:rsidRDefault="00101076" w:rsidP="00E0552E">
      <w:pPr>
        <w:pStyle w:val="Akapitzlist"/>
        <w:numPr>
          <w:ilvl w:val="2"/>
          <w:numId w:val="28"/>
        </w:numPr>
        <w:spacing w:after="0"/>
        <w:ind w:left="127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dla osób i podmiotów uczestniczących w Projekcie</w:t>
      </w:r>
      <w:r w:rsidR="002A0F13">
        <w:rPr>
          <w:rFonts w:ascii="Arial" w:hAnsi="Arial" w:cs="Arial"/>
          <w:sz w:val="20"/>
          <w:szCs w:val="20"/>
        </w:rPr>
        <w:t>,</w:t>
      </w:r>
    </w:p>
    <w:p w14:paraId="11D053FD" w14:textId="772F88C8" w:rsidR="00101076" w:rsidRPr="00E8092C" w:rsidRDefault="00032CFB" w:rsidP="00E0552E">
      <w:pPr>
        <w:pStyle w:val="Akapitzlist"/>
        <w:numPr>
          <w:ilvl w:val="2"/>
          <w:numId w:val="28"/>
        </w:numPr>
        <w:spacing w:after="0"/>
        <w:ind w:left="127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produktach</w:t>
      </w:r>
      <w:r w:rsidR="00101076" w:rsidRPr="00E8092C">
        <w:rPr>
          <w:rFonts w:ascii="Arial" w:hAnsi="Arial" w:cs="Arial"/>
          <w:sz w:val="20"/>
          <w:szCs w:val="20"/>
        </w:rPr>
        <w:t>, sprzę</w:t>
      </w:r>
      <w:r w:rsidRPr="00E8092C">
        <w:rPr>
          <w:rFonts w:ascii="Arial" w:hAnsi="Arial" w:cs="Arial"/>
          <w:sz w:val="20"/>
          <w:szCs w:val="20"/>
        </w:rPr>
        <w:t>cie</w:t>
      </w:r>
      <w:r w:rsidR="00101076" w:rsidRPr="00E8092C">
        <w:rPr>
          <w:rFonts w:ascii="Arial" w:hAnsi="Arial" w:cs="Arial"/>
          <w:sz w:val="20"/>
          <w:szCs w:val="20"/>
        </w:rPr>
        <w:t>, pojazd</w:t>
      </w:r>
      <w:r w:rsidRPr="00E8092C">
        <w:rPr>
          <w:rFonts w:ascii="Arial" w:hAnsi="Arial" w:cs="Arial"/>
          <w:sz w:val="20"/>
          <w:szCs w:val="20"/>
        </w:rPr>
        <w:t>ach</w:t>
      </w:r>
      <w:r w:rsidR="0010107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aparaturze</w:t>
      </w:r>
      <w:r w:rsidR="00101076" w:rsidRPr="00E8092C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B37552" w14:textId="1D585165" w:rsidR="00D335C4" w:rsidRPr="007910E7" w:rsidRDefault="00EF5E95" w:rsidP="00E0552E">
      <w:pPr>
        <w:pStyle w:val="Akapitzlist"/>
        <w:numPr>
          <w:ilvl w:val="0"/>
          <w:numId w:val="27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E8092C">
        <w:rPr>
          <w:rFonts w:ascii="Arial" w:hAnsi="Arial" w:cs="Arial"/>
          <w:sz w:val="20"/>
          <w:szCs w:val="20"/>
        </w:rPr>
        <w:t>,</w:t>
      </w:r>
      <w:r w:rsidR="00101076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E8092C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>
        <w:rPr>
          <w:rFonts w:ascii="Arial" w:hAnsi="Arial" w:cs="Arial"/>
          <w:sz w:val="20"/>
          <w:szCs w:val="20"/>
        </w:rPr>
        <w:t xml:space="preserve"> do</w:t>
      </w:r>
      <w:r w:rsidR="00D335C4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3B399C">
        <w:rPr>
          <w:rFonts w:ascii="Arial" w:hAnsi="Arial" w:cs="Arial"/>
          <w:sz w:val="20"/>
          <w:szCs w:val="20"/>
        </w:rPr>
        <w:t>projektów przekracza</w:t>
      </w:r>
      <w:r w:rsidR="00206000" w:rsidRPr="007910E7">
        <w:rPr>
          <w:rFonts w:ascii="Arial" w:hAnsi="Arial" w:cs="Arial"/>
          <w:sz w:val="20"/>
          <w:szCs w:val="20"/>
        </w:rPr>
        <w:t>jących</w:t>
      </w:r>
      <w:r w:rsidR="00D335C4" w:rsidRPr="007910E7">
        <w:rPr>
          <w:rFonts w:ascii="Arial" w:hAnsi="Arial" w:cs="Arial"/>
          <w:sz w:val="20"/>
          <w:szCs w:val="20"/>
        </w:rPr>
        <w:t xml:space="preserve"> 500 000 EUR</w:t>
      </w:r>
      <w:r w:rsidR="001F1E67" w:rsidRPr="00E8092C">
        <w:rPr>
          <w:rFonts w:ascii="Arial" w:hAnsi="Arial" w:cs="Arial"/>
          <w:sz w:val="20"/>
          <w:szCs w:val="20"/>
        </w:rPr>
        <w:t>.</w:t>
      </w:r>
    </w:p>
    <w:p w14:paraId="01B4189B" w14:textId="026C7F2E" w:rsidR="00331BB9" w:rsidRPr="00E8092C" w:rsidRDefault="00331BB9" w:rsidP="005365E7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E8092C">
        <w:rPr>
          <w:rFonts w:ascii="Arial" w:hAnsi="Arial" w:cs="Arial"/>
          <w:sz w:val="20"/>
          <w:szCs w:val="20"/>
        </w:rPr>
        <w:t>Instytucją</w:t>
      </w:r>
      <w:r w:rsidRPr="00E8092C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 do końca okresu trwałości Projektu</w:t>
      </w:r>
      <w:r w:rsidR="00EA671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E8092C" w:rsidRDefault="00101076" w:rsidP="00E0552E">
      <w:pPr>
        <w:pStyle w:val="Akapitzlist"/>
        <w:numPr>
          <w:ilvl w:val="0"/>
          <w:numId w:val="27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E8092C">
        <w:rPr>
          <w:rFonts w:ascii="Arial" w:hAnsi="Arial" w:cs="Arial"/>
          <w:sz w:val="20"/>
          <w:szCs w:val="20"/>
        </w:rPr>
        <w:t xml:space="preserve"> widocznym</w:t>
      </w:r>
      <w:r w:rsidRPr="00E8092C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E8092C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E8092C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>
        <w:rPr>
          <w:rFonts w:ascii="Arial" w:hAnsi="Arial" w:cs="Arial"/>
          <w:sz w:val="20"/>
          <w:szCs w:val="20"/>
        </w:rPr>
        <w:t>;</w:t>
      </w:r>
    </w:p>
    <w:p w14:paraId="023177ED" w14:textId="351255B1" w:rsidR="00101076" w:rsidRPr="00E8092C" w:rsidRDefault="00101076" w:rsidP="00E0552E">
      <w:pPr>
        <w:pStyle w:val="Akapitzlist"/>
        <w:numPr>
          <w:ilvl w:val="0"/>
          <w:numId w:val="27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umieszczenia </w:t>
      </w:r>
      <w:r w:rsidR="002F75B6" w:rsidRPr="00E8092C">
        <w:rPr>
          <w:rFonts w:ascii="Arial" w:hAnsi="Arial" w:cs="Arial"/>
          <w:sz w:val="20"/>
          <w:szCs w:val="20"/>
        </w:rPr>
        <w:t xml:space="preserve">krótkiego </w:t>
      </w:r>
      <w:r w:rsidRPr="00E8092C">
        <w:rPr>
          <w:rFonts w:ascii="Arial" w:hAnsi="Arial" w:cs="Arial"/>
          <w:sz w:val="20"/>
          <w:szCs w:val="20"/>
        </w:rPr>
        <w:t>opisu Projektu na stronie internetowej Beneficjenta</w:t>
      </w:r>
      <w:r w:rsidR="0069710E">
        <w:rPr>
          <w:rFonts w:ascii="Arial" w:hAnsi="Arial" w:cs="Arial"/>
          <w:sz w:val="20"/>
          <w:szCs w:val="20"/>
        </w:rPr>
        <w:t>, jeśli ją posiada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F7EF1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na jego stronach mediów społecznościowych</w:t>
      </w:r>
      <w:r w:rsidR="00DF7EF1">
        <w:rPr>
          <w:rStyle w:val="Odwoanieprzypisudolnego"/>
          <w:rFonts w:ascii="Arial" w:hAnsi="Arial"/>
          <w:sz w:val="20"/>
          <w:szCs w:val="20"/>
        </w:rPr>
        <w:footnoteReference w:id="30"/>
      </w:r>
      <w:r w:rsidR="002F75B6" w:rsidRPr="00E8092C">
        <w:rPr>
          <w:rFonts w:ascii="Arial" w:hAnsi="Arial" w:cs="Arial"/>
          <w:sz w:val="20"/>
          <w:szCs w:val="20"/>
        </w:rPr>
        <w:t xml:space="preserve">. Opis </w:t>
      </w:r>
      <w:r w:rsidR="003B360F" w:rsidRPr="00E8092C">
        <w:rPr>
          <w:rFonts w:ascii="Arial" w:hAnsi="Arial" w:cs="Arial"/>
          <w:sz w:val="20"/>
          <w:szCs w:val="20"/>
        </w:rPr>
        <w:t>P</w:t>
      </w:r>
      <w:r w:rsidR="002F75B6" w:rsidRPr="00E8092C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E8092C" w:rsidRDefault="00C460DE" w:rsidP="00E0552E">
      <w:pPr>
        <w:pStyle w:val="Akapitzlist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E8092C" w:rsidRDefault="00C460DE" w:rsidP="00E0552E">
      <w:pPr>
        <w:pStyle w:val="Akapitzlist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E8092C" w:rsidRDefault="00C460DE" w:rsidP="00E0552E">
      <w:pPr>
        <w:pStyle w:val="Akapitzlist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E8092C" w:rsidRDefault="00C460DE" w:rsidP="00E0552E">
      <w:pPr>
        <w:pStyle w:val="Akapitzlist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E8092C" w:rsidRDefault="00C460DE" w:rsidP="00E0552E">
      <w:pPr>
        <w:pStyle w:val="Akapitzlist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cel lub cele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E8092C" w:rsidRDefault="00C460DE" w:rsidP="00E0552E">
      <w:pPr>
        <w:pStyle w:val="Akapitzlist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E8092C" w:rsidRDefault="00C460DE" w:rsidP="00E0552E">
      <w:pPr>
        <w:pStyle w:val="Akapitzlist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wartość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(łączny koszt)</w:t>
      </w:r>
      <w:r w:rsidR="00D9215B" w:rsidRPr="00E8092C">
        <w:rPr>
          <w:rFonts w:ascii="Arial" w:hAnsi="Arial" w:cs="Arial"/>
          <w:sz w:val="20"/>
          <w:szCs w:val="20"/>
        </w:rPr>
        <w:t>,</w:t>
      </w:r>
    </w:p>
    <w:p w14:paraId="2B156162" w14:textId="0442DF21" w:rsidR="00C460DE" w:rsidRDefault="00C460DE" w:rsidP="00E0552E">
      <w:pPr>
        <w:pStyle w:val="Akapitzlist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wysokość wkładu Funduszy Europejskich</w:t>
      </w:r>
      <w:r w:rsidR="00EA671F">
        <w:rPr>
          <w:rFonts w:ascii="Arial" w:hAnsi="Arial" w:cs="Arial"/>
          <w:sz w:val="20"/>
          <w:szCs w:val="20"/>
        </w:rPr>
        <w:t>;</w:t>
      </w:r>
    </w:p>
    <w:p w14:paraId="56A8FEE2" w14:textId="1BE3AB0B" w:rsidR="009B55A6" w:rsidRPr="00076593" w:rsidRDefault="009B55A6" w:rsidP="00076593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744E6">
        <w:rPr>
          <w:rFonts w:ascii="Arial" w:hAnsi="Arial" w:cs="Arial"/>
          <w:sz w:val="20"/>
          <w:szCs w:val="20"/>
        </w:rPr>
        <w:t>dodatkowo w przypadku publikacji wszelkich informacji o Projekcie konieczne jest zamieszczenie hasztagów: #FunduszeUE lub #FunduszeEuropejskie</w:t>
      </w:r>
      <w:r w:rsidRPr="001744E6">
        <w:rPr>
          <w:rFonts w:ascii="Arial" w:hAnsi="Arial" w:cs="Arial"/>
          <w:sz w:val="20"/>
          <w:szCs w:val="20"/>
          <w:vertAlign w:val="superscript"/>
        </w:rPr>
        <w:footnoteReference w:id="31"/>
      </w:r>
      <w:r w:rsidRPr="001744E6">
        <w:rPr>
          <w:rFonts w:ascii="Arial" w:hAnsi="Arial" w:cs="Arial"/>
          <w:sz w:val="20"/>
          <w:szCs w:val="20"/>
        </w:rPr>
        <w:t>,</w:t>
      </w:r>
    </w:p>
    <w:p w14:paraId="02E6D4AD" w14:textId="119A6FC9" w:rsidR="00E620B1" w:rsidRPr="00E8092C" w:rsidRDefault="002F75B6" w:rsidP="00E0552E">
      <w:pPr>
        <w:pStyle w:val="Akapitzlist"/>
        <w:numPr>
          <w:ilvl w:val="0"/>
          <w:numId w:val="27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jeżeli </w:t>
      </w:r>
      <w:r w:rsidR="00272B5F" w:rsidRPr="00E8092C">
        <w:rPr>
          <w:rFonts w:ascii="Arial" w:hAnsi="Arial" w:cs="Arial"/>
          <w:sz w:val="20"/>
          <w:szCs w:val="20"/>
        </w:rPr>
        <w:t>Projekt ma znaczenie strategiczne</w:t>
      </w:r>
      <w:r w:rsidRPr="00071328">
        <w:rPr>
          <w:rFonts w:ascii="Arial" w:hAnsi="Arial" w:cs="Arial"/>
          <w:sz w:val="20"/>
          <w:szCs w:val="20"/>
          <w:vertAlign w:val="superscript"/>
        </w:rPr>
        <w:footnoteReference w:id="32"/>
      </w:r>
      <w:r w:rsidRPr="00E8092C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E9432E">
        <w:rPr>
          <w:rFonts w:ascii="Arial" w:hAnsi="Arial" w:cs="Arial"/>
          <w:sz w:val="20"/>
          <w:szCs w:val="20"/>
          <w:vertAlign w:val="superscript"/>
        </w:rPr>
        <w:footnoteReference w:id="33"/>
      </w:r>
      <w:r w:rsidRPr="00E9432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E8092C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E8092C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E8092C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>rojektu, zakończenie</w:t>
      </w:r>
      <w:r w:rsidR="004B3EE7" w:rsidRPr="00E8092C">
        <w:rPr>
          <w:rFonts w:ascii="Arial" w:hAnsi="Arial" w:cs="Arial"/>
          <w:sz w:val="20"/>
          <w:szCs w:val="20"/>
        </w:rPr>
        <w:t xml:space="preserve">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775ABC84" w:rsidR="00101076" w:rsidRPr="00E8092C" w:rsidRDefault="00101076" w:rsidP="005365E7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E8092C">
        <w:rPr>
          <w:rFonts w:ascii="Arial" w:hAnsi="Arial" w:cs="Arial"/>
          <w:sz w:val="20"/>
          <w:szCs w:val="20"/>
        </w:rPr>
        <w:t xml:space="preserve">omisji </w:t>
      </w:r>
      <w:r w:rsidRPr="00E8092C">
        <w:rPr>
          <w:rFonts w:ascii="Arial" w:hAnsi="Arial" w:cs="Arial"/>
          <w:sz w:val="20"/>
          <w:szCs w:val="20"/>
        </w:rPr>
        <w:t>E</w:t>
      </w:r>
      <w:r w:rsidR="00E522B9" w:rsidRPr="00E8092C">
        <w:rPr>
          <w:rFonts w:ascii="Arial" w:hAnsi="Arial" w:cs="Arial"/>
          <w:sz w:val="20"/>
          <w:szCs w:val="20"/>
        </w:rPr>
        <w:t>uropejskiej</w:t>
      </w:r>
      <w:r w:rsidRPr="00E8092C">
        <w:rPr>
          <w:rFonts w:ascii="Arial" w:hAnsi="Arial" w:cs="Arial"/>
          <w:sz w:val="20"/>
          <w:szCs w:val="20"/>
        </w:rPr>
        <w:t xml:space="preserve"> i I</w:t>
      </w:r>
      <w:r w:rsidR="00E522B9" w:rsidRPr="00E8092C">
        <w:rPr>
          <w:rFonts w:ascii="Arial" w:hAnsi="Arial" w:cs="Arial"/>
          <w:sz w:val="20"/>
          <w:szCs w:val="20"/>
        </w:rPr>
        <w:t xml:space="preserve">nstytucji </w:t>
      </w:r>
      <w:r w:rsidRPr="00E8092C">
        <w:rPr>
          <w:rFonts w:ascii="Arial" w:hAnsi="Arial" w:cs="Arial"/>
          <w:sz w:val="20"/>
          <w:szCs w:val="20"/>
        </w:rPr>
        <w:t>Z</w:t>
      </w:r>
      <w:r w:rsidR="00E522B9" w:rsidRPr="00E8092C">
        <w:rPr>
          <w:rFonts w:ascii="Arial" w:hAnsi="Arial" w:cs="Arial"/>
          <w:sz w:val="20"/>
          <w:szCs w:val="20"/>
        </w:rPr>
        <w:t>arządzającej</w:t>
      </w:r>
      <w:r w:rsidRPr="00E8092C">
        <w:rPr>
          <w:rFonts w:ascii="Arial" w:hAnsi="Arial" w:cs="Arial"/>
          <w:sz w:val="20"/>
          <w:szCs w:val="20"/>
        </w:rPr>
        <w:t xml:space="preserve"> za pośrednictwem </w:t>
      </w:r>
      <w:r w:rsidR="00E620B1" w:rsidRPr="00E8092C">
        <w:rPr>
          <w:rFonts w:ascii="Arial" w:hAnsi="Arial" w:cs="Arial"/>
          <w:sz w:val="20"/>
          <w:szCs w:val="20"/>
        </w:rPr>
        <w:t xml:space="preserve">poczty elektronicznej: </w:t>
      </w:r>
      <w:hyperlink r:id="rId13" w:history="1">
        <w:r w:rsidR="00EB3FD9" w:rsidRPr="00586B10">
          <w:rPr>
            <w:rStyle w:val="Hipercze"/>
            <w:rFonts w:ascii="Arial" w:hAnsi="Arial" w:cs="Arial"/>
            <w:sz w:val="20"/>
            <w:szCs w:val="20"/>
          </w:rPr>
          <w:t>feng2021@mfipr.gov.pl</w:t>
        </w:r>
      </w:hyperlink>
      <w:r w:rsidRPr="00E8092C">
        <w:rPr>
          <w:rFonts w:ascii="Arial" w:hAnsi="Arial" w:cs="Arial"/>
          <w:sz w:val="20"/>
          <w:szCs w:val="20"/>
        </w:rPr>
        <w:t xml:space="preserve"> oraz </w:t>
      </w:r>
      <w:hyperlink r:id="rId14" w:history="1">
        <w:r w:rsidR="00744C29" w:rsidRPr="00072FAB">
          <w:rPr>
            <w:rStyle w:val="Hipercze"/>
            <w:rFonts w:ascii="Arial" w:hAnsi="Arial"/>
            <w:sz w:val="20"/>
          </w:rPr>
          <w:t>regio-poland@ec.europa.eu</w:t>
        </w:r>
      </w:hyperlink>
      <w:r w:rsidR="00744C29">
        <w:rPr>
          <w:rFonts w:ascii="Arial" w:hAnsi="Arial"/>
          <w:sz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 (KE)</w:t>
      </w:r>
      <w:r w:rsidR="00793DE4" w:rsidRPr="00E8092C">
        <w:rPr>
          <w:rFonts w:ascii="Arial" w:hAnsi="Arial" w:cs="Arial"/>
          <w:sz w:val="20"/>
          <w:szCs w:val="20"/>
        </w:rPr>
        <w:t xml:space="preserve">, </w:t>
      </w:r>
      <w:hyperlink r:id="rId15" w:history="1">
        <w:r w:rsidR="00EB3FD9" w:rsidRPr="00586B10">
          <w:rPr>
            <w:rStyle w:val="Hipercze"/>
            <w:rFonts w:ascii="Arial" w:hAnsi="Arial" w:cs="Arial"/>
            <w:sz w:val="20"/>
            <w:szCs w:val="20"/>
          </w:rPr>
          <w:t>promocja@parp.gov.pl</w:t>
        </w:r>
      </w:hyperlink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E8092C" w:rsidRDefault="00101076" w:rsidP="00E0552E">
      <w:pPr>
        <w:pStyle w:val="Akapitzlist"/>
        <w:numPr>
          <w:ilvl w:val="0"/>
          <w:numId w:val="27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E8092C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E8092C" w:rsidRDefault="00101076" w:rsidP="00E0552E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E8092C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4"/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Pr="00E8092C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E8092C" w:rsidRDefault="00101076" w:rsidP="00E0552E">
      <w:pPr>
        <w:pStyle w:val="Akapitzlist"/>
        <w:numPr>
          <w:ilvl w:val="0"/>
          <w:numId w:val="29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3E1B2432" w:rsidR="00101076" w:rsidRPr="00E8092C" w:rsidRDefault="00101076" w:rsidP="00E0552E">
      <w:pPr>
        <w:pStyle w:val="Akapitzlist"/>
        <w:numPr>
          <w:ilvl w:val="0"/>
          <w:numId w:val="29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E8092C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E8092C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5"/>
      </w:r>
      <w:r w:rsidR="00785B6E" w:rsidRPr="00E8092C">
        <w:rPr>
          <w:rFonts w:ascii="Arial" w:hAnsi="Arial" w:cs="Arial"/>
          <w:sz w:val="20"/>
          <w:szCs w:val="20"/>
          <w:lang w:bidi="pl-PL"/>
        </w:rPr>
        <w:t>.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3003452B" w:rsidR="00101076" w:rsidRPr="00E8092C" w:rsidRDefault="00101076" w:rsidP="00E0552E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E8092C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E8092C">
        <w:rPr>
          <w:rFonts w:ascii="Arial" w:hAnsi="Arial" w:cs="Arial"/>
          <w:sz w:val="20"/>
          <w:szCs w:val="20"/>
          <w:lang w:bidi="pl-PL"/>
        </w:rPr>
        <w:t>14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E8092C">
        <w:rPr>
          <w:rFonts w:ascii="Arial" w:hAnsi="Arial" w:cs="Arial"/>
          <w:sz w:val="20"/>
          <w:szCs w:val="20"/>
          <w:lang w:bidi="pl-PL"/>
        </w:rPr>
        <w:t xml:space="preserve">: </w:t>
      </w:r>
      <w:hyperlink r:id="rId16" w:history="1">
        <w:r w:rsidR="00EB3FD9" w:rsidRPr="00586B10">
          <w:rPr>
            <w:rStyle w:val="Hipercze"/>
            <w:rFonts w:ascii="Arial" w:hAnsi="Arial" w:cs="Arial"/>
            <w:sz w:val="20"/>
            <w:szCs w:val="20"/>
            <w:lang w:bidi="pl-PL"/>
          </w:rPr>
          <w:t>promocja@parp.gov.pl</w:t>
        </w:r>
      </w:hyperlink>
      <w:r w:rsidR="00D34F49" w:rsidRPr="00E8092C">
        <w:rPr>
          <w:rFonts w:ascii="Arial" w:hAnsi="Arial" w:cs="Arial"/>
          <w:sz w:val="20"/>
          <w:szCs w:val="20"/>
        </w:rPr>
        <w:t xml:space="preserve"> oraz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hyperlink r:id="rId17" w:history="1">
        <w:r w:rsidR="00EB3FD9" w:rsidRPr="00586B10">
          <w:rPr>
            <w:rStyle w:val="Hipercze"/>
            <w:rFonts w:ascii="Arial" w:hAnsi="Arial" w:cs="Arial"/>
            <w:sz w:val="20"/>
            <w:szCs w:val="20"/>
          </w:rPr>
          <w:t>feng2021</w:t>
        </w:r>
        <w:r w:rsidR="00EB3FD9" w:rsidRPr="00586B10">
          <w:rPr>
            <w:rStyle w:val="Hipercze"/>
            <w:rFonts w:ascii="Arial" w:hAnsi="Arial" w:cs="Arial"/>
            <w:sz w:val="20"/>
            <w:szCs w:val="20"/>
            <w:lang w:bidi="pl-PL"/>
          </w:rPr>
          <w:t>@mfipr.gov.pl</w:t>
        </w:r>
      </w:hyperlink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. </w:t>
      </w:r>
      <w:r w:rsidRPr="00E8092C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41E3F803" w:rsidR="00101076" w:rsidRPr="00E8092C" w:rsidRDefault="00101076" w:rsidP="00E0552E">
      <w:pPr>
        <w:pStyle w:val="Akapitzlist"/>
        <w:numPr>
          <w:ilvl w:val="0"/>
          <w:numId w:val="26"/>
        </w:numPr>
        <w:spacing w:after="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Każdorazowo, na prośbę</w:t>
      </w:r>
      <w:r w:rsidR="009E0F00" w:rsidRPr="00E8092C">
        <w:rPr>
          <w:rFonts w:ascii="Arial" w:hAnsi="Arial" w:cs="Arial"/>
          <w:sz w:val="20"/>
          <w:szCs w:val="20"/>
        </w:rPr>
        <w:t xml:space="preserve"> Instytucji</w:t>
      </w:r>
      <w:r w:rsidRPr="00E8092C">
        <w:rPr>
          <w:rFonts w:ascii="Arial" w:hAnsi="Arial" w:cs="Arial"/>
          <w:sz w:val="20"/>
          <w:szCs w:val="20"/>
        </w:rPr>
        <w:t>, Beneficjent jest zobowiązany do zorganizowania wspólnego wydarzenia informacyjno-promocyjnego dla mediów (np. briefingu prasowego, konferencji prasowej) z przedstawicielami I</w:t>
      </w:r>
      <w:r w:rsidR="009E0F00" w:rsidRPr="00E8092C">
        <w:rPr>
          <w:rFonts w:ascii="Arial" w:hAnsi="Arial" w:cs="Arial"/>
          <w:sz w:val="20"/>
          <w:szCs w:val="20"/>
        </w:rPr>
        <w:t>nstytucji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E8092C" w:rsidRDefault="00101076" w:rsidP="00E0552E">
      <w:pPr>
        <w:pStyle w:val="Akapitzlist"/>
        <w:numPr>
          <w:ilvl w:val="0"/>
          <w:numId w:val="26"/>
        </w:numPr>
        <w:spacing w:after="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iCs/>
          <w:sz w:val="20"/>
          <w:szCs w:val="20"/>
        </w:rPr>
        <w:t xml:space="preserve">Jeśli Beneficjent realizuje </w:t>
      </w:r>
      <w:r w:rsidR="00EA671F">
        <w:rPr>
          <w:rFonts w:ascii="Arial" w:hAnsi="Arial" w:cs="Arial"/>
          <w:iCs/>
          <w:sz w:val="20"/>
          <w:szCs w:val="20"/>
        </w:rPr>
        <w:t>P</w:t>
      </w:r>
      <w:r w:rsidRPr="00E8092C">
        <w:rPr>
          <w:rFonts w:ascii="Arial" w:hAnsi="Arial" w:cs="Arial"/>
          <w:iCs/>
          <w:sz w:val="20"/>
          <w:szCs w:val="20"/>
        </w:rPr>
        <w:t>rojekt, w który</w:t>
      </w:r>
      <w:r w:rsidR="00EA671F">
        <w:rPr>
          <w:rFonts w:ascii="Arial" w:hAnsi="Arial" w:cs="Arial"/>
          <w:iCs/>
          <w:sz w:val="20"/>
          <w:szCs w:val="20"/>
        </w:rPr>
        <w:t>m</w:t>
      </w:r>
      <w:r w:rsidRPr="00E8092C">
        <w:rPr>
          <w:rFonts w:ascii="Arial" w:hAnsi="Arial" w:cs="Arial"/>
          <w:iCs/>
          <w:sz w:val="20"/>
          <w:szCs w:val="20"/>
        </w:rPr>
        <w:t xml:space="preserve"> przewidziany jest udział uczestników projektu</w:t>
      </w:r>
      <w:r w:rsidRPr="00E8092C">
        <w:rPr>
          <w:rStyle w:val="Odwoanieprzypisudolnego"/>
          <w:rFonts w:ascii="Arial" w:hAnsi="Arial" w:cs="Arial"/>
          <w:iCs/>
          <w:sz w:val="20"/>
          <w:szCs w:val="20"/>
        </w:rPr>
        <w:footnoteReference w:id="36"/>
      </w:r>
      <w:r w:rsidRPr="00E8092C">
        <w:rPr>
          <w:rFonts w:ascii="Arial" w:hAnsi="Arial" w:cs="Arial"/>
          <w:iCs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53486415" w:rsidR="00101076" w:rsidRPr="007939F7" w:rsidRDefault="00101076" w:rsidP="00E0552E">
      <w:pPr>
        <w:pStyle w:val="Akapitzlist"/>
        <w:numPr>
          <w:ilvl w:val="0"/>
          <w:numId w:val="26"/>
        </w:numPr>
        <w:spacing w:after="0"/>
        <w:ind w:left="426" w:hanging="426"/>
        <w:contextualSpacing w:val="0"/>
        <w:jc w:val="both"/>
      </w:pPr>
      <w:r w:rsidRPr="00E8092C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E8092C">
        <w:rPr>
          <w:rFonts w:ascii="Arial" w:hAnsi="Arial" w:cs="Arial"/>
          <w:sz w:val="20"/>
          <w:szCs w:val="20"/>
        </w:rPr>
        <w:t>1 lit. a - c oraz pkt 2-</w:t>
      </w:r>
      <w:r w:rsidR="009B55A6">
        <w:rPr>
          <w:rFonts w:ascii="Arial" w:hAnsi="Arial" w:cs="Arial"/>
          <w:sz w:val="20"/>
          <w:szCs w:val="20"/>
        </w:rPr>
        <w:t>4, 6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Pr="00E8092C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E8092C">
        <w:rPr>
          <w:rFonts w:ascii="Arial" w:hAnsi="Arial" w:cs="Arial"/>
          <w:sz w:val="20"/>
          <w:szCs w:val="20"/>
        </w:rPr>
        <w:t xml:space="preserve">zaradczych </w:t>
      </w:r>
      <w:r w:rsidRPr="00E8092C">
        <w:rPr>
          <w:rFonts w:ascii="Arial" w:hAnsi="Arial" w:cs="Arial"/>
          <w:sz w:val="20"/>
          <w:szCs w:val="20"/>
        </w:rPr>
        <w:t xml:space="preserve">w terminie i na warunkach określonych w wezwaniu. W przypadku braku wykonania przez Beneficjenta działań </w:t>
      </w:r>
      <w:r w:rsidR="00B75EE0" w:rsidRPr="00E8092C">
        <w:rPr>
          <w:rFonts w:ascii="Arial" w:hAnsi="Arial" w:cs="Arial"/>
          <w:sz w:val="20"/>
          <w:szCs w:val="20"/>
        </w:rPr>
        <w:t>zaradczych</w:t>
      </w:r>
      <w:r w:rsidRPr="00E8092C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="00B75EE0" w:rsidRPr="00E8092C">
        <w:rPr>
          <w:rFonts w:ascii="Arial" w:hAnsi="Arial" w:cs="Arial"/>
          <w:sz w:val="20"/>
          <w:szCs w:val="20"/>
        </w:rPr>
        <w:t xml:space="preserve"> pomniejsza</w:t>
      </w:r>
      <w:r w:rsidRPr="00E8092C">
        <w:rPr>
          <w:rFonts w:ascii="Arial" w:hAnsi="Arial" w:cs="Arial"/>
          <w:sz w:val="20"/>
          <w:szCs w:val="20"/>
        </w:rPr>
        <w:t xml:space="preserve"> maksymaln</w:t>
      </w:r>
      <w:r w:rsidR="00B75EE0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kwot</w:t>
      </w:r>
      <w:r w:rsidR="00B75EE0" w:rsidRPr="00E8092C">
        <w:rPr>
          <w:rFonts w:ascii="Arial" w:hAnsi="Arial" w:cs="Arial"/>
          <w:sz w:val="20"/>
          <w:szCs w:val="20"/>
        </w:rPr>
        <w:t>ę</w:t>
      </w:r>
      <w:r w:rsidRPr="00E8092C">
        <w:rPr>
          <w:rFonts w:ascii="Arial" w:hAnsi="Arial" w:cs="Arial"/>
          <w:sz w:val="20"/>
          <w:szCs w:val="20"/>
        </w:rPr>
        <w:t xml:space="preserve"> dofinansowania</w:t>
      </w:r>
      <w:r w:rsidR="007546A1">
        <w:rPr>
          <w:rFonts w:ascii="Arial" w:hAnsi="Arial" w:cs="Arial"/>
          <w:sz w:val="20"/>
          <w:szCs w:val="20"/>
        </w:rPr>
        <w:t xml:space="preserve"> dla </w:t>
      </w:r>
      <w:r w:rsidR="00642E2B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 xml:space="preserve">, o </w:t>
      </w:r>
      <w:r w:rsidR="00B75EE0" w:rsidRPr="00E8092C">
        <w:rPr>
          <w:rFonts w:ascii="Arial" w:hAnsi="Arial" w:cs="Arial"/>
          <w:sz w:val="20"/>
          <w:szCs w:val="20"/>
        </w:rPr>
        <w:t xml:space="preserve">której </w:t>
      </w:r>
      <w:r w:rsidRPr="00E8092C">
        <w:rPr>
          <w:rFonts w:ascii="Arial" w:hAnsi="Arial" w:cs="Arial"/>
          <w:sz w:val="20"/>
          <w:szCs w:val="20"/>
        </w:rPr>
        <w:t>mowa</w:t>
      </w:r>
      <w:r w:rsidR="00B75EE0" w:rsidRPr="00E8092C">
        <w:rPr>
          <w:rFonts w:ascii="Arial" w:hAnsi="Arial" w:cs="Arial"/>
          <w:sz w:val="20"/>
          <w:szCs w:val="20"/>
        </w:rPr>
        <w:t xml:space="preserve"> </w:t>
      </w:r>
      <w:r w:rsidR="00126F1E" w:rsidRPr="00126F1E">
        <w:rPr>
          <w:rFonts w:ascii="Arial" w:hAnsi="Arial" w:cs="Arial"/>
          <w:sz w:val="20"/>
          <w:szCs w:val="20"/>
        </w:rPr>
        <w:t>§</w:t>
      </w:r>
      <w:r w:rsidR="00126F1E">
        <w:rPr>
          <w:rFonts w:ascii="Arial" w:hAnsi="Arial" w:cs="Arial"/>
          <w:sz w:val="20"/>
          <w:szCs w:val="20"/>
        </w:rPr>
        <w:t xml:space="preserve"> 1 ust. 5  </w:t>
      </w:r>
      <w:r w:rsidR="00B75EE0" w:rsidRPr="00E8092C">
        <w:rPr>
          <w:rFonts w:ascii="Arial" w:hAnsi="Arial" w:cs="Arial"/>
          <w:sz w:val="20"/>
          <w:szCs w:val="20"/>
        </w:rPr>
        <w:t>Umowy</w:t>
      </w:r>
      <w:r w:rsidRPr="00E8092C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9446E2" w:rsidRPr="00E8092C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E8092C">
        <w:rPr>
          <w:rFonts w:ascii="Arial" w:hAnsi="Arial" w:cs="Arial"/>
          <w:sz w:val="20"/>
          <w:szCs w:val="20"/>
        </w:rPr>
        <w:t>, który stanowi załącznik nr</w:t>
      </w:r>
      <w:r w:rsidR="009446E2" w:rsidRPr="00E8092C">
        <w:rPr>
          <w:rFonts w:ascii="Arial" w:hAnsi="Arial" w:cs="Arial"/>
          <w:sz w:val="20"/>
          <w:szCs w:val="20"/>
        </w:rPr>
        <w:t xml:space="preserve"> </w:t>
      </w:r>
      <w:r w:rsidR="00C867A7">
        <w:rPr>
          <w:rFonts w:ascii="Arial" w:hAnsi="Arial" w:cs="Arial"/>
          <w:sz w:val="20"/>
          <w:szCs w:val="20"/>
        </w:rPr>
        <w:t>4</w:t>
      </w:r>
      <w:r w:rsidR="000710FE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do Umowy.</w:t>
      </w:r>
      <w:bookmarkStart w:id="18" w:name="_Hlk125726045"/>
      <w:r w:rsidR="00BF7C8E" w:rsidRPr="00BF7C8E">
        <w:t xml:space="preserve"> </w:t>
      </w:r>
      <w:r w:rsidR="00BF7C8E" w:rsidRPr="00BF7C8E">
        <w:rPr>
          <w:rFonts w:ascii="Arial" w:hAnsi="Arial" w:cs="Arial"/>
          <w:sz w:val="20"/>
          <w:szCs w:val="20"/>
        </w:rPr>
        <w:t xml:space="preserve">W takim przypadku </w:t>
      </w:r>
      <w:r w:rsidR="00BF7C8E">
        <w:rPr>
          <w:rFonts w:ascii="Arial" w:hAnsi="Arial" w:cs="Arial"/>
          <w:sz w:val="20"/>
          <w:szCs w:val="20"/>
        </w:rPr>
        <w:t>Instytucja</w:t>
      </w:r>
      <w:r w:rsidR="00BF7C8E" w:rsidRPr="00BF7C8E">
        <w:rPr>
          <w:rFonts w:ascii="Arial" w:hAnsi="Arial" w:cs="Arial"/>
          <w:sz w:val="20"/>
          <w:szCs w:val="20"/>
        </w:rPr>
        <w:t xml:space="preserve"> w drodze jednostronnego oświadczenia woli, które jest wiążące dla Beneficjenta, dokona zmiany maksymalnej kwoty dofinansowania, o czym poinformuje Beneficjenta w formie pisemnej lub elektronicznej, wzywając go jednocześnie do odpowiedniej zmiany Harmonogramu </w:t>
      </w:r>
      <w:r w:rsidR="00246E30">
        <w:rPr>
          <w:rFonts w:ascii="Arial" w:hAnsi="Arial" w:cs="Arial"/>
          <w:sz w:val="20"/>
          <w:szCs w:val="20"/>
        </w:rPr>
        <w:t>Projektu</w:t>
      </w:r>
      <w:r w:rsidR="00BF7C8E" w:rsidRPr="00BF7C8E">
        <w:rPr>
          <w:rFonts w:ascii="Arial" w:hAnsi="Arial" w:cs="Arial"/>
          <w:sz w:val="20"/>
          <w:szCs w:val="20"/>
        </w:rPr>
        <w:t xml:space="preserve">. Jeżeli w wyniku pomniejszenia dofinansowania okaże się, że Beneficjent otrzymał środki w kwocie wyższej niż maksymalna wysokość dofinansowania, o której mowa w zdaniu poprzednim, różnica podlega zwrotowi bez odsetek w terminie i na zasadach określonych przez </w:t>
      </w:r>
      <w:r w:rsidR="00BF7C8E">
        <w:rPr>
          <w:rFonts w:ascii="Arial" w:hAnsi="Arial" w:cs="Arial"/>
          <w:sz w:val="20"/>
          <w:szCs w:val="20"/>
        </w:rPr>
        <w:t>Instytucję</w:t>
      </w:r>
      <w:r w:rsidR="00BF7C8E" w:rsidRPr="00BF7C8E">
        <w:rPr>
          <w:rFonts w:ascii="Arial" w:hAnsi="Arial" w:cs="Arial"/>
          <w:sz w:val="20"/>
          <w:szCs w:val="20"/>
        </w:rPr>
        <w:t xml:space="preserve">. Po bezskutecznym upływie terminu do zwrotu, następuje on w trybie i na zasadach określonych w art. 207 </w:t>
      </w:r>
      <w:proofErr w:type="spellStart"/>
      <w:r w:rsidR="00BF7C8E" w:rsidRPr="00BF7C8E">
        <w:rPr>
          <w:rFonts w:ascii="Arial" w:hAnsi="Arial" w:cs="Arial"/>
          <w:sz w:val="20"/>
          <w:szCs w:val="20"/>
        </w:rPr>
        <w:t>ufp</w:t>
      </w:r>
      <w:proofErr w:type="spellEnd"/>
      <w:r w:rsidR="00BF7C8E" w:rsidRPr="00BF7C8E">
        <w:rPr>
          <w:rFonts w:ascii="Arial" w:hAnsi="Arial" w:cs="Arial"/>
          <w:sz w:val="20"/>
          <w:szCs w:val="20"/>
        </w:rPr>
        <w:t>.</w:t>
      </w:r>
      <w:r w:rsidR="00745C30" w:rsidRPr="007939F7">
        <w:rPr>
          <w:rFonts w:ascii="Arial" w:hAnsi="Arial" w:cs="Arial"/>
          <w:sz w:val="20"/>
          <w:szCs w:val="20"/>
        </w:rPr>
        <w:t xml:space="preserve"> </w:t>
      </w:r>
      <w:bookmarkEnd w:id="18"/>
    </w:p>
    <w:p w14:paraId="3F7D951B" w14:textId="1B34600F" w:rsidR="00101076" w:rsidRPr="007939F7" w:rsidRDefault="00500418" w:rsidP="00E0552E">
      <w:pPr>
        <w:pStyle w:val="Akapitzlist"/>
        <w:numPr>
          <w:ilvl w:val="0"/>
          <w:numId w:val="26"/>
        </w:numPr>
        <w:spacing w:after="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9F7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7939F7">
        <w:rPr>
          <w:rFonts w:ascii="Arial" w:hAnsi="Arial" w:cs="Arial"/>
          <w:sz w:val="20"/>
          <w:szCs w:val="20"/>
        </w:rPr>
        <w:t xml:space="preserve"> </w:t>
      </w:r>
      <w:bookmarkStart w:id="19" w:name="_Hlk199939280"/>
      <w:r w:rsidRPr="007939F7">
        <w:rPr>
          <w:rFonts w:ascii="Arial" w:hAnsi="Arial" w:cs="Arial"/>
          <w:sz w:val="20"/>
          <w:szCs w:val="20"/>
        </w:rPr>
        <w:t xml:space="preserve">1 ustawy o </w:t>
      </w:r>
      <w:r w:rsidR="006154FF" w:rsidRPr="007939F7">
        <w:rPr>
          <w:rFonts w:ascii="Arial" w:hAnsi="Arial" w:cs="Arial"/>
          <w:sz w:val="20"/>
          <w:szCs w:val="20"/>
        </w:rPr>
        <w:t>p</w:t>
      </w:r>
      <w:r w:rsidRPr="007939F7">
        <w:rPr>
          <w:rFonts w:ascii="Arial" w:hAnsi="Arial" w:cs="Arial"/>
          <w:sz w:val="20"/>
          <w:szCs w:val="20"/>
        </w:rPr>
        <w:t>raw</w:t>
      </w:r>
      <w:r w:rsidR="006154FF" w:rsidRPr="007939F7">
        <w:rPr>
          <w:rFonts w:ascii="Arial" w:hAnsi="Arial" w:cs="Arial"/>
          <w:sz w:val="20"/>
          <w:szCs w:val="20"/>
        </w:rPr>
        <w:t>ie</w:t>
      </w:r>
      <w:r w:rsidRPr="007939F7">
        <w:rPr>
          <w:rFonts w:ascii="Arial" w:hAnsi="Arial" w:cs="Arial"/>
          <w:sz w:val="20"/>
          <w:szCs w:val="20"/>
        </w:rPr>
        <w:t xml:space="preserve"> autorski</w:t>
      </w:r>
      <w:r w:rsidR="006154FF" w:rsidRPr="007939F7">
        <w:rPr>
          <w:rFonts w:ascii="Arial" w:hAnsi="Arial" w:cs="Arial"/>
          <w:sz w:val="20"/>
          <w:szCs w:val="20"/>
        </w:rPr>
        <w:t>m</w:t>
      </w:r>
      <w:r w:rsidRPr="007939F7">
        <w:rPr>
          <w:rFonts w:ascii="Arial" w:hAnsi="Arial" w:cs="Arial"/>
          <w:sz w:val="20"/>
          <w:szCs w:val="20"/>
        </w:rPr>
        <w:t xml:space="preserve"> i prawach pokrewnych</w:t>
      </w:r>
      <w:bookmarkEnd w:id="19"/>
      <w:r w:rsidRPr="007939F7">
        <w:rPr>
          <w:rFonts w:ascii="Arial" w:hAnsi="Arial" w:cs="Arial"/>
          <w:sz w:val="20"/>
          <w:szCs w:val="20"/>
        </w:rPr>
        <w:t>, związanych z komunikacją i widocznością (np. zdjęcia, filmy, broszury, ulotki, prezentacje multimedialne nt. Projektu), powstałych w ramach Projektu</w:t>
      </w:r>
      <w:r w:rsidR="000937F0">
        <w:rPr>
          <w:rFonts w:ascii="Arial" w:hAnsi="Arial" w:cs="Arial"/>
          <w:sz w:val="20"/>
          <w:szCs w:val="20"/>
        </w:rPr>
        <w:t>,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2A72E6" w:rsidRPr="007939F7">
        <w:rPr>
          <w:rFonts w:ascii="Arial" w:hAnsi="Arial" w:cs="Arial"/>
          <w:sz w:val="20"/>
          <w:szCs w:val="20"/>
        </w:rPr>
        <w:lastRenderedPageBreak/>
        <w:t>Beneficjent zobowiązuje się do uzyskania</w:t>
      </w:r>
      <w:r w:rsidRPr="007939F7">
        <w:rPr>
          <w:rFonts w:ascii="Arial" w:hAnsi="Arial" w:cs="Arial"/>
          <w:sz w:val="20"/>
          <w:szCs w:val="20"/>
        </w:rPr>
        <w:t xml:space="preserve"> od tej osoby</w:t>
      </w:r>
      <w:r w:rsidR="002A72E6" w:rsidRPr="007939F7">
        <w:rPr>
          <w:rFonts w:ascii="Arial" w:hAnsi="Arial" w:cs="Arial"/>
          <w:sz w:val="20"/>
          <w:szCs w:val="20"/>
        </w:rPr>
        <w:t xml:space="preserve"> </w:t>
      </w:r>
      <w:r w:rsidR="000216DE" w:rsidRPr="007939F7">
        <w:rPr>
          <w:rFonts w:ascii="Arial" w:hAnsi="Arial" w:cs="Arial"/>
          <w:sz w:val="20"/>
          <w:szCs w:val="20"/>
        </w:rPr>
        <w:t xml:space="preserve">autorskich praw </w:t>
      </w:r>
      <w:r w:rsidR="002A72E6" w:rsidRPr="007939F7">
        <w:rPr>
          <w:rFonts w:ascii="Arial" w:hAnsi="Arial" w:cs="Arial"/>
          <w:sz w:val="20"/>
          <w:szCs w:val="20"/>
        </w:rPr>
        <w:t xml:space="preserve">majątkowych do </w:t>
      </w:r>
      <w:r w:rsidRPr="007939F7">
        <w:rPr>
          <w:rFonts w:ascii="Arial" w:hAnsi="Arial" w:cs="Arial"/>
          <w:sz w:val="20"/>
          <w:szCs w:val="20"/>
        </w:rPr>
        <w:t xml:space="preserve">tych </w:t>
      </w:r>
      <w:r w:rsidR="002A72E6" w:rsidRPr="007939F7">
        <w:rPr>
          <w:rFonts w:ascii="Arial" w:hAnsi="Arial" w:cs="Arial"/>
          <w:sz w:val="20"/>
          <w:szCs w:val="20"/>
        </w:rPr>
        <w:t>utworów.</w:t>
      </w:r>
    </w:p>
    <w:p w14:paraId="0CBD315E" w14:textId="5F7CB3B1" w:rsidR="00101076" w:rsidRPr="00E8092C" w:rsidRDefault="00272B5F" w:rsidP="00E0552E">
      <w:pPr>
        <w:pStyle w:val="Akapitzlist"/>
        <w:numPr>
          <w:ilvl w:val="0"/>
          <w:numId w:val="26"/>
        </w:numPr>
        <w:spacing w:after="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E8092C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>
        <w:rPr>
          <w:rStyle w:val="markedcontent"/>
          <w:rFonts w:ascii="Arial" w:hAnsi="Arial" w:cs="Arial"/>
          <w:sz w:val="20"/>
          <w:szCs w:val="20"/>
        </w:rPr>
        <w:t>lub</w:t>
      </w:r>
      <w:r w:rsidR="00413E6A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E8092C">
        <w:rPr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77777777" w:rsidR="00AA75BC" w:rsidRPr="00E8092C" w:rsidRDefault="00AA75BC" w:rsidP="00E0552E">
      <w:pPr>
        <w:pStyle w:val="Akapitzlist"/>
        <w:numPr>
          <w:ilvl w:val="0"/>
          <w:numId w:val="26"/>
        </w:numPr>
        <w:spacing w:after="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E8092C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E8092C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E8092C">
        <w:rPr>
          <w:rFonts w:ascii="Arial" w:eastAsia="Calibri" w:hAnsi="Arial" w:cs="Arial"/>
          <w:sz w:val="20"/>
          <w:szCs w:val="20"/>
        </w:rPr>
        <w:t>) powstałych w ramach Projektu</w:t>
      </w:r>
      <w:r w:rsidRPr="00E8092C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E8092C" w:rsidRDefault="00AA75BC" w:rsidP="00E0552E">
      <w:pPr>
        <w:pStyle w:val="Akapitzlist"/>
        <w:numPr>
          <w:ilvl w:val="0"/>
          <w:numId w:val="36"/>
        </w:numPr>
        <w:spacing w:after="0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E8092C" w:rsidRDefault="00AA75BC" w:rsidP="00E0552E">
      <w:pPr>
        <w:pStyle w:val="Akapitzlist"/>
        <w:numPr>
          <w:ilvl w:val="0"/>
          <w:numId w:val="36"/>
        </w:numPr>
        <w:spacing w:after="0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okres 10 lat</w:t>
      </w:r>
      <w:r w:rsidR="004257D5" w:rsidRPr="00E8092C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E8092C" w:rsidRDefault="00AA75BC" w:rsidP="00E0552E">
      <w:pPr>
        <w:pStyle w:val="Akapitzlist"/>
        <w:numPr>
          <w:ilvl w:val="0"/>
          <w:numId w:val="36"/>
        </w:numPr>
        <w:spacing w:after="0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E8092C" w:rsidRDefault="00AA75BC" w:rsidP="00E0552E">
      <w:pPr>
        <w:pStyle w:val="Akapitzlist"/>
        <w:numPr>
          <w:ilvl w:val="0"/>
          <w:numId w:val="37"/>
        </w:numPr>
        <w:spacing w:after="0"/>
        <w:ind w:left="1276" w:hanging="426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E8092C" w:rsidRDefault="00AA75BC" w:rsidP="00E0552E">
      <w:pPr>
        <w:pStyle w:val="Akapitzlist"/>
        <w:numPr>
          <w:ilvl w:val="0"/>
          <w:numId w:val="37"/>
        </w:numPr>
        <w:spacing w:after="0"/>
        <w:ind w:left="1276" w:hanging="426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6B760569" w:rsidR="00AA75BC" w:rsidRPr="00E8092C" w:rsidRDefault="00AA75BC" w:rsidP="00E0552E">
      <w:pPr>
        <w:pStyle w:val="Akapitzlist"/>
        <w:numPr>
          <w:ilvl w:val="0"/>
          <w:numId w:val="37"/>
        </w:numPr>
        <w:spacing w:after="0"/>
        <w:ind w:left="1276" w:hanging="426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Internet),</w:t>
      </w:r>
    </w:p>
    <w:p w14:paraId="0E6247CB" w14:textId="29BA7020" w:rsidR="00AA75BC" w:rsidRPr="00E8092C" w:rsidRDefault="00AA75BC" w:rsidP="00E0552E">
      <w:pPr>
        <w:pStyle w:val="Akapitzlist"/>
        <w:numPr>
          <w:ilvl w:val="0"/>
          <w:numId w:val="37"/>
        </w:numPr>
        <w:spacing w:after="0"/>
        <w:ind w:left="1276" w:hanging="426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 oraz ich pracownikom oraz publiczne udostępnianie przy wykorzystaniu wszelkich środków komunikacji (np. Internet),</w:t>
      </w:r>
    </w:p>
    <w:p w14:paraId="346F40C3" w14:textId="78D9C296" w:rsidR="00AA75BC" w:rsidRPr="0029257B" w:rsidRDefault="00AA75BC" w:rsidP="00E0552E">
      <w:pPr>
        <w:pStyle w:val="Akapitzlist"/>
        <w:numPr>
          <w:ilvl w:val="0"/>
          <w:numId w:val="37"/>
        </w:numPr>
        <w:spacing w:after="0"/>
        <w:ind w:left="1276" w:hanging="426"/>
        <w:jc w:val="both"/>
        <w:rPr>
          <w:rFonts w:ascii="Arial" w:hAnsi="Arial"/>
          <w:sz w:val="20"/>
        </w:rPr>
      </w:pPr>
      <w:r w:rsidRPr="00E8092C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>
        <w:rPr>
          <w:rFonts w:ascii="Arial" w:eastAsia="Calibri" w:hAnsi="Arial" w:cs="Arial"/>
          <w:sz w:val="20"/>
          <w:szCs w:val="20"/>
        </w:rPr>
        <w:t>;</w:t>
      </w:r>
    </w:p>
    <w:p w14:paraId="48A8A0BE" w14:textId="67E2CA61" w:rsidR="00AA75BC" w:rsidRPr="00E8092C" w:rsidRDefault="00AA75BC" w:rsidP="00E0552E">
      <w:pPr>
        <w:pStyle w:val="Akapitzlist"/>
        <w:numPr>
          <w:ilvl w:val="0"/>
          <w:numId w:val="36"/>
        </w:numPr>
        <w:spacing w:after="0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 xml:space="preserve">z prawem do udzielania osobom trzecim sublicencji na warunkach i polach eksploatacji, o których mowa w </w:t>
      </w:r>
      <w:r w:rsidR="00070DFC">
        <w:rPr>
          <w:rFonts w:ascii="Arial" w:eastAsia="Calibri" w:hAnsi="Arial" w:cs="Arial"/>
          <w:sz w:val="20"/>
          <w:szCs w:val="20"/>
        </w:rPr>
        <w:t>niniejszym ustępie.</w:t>
      </w:r>
    </w:p>
    <w:p w14:paraId="04B45F12" w14:textId="2A75F091" w:rsidR="00AA75BC" w:rsidRPr="00E8092C" w:rsidRDefault="00AA75BC" w:rsidP="00E0552E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8" w:history="1">
        <w:r w:rsidR="00126F1E" w:rsidRPr="00126F1E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Pr="00E8092C">
        <w:rPr>
          <w:rFonts w:ascii="Arial" w:eastAsia="Times New Roman" w:hAnsi="Arial" w:cs="Arial"/>
          <w:sz w:val="20"/>
          <w:szCs w:val="20"/>
        </w:rPr>
        <w:t xml:space="preserve"> oraz w załączniku nr </w:t>
      </w:r>
      <w:r w:rsidR="00C867A7">
        <w:rPr>
          <w:rFonts w:ascii="Arial" w:eastAsia="Times New Roman" w:hAnsi="Arial" w:cs="Arial"/>
          <w:sz w:val="20"/>
          <w:szCs w:val="20"/>
        </w:rPr>
        <w:t>3</w:t>
      </w:r>
      <w:r w:rsidRPr="00E8092C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27AD784" w:rsidR="00AA75BC" w:rsidRPr="00E8092C" w:rsidRDefault="00AA75BC" w:rsidP="00E0552E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2 pkt </w:t>
      </w:r>
      <w:r w:rsidR="00B84E0A">
        <w:rPr>
          <w:rFonts w:ascii="Arial" w:eastAsia="Times New Roman" w:hAnsi="Arial" w:cs="Arial"/>
          <w:sz w:val="20"/>
          <w:szCs w:val="20"/>
        </w:rPr>
        <w:t>6</w:t>
      </w:r>
      <w:r w:rsidRPr="00E8092C">
        <w:rPr>
          <w:rFonts w:ascii="Arial" w:eastAsia="Times New Roman" w:hAnsi="Arial" w:cs="Arial"/>
          <w:sz w:val="20"/>
          <w:szCs w:val="20"/>
        </w:rPr>
        <w:t xml:space="preserve">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440AF9CD" w:rsidR="00AA75BC" w:rsidRPr="00E8092C" w:rsidRDefault="00AA75BC" w:rsidP="00E0552E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 xml:space="preserve">Beneficjent przyjmuje do wiadomości, że objęcie dofinansowaniem </w:t>
      </w:r>
      <w:r w:rsidR="00277E5E">
        <w:rPr>
          <w:rFonts w:ascii="Arial" w:eastAsia="Times New Roman" w:hAnsi="Arial" w:cs="Arial"/>
          <w:sz w:val="20"/>
          <w:szCs w:val="20"/>
        </w:rPr>
        <w:t xml:space="preserve">Projektu </w:t>
      </w:r>
      <w:r w:rsidRPr="00E8092C">
        <w:rPr>
          <w:rFonts w:ascii="Arial" w:eastAsia="Times New Roman" w:hAnsi="Arial" w:cs="Arial"/>
          <w:sz w:val="20"/>
          <w:szCs w:val="20"/>
        </w:rPr>
        <w:t>oznacza umieszczenie danych Beneficjenta w publikowanym przez Instytucję wykazie projektów.</w:t>
      </w:r>
    </w:p>
    <w:p w14:paraId="51F3507A" w14:textId="31ABECD5" w:rsidR="00CD67EB" w:rsidRPr="00D478C1" w:rsidRDefault="00F753CA" w:rsidP="00E8092C">
      <w:pPr>
        <w:pStyle w:val="Nagwek1"/>
        <w:spacing w:after="240"/>
        <w:rPr>
          <w:rFonts w:cs="Arial"/>
        </w:rPr>
      </w:pPr>
      <w:bookmarkStart w:id="20" w:name="_Hlk125726407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8</w:t>
      </w:r>
      <w:r w:rsidRPr="00D478C1">
        <w:rPr>
          <w:rFonts w:cs="Arial"/>
        </w:rPr>
        <w:t>.</w:t>
      </w:r>
      <w:bookmarkEnd w:id="20"/>
      <w:r w:rsidRPr="00D478C1">
        <w:rPr>
          <w:rFonts w:cs="Arial"/>
        </w:rPr>
        <w:br/>
        <w:t>Kontrola i audyt oraz przechowywanie dokumentów</w:t>
      </w:r>
    </w:p>
    <w:p w14:paraId="7E632C3D" w14:textId="06D331E6" w:rsidR="00543A4C" w:rsidRPr="00E8092C" w:rsidRDefault="00446D17" w:rsidP="005365E7">
      <w:pPr>
        <w:numPr>
          <w:ilvl w:val="0"/>
          <w:numId w:val="6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21" w:name="_Hlk100753915"/>
      <w:r w:rsidRPr="00E8092C">
        <w:rPr>
          <w:rFonts w:ascii="Arial" w:hAnsi="Arial" w:cs="Arial"/>
          <w:sz w:val="20"/>
          <w:szCs w:val="20"/>
        </w:rPr>
        <w:t>Beneficjent zobowiązuje się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przez</w:t>
      </w:r>
      <w:r w:rsidR="00D61920" w:rsidRPr="00E8092C">
        <w:rPr>
          <w:rFonts w:ascii="Arial" w:hAnsi="Arial" w:cs="Arial"/>
          <w:sz w:val="20"/>
          <w:szCs w:val="20"/>
        </w:rPr>
        <w:t xml:space="preserve"> </w:t>
      </w:r>
      <w:r w:rsidR="00580545" w:rsidRPr="00E8092C">
        <w:rPr>
          <w:rFonts w:ascii="Arial" w:hAnsi="Arial" w:cs="Arial"/>
          <w:sz w:val="20"/>
          <w:szCs w:val="20"/>
        </w:rPr>
        <w:t xml:space="preserve">Instytucję oraz inne </w:t>
      </w:r>
      <w:r w:rsidRPr="00E8092C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21"/>
    <w:p w14:paraId="3DA50AC9" w14:textId="77777777" w:rsidR="00446D17" w:rsidRPr="00E8092C" w:rsidRDefault="00446D17" w:rsidP="005365E7">
      <w:pPr>
        <w:numPr>
          <w:ilvl w:val="0"/>
          <w:numId w:val="6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ramach realizacji zobowiązania, o którym mowa w ust. 1, Beneficjent w szczególności:</w:t>
      </w:r>
    </w:p>
    <w:p w14:paraId="7F9B86C6" w14:textId="099AAE57" w:rsidR="00446D17" w:rsidRPr="00E8092C" w:rsidRDefault="00D20057" w:rsidP="00E0552E">
      <w:pPr>
        <w:pStyle w:val="Akapitzlist"/>
        <w:numPr>
          <w:ilvl w:val="1"/>
          <w:numId w:val="23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</w:t>
      </w:r>
      <w:r w:rsidR="00446D17" w:rsidRPr="00E8092C">
        <w:rPr>
          <w:rFonts w:ascii="Arial" w:hAnsi="Arial" w:cs="Arial"/>
          <w:sz w:val="20"/>
          <w:szCs w:val="20"/>
        </w:rPr>
        <w:t>dostępnia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 związanych z finansowym i technicznym zarządzaniem Projektem przez Beneficjenta. Jeżeli jest to konieczne do </w:t>
      </w:r>
      <w:r w:rsidR="00580545" w:rsidRPr="00E8092C">
        <w:rPr>
          <w:rFonts w:ascii="Arial" w:hAnsi="Arial" w:cs="Arial"/>
          <w:sz w:val="20"/>
          <w:szCs w:val="20"/>
        </w:rPr>
        <w:t>ustalenia stanu faktycznego w zakresie</w:t>
      </w:r>
      <w:r w:rsidR="00446D17" w:rsidRPr="00E8092C">
        <w:rPr>
          <w:rFonts w:ascii="Arial" w:hAnsi="Arial" w:cs="Arial"/>
          <w:sz w:val="20"/>
          <w:szCs w:val="20"/>
        </w:rPr>
        <w:t xml:space="preserve"> wydatków ponoszonych w Projekcie</w:t>
      </w:r>
      <w:r w:rsidR="00921BB8"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>Beneficjent</w:t>
      </w:r>
      <w:r w:rsidR="00446D17" w:rsidRPr="00E8092C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C8E5E42" w14:textId="317BBE9F" w:rsidR="00446D17" w:rsidRPr="00E8092C" w:rsidRDefault="00446D17" w:rsidP="00E0552E">
      <w:pPr>
        <w:pStyle w:val="Akapitzlist"/>
        <w:numPr>
          <w:ilvl w:val="1"/>
          <w:numId w:val="23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zapewnia kontrolującym </w:t>
      </w:r>
      <w:r w:rsidR="00F42AB4" w:rsidRPr="00E8092C">
        <w:rPr>
          <w:rFonts w:ascii="Arial" w:hAnsi="Arial" w:cs="Arial"/>
          <w:sz w:val="20"/>
          <w:szCs w:val="20"/>
        </w:rPr>
        <w:t>wstęp</w:t>
      </w:r>
      <w:r w:rsidRPr="00E8092C">
        <w:rPr>
          <w:rFonts w:ascii="Arial" w:hAnsi="Arial" w:cs="Arial"/>
          <w:sz w:val="20"/>
          <w:szCs w:val="20"/>
        </w:rPr>
        <w:t xml:space="preserve"> do pomieszczeń</w:t>
      </w:r>
      <w:r w:rsidR="00F42AB4" w:rsidRPr="00E8092C">
        <w:rPr>
          <w:rFonts w:ascii="Arial" w:hAnsi="Arial" w:cs="Arial"/>
          <w:sz w:val="20"/>
          <w:szCs w:val="20"/>
        </w:rPr>
        <w:t xml:space="preserve"> i na teren</w:t>
      </w:r>
      <w:r w:rsidR="000710FE">
        <w:rPr>
          <w:rFonts w:ascii="Arial" w:hAnsi="Arial" w:cs="Arial"/>
          <w:sz w:val="20"/>
          <w:szCs w:val="20"/>
        </w:rPr>
        <w:t>,</w:t>
      </w:r>
      <w:r w:rsidR="00F42AB4" w:rsidRPr="00E8092C">
        <w:rPr>
          <w:rFonts w:ascii="Arial" w:hAnsi="Arial" w:cs="Arial"/>
          <w:sz w:val="20"/>
          <w:szCs w:val="20"/>
        </w:rPr>
        <w:t xml:space="preserve"> gdzie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 xml:space="preserve">Projekt jest </w:t>
      </w:r>
      <w:r w:rsidRPr="00E8092C">
        <w:rPr>
          <w:rFonts w:ascii="Arial" w:hAnsi="Arial" w:cs="Arial"/>
          <w:sz w:val="20"/>
          <w:szCs w:val="20"/>
        </w:rPr>
        <w:t>realizowany</w:t>
      </w:r>
      <w:r w:rsidR="00E979D2" w:rsidRPr="00E8092C">
        <w:rPr>
          <w:rFonts w:ascii="Arial" w:hAnsi="Arial" w:cs="Arial"/>
          <w:sz w:val="20"/>
          <w:szCs w:val="20"/>
        </w:rPr>
        <w:t xml:space="preserve"> lub gdzie znajduje się jego siedziba</w:t>
      </w:r>
      <w:r w:rsidRPr="00E8092C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4CC2B50F" w14:textId="7C8C0D20" w:rsidR="00446D17" w:rsidRPr="00E8092C" w:rsidRDefault="00446D17" w:rsidP="00E0552E">
      <w:pPr>
        <w:pStyle w:val="Akapitzlist"/>
        <w:numPr>
          <w:ilvl w:val="1"/>
          <w:numId w:val="23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64A8EB4C" w14:textId="0E1EF3E9" w:rsidR="00446D17" w:rsidRPr="00E8092C" w:rsidRDefault="00446D17" w:rsidP="00E0552E">
      <w:pPr>
        <w:pStyle w:val="Akapitzlist"/>
        <w:numPr>
          <w:ilvl w:val="1"/>
          <w:numId w:val="23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przekazuje </w:t>
      </w:r>
      <w:r w:rsidR="00F42AB4" w:rsidRPr="00E8092C">
        <w:rPr>
          <w:rFonts w:ascii="Arial" w:hAnsi="Arial" w:cs="Arial"/>
          <w:sz w:val="20"/>
          <w:szCs w:val="20"/>
        </w:rPr>
        <w:t xml:space="preserve">na żądanie </w:t>
      </w:r>
      <w:r w:rsidRPr="00E8092C">
        <w:rPr>
          <w:rFonts w:ascii="Arial" w:hAnsi="Arial" w:cs="Arial"/>
          <w:sz w:val="20"/>
          <w:szCs w:val="20"/>
        </w:rPr>
        <w:t>kontrolujący</w:t>
      </w:r>
      <w:r w:rsidR="00F42AB4" w:rsidRPr="00E8092C">
        <w:rPr>
          <w:rFonts w:ascii="Arial" w:hAnsi="Arial" w:cs="Arial"/>
          <w:sz w:val="20"/>
          <w:szCs w:val="20"/>
        </w:rPr>
        <w:t>ch</w:t>
      </w:r>
      <w:r w:rsidRPr="00E8092C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E8092C">
        <w:rPr>
          <w:rFonts w:ascii="Arial" w:hAnsi="Arial" w:cs="Arial"/>
          <w:sz w:val="20"/>
          <w:szCs w:val="20"/>
        </w:rPr>
        <w:t>, o których mowa w pkt 1</w:t>
      </w:r>
      <w:r w:rsidRPr="00E8092C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E8092C" w:rsidRDefault="00446D17" w:rsidP="00E0552E">
      <w:pPr>
        <w:pStyle w:val="Akapitzlist"/>
        <w:numPr>
          <w:ilvl w:val="1"/>
          <w:numId w:val="2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E8092C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E8092C" w:rsidRDefault="002B72EE" w:rsidP="00E0552E">
      <w:pPr>
        <w:pStyle w:val="Akapitzlist"/>
        <w:numPr>
          <w:ilvl w:val="1"/>
          <w:numId w:val="2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E8092C">
        <w:rPr>
          <w:rFonts w:ascii="Arial" w:hAnsi="Arial" w:cs="Arial"/>
          <w:sz w:val="20"/>
          <w:szCs w:val="20"/>
        </w:rPr>
        <w:t xml:space="preserve"> </w:t>
      </w:r>
      <w:r w:rsidR="00A74576" w:rsidRPr="00E8092C">
        <w:rPr>
          <w:rFonts w:ascii="Arial" w:hAnsi="Arial" w:cs="Arial"/>
          <w:sz w:val="20"/>
          <w:szCs w:val="20"/>
        </w:rPr>
        <w:t>w zakresie i terminie wskazanym w Informacji pokontrolnej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E8092C" w:rsidRDefault="00446D17" w:rsidP="005365E7">
      <w:pPr>
        <w:numPr>
          <w:ilvl w:val="0"/>
          <w:numId w:val="6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Niewykonanie </w:t>
      </w:r>
      <w:r w:rsidR="00F42AB4" w:rsidRPr="00E8092C">
        <w:rPr>
          <w:rFonts w:ascii="Arial" w:hAnsi="Arial" w:cs="Arial"/>
          <w:sz w:val="20"/>
          <w:szCs w:val="20"/>
        </w:rPr>
        <w:t xml:space="preserve">chociaż </w:t>
      </w:r>
      <w:r w:rsidRPr="00E8092C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E8092C">
        <w:rPr>
          <w:rFonts w:ascii="Arial" w:hAnsi="Arial" w:cs="Arial"/>
          <w:sz w:val="20"/>
          <w:szCs w:val="20"/>
        </w:rPr>
        <w:t>jest traktowane jak</w:t>
      </w:r>
      <w:r w:rsidR="00F91A34" w:rsidRPr="00E8092C">
        <w:rPr>
          <w:rFonts w:ascii="Arial" w:hAnsi="Arial" w:cs="Arial"/>
          <w:sz w:val="20"/>
          <w:szCs w:val="20"/>
        </w:rPr>
        <w:t>o</w:t>
      </w:r>
      <w:r w:rsidR="00543A4C" w:rsidRPr="00E8092C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46F4FF79" w:rsidR="00F91A34" w:rsidRPr="00E8092C" w:rsidRDefault="00F91A34" w:rsidP="005365E7">
      <w:pPr>
        <w:numPr>
          <w:ilvl w:val="0"/>
          <w:numId w:val="6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FF7B97" w:rsidRPr="00E8092C">
        <w:rPr>
          <w:rFonts w:ascii="Arial" w:hAnsi="Arial" w:cs="Arial"/>
          <w:sz w:val="20"/>
          <w:szCs w:val="20"/>
        </w:rPr>
        <w:t xml:space="preserve"> jest zawiadamiany</w:t>
      </w:r>
      <w:r w:rsidRPr="00E8092C">
        <w:rPr>
          <w:rFonts w:ascii="Arial" w:hAnsi="Arial" w:cs="Arial"/>
          <w:sz w:val="20"/>
          <w:szCs w:val="20"/>
        </w:rPr>
        <w:t xml:space="preserve"> o kontroli</w:t>
      </w:r>
      <w:r w:rsidR="009D55CC" w:rsidRPr="00E8092C">
        <w:rPr>
          <w:rFonts w:ascii="Arial" w:hAnsi="Arial" w:cs="Arial"/>
          <w:sz w:val="20"/>
          <w:szCs w:val="20"/>
        </w:rPr>
        <w:t xml:space="preserve"> </w:t>
      </w:r>
      <w:r w:rsidR="00A6485F" w:rsidRPr="3DB4F197">
        <w:rPr>
          <w:rFonts w:ascii="Arial" w:eastAsia="Arial" w:hAnsi="Arial" w:cs="Arial"/>
          <w:sz w:val="20"/>
          <w:szCs w:val="20"/>
        </w:rPr>
        <w:t>nie później niż 5 dni przed terminem jej rozpoczęcia</w:t>
      </w:r>
      <w:r w:rsidRPr="00E8092C">
        <w:rPr>
          <w:rFonts w:ascii="Arial" w:hAnsi="Arial" w:cs="Arial"/>
          <w:sz w:val="20"/>
          <w:szCs w:val="20"/>
        </w:rPr>
        <w:t>, chyba że kontrola ma charakter kontroli doraźnej.</w:t>
      </w:r>
    </w:p>
    <w:p w14:paraId="2F34C5CE" w14:textId="7DF6CD41" w:rsidR="00D74940" w:rsidRDefault="007423CA" w:rsidP="005365E7">
      <w:pPr>
        <w:numPr>
          <w:ilvl w:val="0"/>
          <w:numId w:val="6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E8092C">
        <w:rPr>
          <w:rFonts w:ascii="Arial" w:hAnsi="Arial" w:cs="Arial"/>
          <w:sz w:val="20"/>
          <w:szCs w:val="20"/>
        </w:rPr>
        <w:t>na podstawie odrębnych przepisów</w:t>
      </w:r>
      <w:r w:rsidRPr="00E8092C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40DE677C" w:rsidR="007423CA" w:rsidRPr="00E8092C" w:rsidRDefault="007423CA" w:rsidP="005365E7">
      <w:pPr>
        <w:numPr>
          <w:ilvl w:val="0"/>
          <w:numId w:val="6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 xml:space="preserve">na podstawie odrębnych przepisów </w:t>
      </w:r>
      <w:r w:rsidRPr="00E8092C">
        <w:rPr>
          <w:rFonts w:ascii="Arial" w:hAnsi="Arial" w:cs="Arial"/>
          <w:sz w:val="20"/>
          <w:szCs w:val="20"/>
        </w:rPr>
        <w:t>do przeprowadzenia kontroli sprawdza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1285F" w:rsidRPr="00E8092C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FF7B97" w:rsidRPr="00E8092C">
        <w:rPr>
          <w:rStyle w:val="Odwoanieprzypisudolnego"/>
          <w:rFonts w:ascii="Arial" w:hAnsi="Arial" w:cs="Arial"/>
          <w:sz w:val="20"/>
          <w:szCs w:val="20"/>
        </w:rPr>
        <w:footnoteReference w:id="37"/>
      </w:r>
      <w:r w:rsidRPr="00E8092C">
        <w:rPr>
          <w:rFonts w:ascii="Arial" w:hAnsi="Arial" w:cs="Arial"/>
          <w:sz w:val="20"/>
          <w:szCs w:val="20"/>
        </w:rPr>
        <w:t>.</w:t>
      </w:r>
    </w:p>
    <w:p w14:paraId="451020E4" w14:textId="496F76E7" w:rsidR="00543A4C" w:rsidRPr="00E8092C" w:rsidRDefault="00543A4C" w:rsidP="005365E7">
      <w:pPr>
        <w:numPr>
          <w:ilvl w:val="0"/>
          <w:numId w:val="6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E8092C">
        <w:rPr>
          <w:rFonts w:ascii="Arial" w:hAnsi="Arial" w:cs="Arial"/>
          <w:sz w:val="20"/>
          <w:szCs w:val="20"/>
        </w:rPr>
        <w:t>iu powstania nieprawidłowości w </w:t>
      </w:r>
      <w:r w:rsidRPr="00E8092C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E8092C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E8092C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E8092C">
        <w:rPr>
          <w:rFonts w:ascii="Arial" w:hAnsi="Arial" w:cs="Arial"/>
          <w:sz w:val="20"/>
          <w:szCs w:val="20"/>
        </w:rPr>
        <w:t xml:space="preserve"> Beneficjenta</w:t>
      </w:r>
      <w:r w:rsidRPr="00E8092C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A21932">
        <w:rPr>
          <w:rFonts w:ascii="Arial" w:hAnsi="Arial" w:cs="Arial"/>
          <w:sz w:val="20"/>
          <w:szCs w:val="20"/>
        </w:rPr>
        <w:t>6</w:t>
      </w:r>
      <w:r w:rsidRPr="00E8092C">
        <w:rPr>
          <w:rFonts w:ascii="Arial" w:hAnsi="Arial" w:cs="Arial"/>
          <w:sz w:val="20"/>
          <w:szCs w:val="20"/>
        </w:rPr>
        <w:t>.</w:t>
      </w:r>
      <w:r w:rsidRPr="00E8092C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4DD24172" w:rsidR="007C6F27" w:rsidRPr="00E8092C" w:rsidRDefault="007C6F27" w:rsidP="005365E7">
      <w:pPr>
        <w:numPr>
          <w:ilvl w:val="0"/>
          <w:numId w:val="6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02271700" w:rsidR="007423CA" w:rsidRPr="00E8092C" w:rsidRDefault="00543A4C" w:rsidP="005365E7">
      <w:pPr>
        <w:numPr>
          <w:ilvl w:val="0"/>
          <w:numId w:val="6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A41BC8" w:rsidRPr="00E8092C">
        <w:rPr>
          <w:rFonts w:ascii="Arial" w:hAnsi="Arial" w:cs="Arial"/>
          <w:sz w:val="20"/>
          <w:szCs w:val="20"/>
        </w:rPr>
        <w:t>przechowuje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E8092C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należyte bezp</w:t>
      </w:r>
      <w:r w:rsidR="00A41BC8" w:rsidRPr="00E8092C">
        <w:rPr>
          <w:rFonts w:ascii="Arial" w:hAnsi="Arial" w:cs="Arial"/>
          <w:sz w:val="20"/>
          <w:szCs w:val="20"/>
        </w:rPr>
        <w:t>ieczeń</w:t>
      </w:r>
      <w:r w:rsidR="007423CA" w:rsidRPr="00E8092C">
        <w:rPr>
          <w:rFonts w:ascii="Arial" w:hAnsi="Arial" w:cs="Arial"/>
          <w:sz w:val="20"/>
          <w:szCs w:val="20"/>
        </w:rPr>
        <w:t>stwo</w:t>
      </w:r>
      <w:r w:rsidR="00A41BC8" w:rsidRPr="00E8092C">
        <w:rPr>
          <w:rFonts w:ascii="Arial" w:hAnsi="Arial" w:cs="Arial"/>
          <w:sz w:val="20"/>
          <w:szCs w:val="20"/>
        </w:rPr>
        <w:t>, w </w:t>
      </w:r>
      <w:r w:rsidR="00DD3FA4" w:rsidRPr="00E8092C">
        <w:rPr>
          <w:rFonts w:ascii="Arial" w:hAnsi="Arial" w:cs="Arial"/>
          <w:sz w:val="20"/>
          <w:szCs w:val="20"/>
        </w:rPr>
        <w:t xml:space="preserve">tym w </w:t>
      </w:r>
      <w:r w:rsidR="00A41BC8" w:rsidRPr="00E8092C">
        <w:rPr>
          <w:rFonts w:ascii="Arial" w:hAnsi="Arial" w:cs="Arial"/>
          <w:sz w:val="20"/>
          <w:szCs w:val="20"/>
        </w:rPr>
        <w:t>szczególności dokumentację związaną</w:t>
      </w:r>
      <w:r w:rsidRPr="00E8092C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E8092C">
        <w:rPr>
          <w:rFonts w:ascii="Arial" w:hAnsi="Arial" w:cs="Arial"/>
          <w:sz w:val="20"/>
          <w:szCs w:val="20"/>
        </w:rPr>
        <w:t xml:space="preserve">onawcami, przez </w:t>
      </w:r>
      <w:r w:rsidR="007423CA" w:rsidRPr="00E8092C">
        <w:rPr>
          <w:rFonts w:ascii="Arial" w:hAnsi="Arial" w:cs="Arial"/>
          <w:sz w:val="20"/>
          <w:szCs w:val="20"/>
        </w:rPr>
        <w:t xml:space="preserve">okres, o którym mowa w art. </w:t>
      </w:r>
      <w:r w:rsidR="00291448" w:rsidRPr="00E8092C">
        <w:rPr>
          <w:rFonts w:ascii="Arial" w:hAnsi="Arial" w:cs="Arial"/>
          <w:sz w:val="20"/>
          <w:szCs w:val="20"/>
        </w:rPr>
        <w:t>82</w:t>
      </w:r>
      <w:r w:rsidR="007423CA" w:rsidRPr="00E8092C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E8092C">
        <w:rPr>
          <w:rFonts w:ascii="Arial" w:hAnsi="Arial" w:cs="Arial"/>
          <w:sz w:val="20"/>
          <w:szCs w:val="20"/>
        </w:rPr>
        <w:t xml:space="preserve"> ogólnego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="007423CA" w:rsidRPr="00E8092C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E8092C">
        <w:rPr>
          <w:rFonts w:ascii="Arial" w:hAnsi="Arial" w:cs="Arial"/>
          <w:sz w:val="20"/>
          <w:szCs w:val="20"/>
        </w:rPr>
        <w:t> </w:t>
      </w:r>
      <w:r w:rsidR="007423CA" w:rsidRPr="00E8092C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39"/>
      </w:r>
      <w:r w:rsidR="007423CA" w:rsidRPr="00E8092C">
        <w:rPr>
          <w:rFonts w:ascii="Arial" w:hAnsi="Arial" w:cs="Arial"/>
          <w:sz w:val="20"/>
          <w:szCs w:val="20"/>
        </w:rPr>
        <w:t>.</w:t>
      </w:r>
    </w:p>
    <w:p w14:paraId="59ADE1B3" w14:textId="30AA0749" w:rsidR="007C6F27" w:rsidRPr="00E8092C" w:rsidRDefault="007C6F27" w:rsidP="005365E7">
      <w:pPr>
        <w:pStyle w:val="Akapitzlist"/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 </w:t>
      </w:r>
      <w:r w:rsidR="00A21932">
        <w:rPr>
          <w:rFonts w:ascii="Arial" w:hAnsi="Arial" w:cs="Arial"/>
          <w:sz w:val="20"/>
          <w:szCs w:val="20"/>
        </w:rPr>
        <w:t>9</w:t>
      </w:r>
      <w:r w:rsidR="00A956A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D478C1" w:rsidRDefault="00880581" w:rsidP="00E8092C">
      <w:pPr>
        <w:pStyle w:val="Nagwek1"/>
        <w:spacing w:after="240"/>
        <w:rPr>
          <w:rFonts w:cs="Arial"/>
        </w:rPr>
      </w:pPr>
      <w:bookmarkStart w:id="22" w:name="_Hlk100754061"/>
      <w:r w:rsidRPr="00D478C1">
        <w:rPr>
          <w:rFonts w:cs="Arial"/>
        </w:rPr>
        <w:lastRenderedPageBreak/>
        <w:t xml:space="preserve">§ </w:t>
      </w:r>
      <w:r w:rsidR="007048B6" w:rsidRPr="00D478C1">
        <w:rPr>
          <w:rFonts w:cs="Arial"/>
        </w:rPr>
        <w:t>9</w:t>
      </w:r>
      <w:r w:rsidRPr="00D478C1">
        <w:rPr>
          <w:rFonts w:cs="Arial"/>
        </w:rPr>
        <w:t>.</w:t>
      </w:r>
      <w:bookmarkEnd w:id="22"/>
      <w:r w:rsidRPr="00D478C1">
        <w:rPr>
          <w:rFonts w:cs="Arial"/>
        </w:rPr>
        <w:br/>
      </w:r>
      <w:bookmarkStart w:id="23" w:name="_Hlk202005319"/>
      <w:bookmarkEnd w:id="16"/>
      <w:r w:rsidRPr="00D478C1">
        <w:rPr>
          <w:rFonts w:cs="Arial"/>
        </w:rPr>
        <w:t>Rozwiązanie Umowy oraz wstrzymanie dofinansowania</w:t>
      </w:r>
    </w:p>
    <w:p w14:paraId="6AC35C0C" w14:textId="3DAA8220" w:rsidR="00880581" w:rsidRPr="00E8092C" w:rsidRDefault="00880581" w:rsidP="005365E7">
      <w:pPr>
        <w:numPr>
          <w:ilvl w:val="0"/>
          <w:numId w:val="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E8092C">
        <w:rPr>
          <w:rFonts w:ascii="Arial" w:hAnsi="Arial" w:cs="Arial"/>
          <w:sz w:val="20"/>
          <w:szCs w:val="20"/>
        </w:rPr>
        <w:t xml:space="preserve"> w formie pisemnej lub elektronicznej z </w:t>
      </w:r>
      <w:r w:rsidR="00FB7F39" w:rsidRPr="00E8092C">
        <w:rPr>
          <w:rFonts w:ascii="Arial" w:hAnsi="Arial" w:cs="Arial"/>
          <w:sz w:val="20"/>
          <w:szCs w:val="20"/>
        </w:rPr>
        <w:t xml:space="preserve">kwalifikowanym </w:t>
      </w:r>
      <w:r w:rsidR="00DD3FA4" w:rsidRPr="00E8092C">
        <w:rPr>
          <w:rFonts w:ascii="Arial" w:hAnsi="Arial" w:cs="Arial"/>
          <w:sz w:val="20"/>
          <w:szCs w:val="20"/>
        </w:rPr>
        <w:t>podpisem</w:t>
      </w:r>
      <w:r w:rsidR="00FB7F39" w:rsidRPr="00FB7F39">
        <w:rPr>
          <w:rFonts w:ascii="Noto Serif" w:hAnsi="Noto Serif" w:cs="Noto Serif"/>
          <w:color w:val="333333"/>
          <w:shd w:val="clear" w:color="auto" w:fill="FFFFFF"/>
        </w:rPr>
        <w:t xml:space="preserve"> </w:t>
      </w:r>
      <w:r w:rsidR="00FB7F39" w:rsidRPr="00FB7F39">
        <w:rPr>
          <w:rFonts w:ascii="Arial" w:hAnsi="Arial" w:cs="Arial"/>
          <w:sz w:val="20"/>
          <w:szCs w:val="20"/>
        </w:rPr>
        <w:t>elektronicznym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AC7143" w:rsidRPr="00E8092C">
        <w:rPr>
          <w:rFonts w:ascii="Arial" w:hAnsi="Arial" w:cs="Arial"/>
          <w:sz w:val="20"/>
          <w:szCs w:val="20"/>
        </w:rPr>
        <w:t xml:space="preserve">Strona </w:t>
      </w:r>
      <w:r w:rsidR="0003736E" w:rsidRPr="00E8092C">
        <w:rPr>
          <w:rFonts w:ascii="Arial" w:hAnsi="Arial" w:cs="Arial"/>
          <w:sz w:val="20"/>
          <w:szCs w:val="20"/>
        </w:rPr>
        <w:t>ma obowiązek wskazania przyczyn</w:t>
      </w:r>
      <w:r w:rsidR="00DD3FA4" w:rsidRPr="00E8092C">
        <w:rPr>
          <w:rFonts w:ascii="Arial" w:hAnsi="Arial" w:cs="Arial"/>
          <w:sz w:val="20"/>
          <w:szCs w:val="20"/>
        </w:rPr>
        <w:t xml:space="preserve"> </w:t>
      </w:r>
      <w:r w:rsidR="0003736E" w:rsidRPr="00E8092C">
        <w:rPr>
          <w:rFonts w:ascii="Arial" w:hAnsi="Arial" w:cs="Arial"/>
          <w:sz w:val="20"/>
          <w:szCs w:val="20"/>
        </w:rPr>
        <w:t>wypowiedzeni</w:t>
      </w:r>
      <w:r w:rsidR="00DD3FA4" w:rsidRPr="00E8092C">
        <w:rPr>
          <w:rFonts w:ascii="Arial" w:hAnsi="Arial" w:cs="Arial"/>
          <w:sz w:val="20"/>
          <w:szCs w:val="20"/>
        </w:rPr>
        <w:t>a</w:t>
      </w:r>
      <w:r w:rsidR="0003736E" w:rsidRPr="00E8092C">
        <w:rPr>
          <w:rFonts w:ascii="Arial" w:hAnsi="Arial" w:cs="Arial"/>
          <w:sz w:val="20"/>
          <w:szCs w:val="20"/>
        </w:rPr>
        <w:t>.</w:t>
      </w:r>
    </w:p>
    <w:p w14:paraId="63AF162B" w14:textId="575BDDE0" w:rsidR="00C33ACE" w:rsidRPr="00E8092C" w:rsidRDefault="00C33ACE" w:rsidP="005365E7">
      <w:pPr>
        <w:numPr>
          <w:ilvl w:val="0"/>
          <w:numId w:val="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FA6D9A" w:rsidRPr="00E8092C">
        <w:rPr>
          <w:rFonts w:ascii="Arial" w:hAnsi="Arial" w:cs="Arial"/>
          <w:sz w:val="20"/>
          <w:szCs w:val="20"/>
        </w:rPr>
        <w:t>a</w:t>
      </w:r>
      <w:r w:rsidR="00722A22">
        <w:rPr>
          <w:rFonts w:ascii="Arial" w:hAnsi="Arial" w:cs="Arial"/>
          <w:sz w:val="20"/>
          <w:szCs w:val="20"/>
        </w:rPr>
        <w:t>, odmówić wypłaty dofinansowania w formie zaliczki</w:t>
      </w:r>
      <w:r w:rsidRPr="00E8092C">
        <w:rPr>
          <w:rFonts w:ascii="Arial" w:hAnsi="Arial" w:cs="Arial"/>
          <w:sz w:val="20"/>
          <w:szCs w:val="20"/>
        </w:rPr>
        <w:t xml:space="preserve"> lub rozwiązać umowę z zachowaniem </w:t>
      </w:r>
      <w:r w:rsidR="00DD3FA4" w:rsidRPr="00E8092C">
        <w:rPr>
          <w:rFonts w:ascii="Arial" w:hAnsi="Arial" w:cs="Arial"/>
          <w:sz w:val="20"/>
          <w:szCs w:val="20"/>
        </w:rPr>
        <w:t xml:space="preserve">miesięcznego </w:t>
      </w:r>
      <w:r w:rsidRPr="00E8092C">
        <w:rPr>
          <w:rFonts w:ascii="Arial" w:hAnsi="Arial" w:cs="Arial"/>
          <w:sz w:val="20"/>
          <w:szCs w:val="20"/>
        </w:rPr>
        <w:t>okresu wypowiedzenia</w:t>
      </w:r>
      <w:r w:rsidR="00834190" w:rsidRPr="00E8092C">
        <w:rPr>
          <w:rFonts w:ascii="Arial" w:hAnsi="Arial" w:cs="Arial"/>
          <w:sz w:val="20"/>
          <w:szCs w:val="20"/>
        </w:rPr>
        <w:t xml:space="preserve"> w formie pisemnej lub elektronicznej z </w:t>
      </w:r>
      <w:r w:rsidR="00FB7F39" w:rsidRPr="00E8092C">
        <w:rPr>
          <w:rFonts w:ascii="Arial" w:hAnsi="Arial" w:cs="Arial"/>
          <w:sz w:val="20"/>
          <w:szCs w:val="20"/>
        </w:rPr>
        <w:t xml:space="preserve">kwalifikowanym </w:t>
      </w:r>
      <w:r w:rsidR="00834190" w:rsidRPr="00E8092C">
        <w:rPr>
          <w:rFonts w:ascii="Arial" w:hAnsi="Arial" w:cs="Arial"/>
          <w:sz w:val="20"/>
          <w:szCs w:val="20"/>
        </w:rPr>
        <w:t>podpisem</w:t>
      </w:r>
      <w:r w:rsidR="00FB6170">
        <w:rPr>
          <w:rFonts w:ascii="Arial" w:hAnsi="Arial" w:cs="Arial"/>
          <w:sz w:val="20"/>
          <w:szCs w:val="20"/>
        </w:rPr>
        <w:t xml:space="preserve"> </w:t>
      </w:r>
      <w:r w:rsidR="00FB7F39" w:rsidRPr="00FB7F39">
        <w:rPr>
          <w:rFonts w:ascii="Arial" w:hAnsi="Arial" w:cs="Arial"/>
          <w:sz w:val="20"/>
          <w:szCs w:val="20"/>
        </w:rPr>
        <w:t>elektronicznym</w:t>
      </w:r>
      <w:r w:rsidR="00697A65" w:rsidRPr="00E8092C">
        <w:rPr>
          <w:rFonts w:ascii="Arial" w:hAnsi="Arial" w:cs="Arial"/>
          <w:sz w:val="20"/>
          <w:szCs w:val="20"/>
        </w:rPr>
        <w:t>,</w:t>
      </w:r>
      <w:r w:rsidR="00FA6D9A" w:rsidRPr="00E8092C">
        <w:rPr>
          <w:rFonts w:ascii="Arial" w:hAnsi="Arial" w:cs="Arial"/>
          <w:sz w:val="20"/>
          <w:szCs w:val="20"/>
        </w:rPr>
        <w:t xml:space="preserve"> </w:t>
      </w:r>
      <w:bookmarkStart w:id="24" w:name="_Hlk166576748"/>
      <w:r w:rsidRPr="00E8092C">
        <w:rPr>
          <w:rFonts w:ascii="Arial" w:hAnsi="Arial" w:cs="Arial"/>
          <w:sz w:val="20"/>
          <w:szCs w:val="20"/>
        </w:rPr>
        <w:t>w szczególności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przypadku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bookmarkEnd w:id="24"/>
      <w:r w:rsidRPr="00E8092C">
        <w:rPr>
          <w:rFonts w:ascii="Arial" w:hAnsi="Arial" w:cs="Arial"/>
          <w:sz w:val="20"/>
          <w:szCs w:val="20"/>
        </w:rPr>
        <w:t>gdy:</w:t>
      </w:r>
    </w:p>
    <w:p w14:paraId="4EF25958" w14:textId="40896F48" w:rsidR="00C33ACE" w:rsidRPr="00E8092C" w:rsidRDefault="00C33ACE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737EF0D9" w:rsidR="00C33ACE" w:rsidRPr="00C236C2" w:rsidRDefault="00C33ACE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C236C2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2A0C5FF1" w:rsidR="00C33ACE" w:rsidRPr="00E8092C" w:rsidRDefault="00C33ACE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E8092C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E8092C">
        <w:rPr>
          <w:rFonts w:ascii="Arial" w:hAnsi="Arial" w:cs="Arial"/>
          <w:sz w:val="20"/>
          <w:szCs w:val="20"/>
        </w:rPr>
        <w:t>,</w:t>
      </w:r>
      <w:r w:rsidR="00E75779" w:rsidRPr="00E8092C">
        <w:rPr>
          <w:rFonts w:ascii="Arial" w:hAnsi="Arial" w:cs="Arial"/>
          <w:sz w:val="20"/>
          <w:szCs w:val="20"/>
        </w:rPr>
        <w:t xml:space="preserve"> gdy Projekt </w:t>
      </w:r>
      <w:r w:rsidR="00D51B50" w:rsidRPr="00E8092C">
        <w:rPr>
          <w:rFonts w:ascii="Arial" w:hAnsi="Arial" w:cs="Arial"/>
          <w:sz w:val="20"/>
          <w:szCs w:val="20"/>
        </w:rPr>
        <w:t>obejmuje</w:t>
      </w:r>
      <w:r w:rsidR="00E75779" w:rsidRPr="00E8092C">
        <w:rPr>
          <w:rFonts w:ascii="Arial" w:hAnsi="Arial" w:cs="Arial"/>
          <w:sz w:val="20"/>
          <w:szCs w:val="20"/>
        </w:rPr>
        <w:t xml:space="preserve"> przedsięwzię</w:t>
      </w:r>
      <w:r w:rsidR="00D51B50" w:rsidRPr="00E8092C">
        <w:rPr>
          <w:rFonts w:ascii="Arial" w:hAnsi="Arial" w:cs="Arial"/>
          <w:sz w:val="20"/>
          <w:szCs w:val="20"/>
        </w:rPr>
        <w:t>cie</w:t>
      </w:r>
      <w:r w:rsidR="00E75779" w:rsidRPr="00E8092C">
        <w:rPr>
          <w:rFonts w:ascii="Arial" w:hAnsi="Arial" w:cs="Arial"/>
          <w:sz w:val="20"/>
          <w:szCs w:val="20"/>
        </w:rPr>
        <w:t xml:space="preserve"> wymienion</w:t>
      </w:r>
      <w:r w:rsidR="00D51B50" w:rsidRPr="00E8092C">
        <w:rPr>
          <w:rFonts w:ascii="Arial" w:hAnsi="Arial" w:cs="Arial"/>
          <w:sz w:val="20"/>
          <w:szCs w:val="20"/>
        </w:rPr>
        <w:t>e</w:t>
      </w:r>
      <w:r w:rsidR="00E75779" w:rsidRPr="00E8092C">
        <w:rPr>
          <w:rFonts w:ascii="Arial" w:hAnsi="Arial" w:cs="Arial"/>
          <w:sz w:val="20"/>
          <w:szCs w:val="20"/>
        </w:rPr>
        <w:t xml:space="preserve"> w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>2 lub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 xml:space="preserve">3 </w:t>
      </w:r>
      <w:r w:rsidR="00A05384">
        <w:rPr>
          <w:rFonts w:ascii="Arial" w:hAnsi="Arial" w:cs="Arial"/>
          <w:sz w:val="20"/>
          <w:szCs w:val="20"/>
        </w:rPr>
        <w:t>r</w:t>
      </w:r>
      <w:r w:rsidR="00E75779" w:rsidRPr="00E8092C">
        <w:rPr>
          <w:rFonts w:ascii="Arial" w:hAnsi="Arial" w:cs="Arial"/>
          <w:sz w:val="20"/>
          <w:szCs w:val="20"/>
        </w:rPr>
        <w:t>ozporządzenia w sprawie przedsięwzięć mogących znacząco oddziaływać na środowisko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6A31C44" w14:textId="514EC937" w:rsidR="00C33ACE" w:rsidRPr="00E8092C" w:rsidRDefault="00C33ACE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</w:t>
      </w:r>
      <w:r w:rsidR="005F32EE" w:rsidRPr="00E8092C">
        <w:rPr>
          <w:rFonts w:ascii="Arial" w:hAnsi="Arial" w:cs="Arial"/>
          <w:sz w:val="20"/>
          <w:szCs w:val="20"/>
        </w:rPr>
        <w:t xml:space="preserve"> osiągnął </w:t>
      </w:r>
      <w:r w:rsidR="00DD3FA4" w:rsidRPr="00E8092C">
        <w:rPr>
          <w:rFonts w:ascii="Arial" w:hAnsi="Arial" w:cs="Arial"/>
          <w:sz w:val="20"/>
          <w:szCs w:val="20"/>
        </w:rPr>
        <w:t>wskaźników Projektu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203D9" w:rsidRPr="00E8092C">
        <w:rPr>
          <w:rFonts w:ascii="Arial" w:hAnsi="Arial" w:cs="Arial"/>
          <w:sz w:val="20"/>
          <w:szCs w:val="20"/>
        </w:rPr>
        <w:t xml:space="preserve">lub nie przedstawił wskaźników </w:t>
      </w:r>
      <w:r w:rsidRPr="00E8092C">
        <w:rPr>
          <w:rFonts w:ascii="Arial" w:hAnsi="Arial" w:cs="Arial"/>
          <w:sz w:val="20"/>
          <w:szCs w:val="20"/>
        </w:rPr>
        <w:t>w części sprawozdawczej wniosku o płatność</w:t>
      </w:r>
      <w:r w:rsidR="00BA1F54">
        <w:rPr>
          <w:rFonts w:ascii="Arial" w:hAnsi="Arial" w:cs="Arial"/>
          <w:sz w:val="20"/>
          <w:szCs w:val="20"/>
        </w:rPr>
        <w:t>;</w:t>
      </w:r>
      <w:r w:rsidR="005203D9" w:rsidRPr="00E8092C">
        <w:rPr>
          <w:rFonts w:ascii="Arial" w:hAnsi="Arial" w:cs="Arial"/>
          <w:sz w:val="20"/>
          <w:szCs w:val="20"/>
        </w:rPr>
        <w:t xml:space="preserve"> </w:t>
      </w:r>
    </w:p>
    <w:p w14:paraId="3A80077D" w14:textId="37C95B85" w:rsidR="00C33ACE" w:rsidRPr="00E8092C" w:rsidRDefault="00C33ACE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E8092C">
        <w:rPr>
          <w:rFonts w:ascii="Arial" w:hAnsi="Arial" w:cs="Arial"/>
          <w:sz w:val="20"/>
          <w:szCs w:val="20"/>
        </w:rPr>
        <w:t>o-</w:t>
      </w:r>
      <w:r w:rsidRPr="00E8092C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BA3FF0">
        <w:rPr>
          <w:rFonts w:ascii="Arial" w:hAnsi="Arial" w:cs="Arial"/>
          <w:sz w:val="20"/>
          <w:szCs w:val="20"/>
        </w:rPr>
        <w:t xml:space="preserve">jakiegokolwiek </w:t>
      </w:r>
      <w:r w:rsidR="00DD0EC5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E8092C" w:rsidRDefault="00C33ACE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0323" w:rsidRPr="00E8092C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E8092C" w:rsidRDefault="00C33ACE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E8092C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E8092C" w:rsidRDefault="00C33ACE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5F8C3168" w:rsidR="00FA6D9A" w:rsidRPr="00E8092C" w:rsidRDefault="00C33ACE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odmawia udzielenia </w:t>
      </w:r>
      <w:r w:rsidR="00F706A5">
        <w:rPr>
          <w:rFonts w:ascii="Arial" w:hAnsi="Arial" w:cs="Arial"/>
          <w:sz w:val="20"/>
          <w:szCs w:val="20"/>
        </w:rPr>
        <w:t>I</w:t>
      </w:r>
      <w:r w:rsidR="00451D1A" w:rsidRPr="00E8092C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E8092C">
        <w:rPr>
          <w:rFonts w:ascii="Arial" w:hAnsi="Arial" w:cs="Arial"/>
          <w:sz w:val="20"/>
          <w:szCs w:val="20"/>
        </w:rPr>
        <w:t xml:space="preserve">informacji </w:t>
      </w:r>
      <w:r w:rsidR="00451D1A" w:rsidRPr="00E8092C">
        <w:rPr>
          <w:rFonts w:ascii="Arial" w:hAnsi="Arial" w:cs="Arial"/>
          <w:sz w:val="20"/>
          <w:szCs w:val="20"/>
        </w:rPr>
        <w:t xml:space="preserve">lub dokumentów dotyczących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451D1A" w:rsidRPr="00E8092C">
        <w:rPr>
          <w:rFonts w:ascii="Arial" w:hAnsi="Arial" w:cs="Arial"/>
          <w:sz w:val="20"/>
          <w:szCs w:val="20"/>
        </w:rPr>
        <w:t>Umowy i wydatkowania dofinansowania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E8092C" w:rsidRDefault="00FD1318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E8092C">
        <w:rPr>
          <w:rFonts w:ascii="Arial" w:hAnsi="Arial" w:cs="Arial"/>
          <w:sz w:val="20"/>
          <w:szCs w:val="20"/>
        </w:rPr>
        <w:t>w Harmonogramie rzeczowo-finansowym</w:t>
      </w:r>
      <w:r w:rsidRPr="00E8092C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E8092C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E8092C" w:rsidRDefault="00A15B44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03D6DB18" w14:textId="354523FB" w:rsidR="00DC3C24" w:rsidRPr="00E8092C" w:rsidRDefault="00DC3C24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E8092C">
        <w:rPr>
          <w:rFonts w:ascii="Arial" w:hAnsi="Arial" w:cs="Arial"/>
          <w:sz w:val="20"/>
          <w:szCs w:val="20"/>
        </w:rPr>
        <w:t xml:space="preserve"> w</w:t>
      </w:r>
      <w:r w:rsidR="00FA6D9A" w:rsidRPr="00E8092C">
        <w:rPr>
          <w:rFonts w:ascii="Arial" w:hAnsi="Arial" w:cs="Arial"/>
          <w:sz w:val="20"/>
          <w:szCs w:val="20"/>
        </w:rPr>
        <w:t> </w:t>
      </w:r>
      <w:r w:rsidR="005F24E6" w:rsidRPr="00E8092C">
        <w:rPr>
          <w:rFonts w:ascii="Arial" w:hAnsi="Arial" w:cs="Arial"/>
          <w:sz w:val="20"/>
          <w:szCs w:val="20"/>
        </w:rPr>
        <w:t>ramach realizowanego Projektu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7FFEE720" w14:textId="7A35CC64" w:rsidR="008B1D8B" w:rsidRPr="00E8092C" w:rsidRDefault="0040401D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E8092C">
        <w:rPr>
          <w:rFonts w:ascii="Arial" w:hAnsi="Arial" w:cs="Arial"/>
          <w:sz w:val="20"/>
          <w:szCs w:val="20"/>
        </w:rPr>
        <w:t xml:space="preserve">stosowania </w:t>
      </w:r>
      <w:r w:rsidRPr="00E8092C">
        <w:rPr>
          <w:rFonts w:ascii="Arial" w:hAnsi="Arial" w:cs="Arial"/>
          <w:sz w:val="20"/>
          <w:szCs w:val="20"/>
        </w:rPr>
        <w:t xml:space="preserve">zobowiązał się </w:t>
      </w:r>
      <w:r w:rsidR="002C17F0" w:rsidRPr="00E8092C">
        <w:rPr>
          <w:rFonts w:ascii="Arial" w:hAnsi="Arial" w:cs="Arial"/>
          <w:sz w:val="20"/>
          <w:szCs w:val="20"/>
        </w:rPr>
        <w:t>w Umowie</w:t>
      </w:r>
      <w:r w:rsidR="005C339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8A4032">
        <w:rPr>
          <w:rStyle w:val="Odwoanieprzypisudolnego"/>
          <w:rFonts w:ascii="Arial" w:hAnsi="Arial"/>
          <w:sz w:val="20"/>
          <w:szCs w:val="20"/>
        </w:rPr>
        <w:footnoteReference w:id="40"/>
      </w:r>
      <w:r w:rsidR="00420C70" w:rsidRPr="00E8092C">
        <w:rPr>
          <w:rFonts w:ascii="Arial" w:hAnsi="Arial" w:cs="Arial"/>
          <w:sz w:val="20"/>
          <w:szCs w:val="20"/>
        </w:rPr>
        <w:t>;</w:t>
      </w:r>
    </w:p>
    <w:p w14:paraId="7637BD08" w14:textId="0F184C94" w:rsidR="00034598" w:rsidRDefault="001C3406" w:rsidP="00E0552E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2B03FF">
        <w:rPr>
          <w:rFonts w:ascii="Arial" w:hAnsi="Arial" w:cs="Arial"/>
          <w:sz w:val="20"/>
          <w:szCs w:val="20"/>
        </w:rPr>
        <w:lastRenderedPageBreak/>
        <w:t>Beneficjent nie dostarczył prawidłowo sporządzonych, poprawionych lub uzupełni</w:t>
      </w:r>
      <w:r w:rsidR="002C17F0" w:rsidRPr="002B03FF">
        <w:rPr>
          <w:rFonts w:ascii="Arial" w:hAnsi="Arial" w:cs="Arial"/>
          <w:sz w:val="20"/>
          <w:szCs w:val="20"/>
        </w:rPr>
        <w:t>on</w:t>
      </w:r>
      <w:r w:rsidRPr="002B03FF">
        <w:rPr>
          <w:rFonts w:ascii="Arial" w:hAnsi="Arial" w:cs="Arial"/>
          <w:sz w:val="20"/>
          <w:szCs w:val="20"/>
        </w:rPr>
        <w:t>ych dokumentów, o których mowa w § 2 ust.</w:t>
      </w:r>
      <w:r w:rsidR="00B9477C">
        <w:rPr>
          <w:rFonts w:ascii="Arial" w:hAnsi="Arial" w:cs="Arial"/>
          <w:sz w:val="20"/>
          <w:szCs w:val="20"/>
        </w:rPr>
        <w:t>5</w:t>
      </w:r>
      <w:r w:rsidR="00EB7855" w:rsidRPr="002B03FF">
        <w:rPr>
          <w:rFonts w:ascii="Arial" w:hAnsi="Arial" w:cs="Arial"/>
          <w:sz w:val="20"/>
          <w:szCs w:val="20"/>
        </w:rPr>
        <w:t>-</w:t>
      </w:r>
      <w:r w:rsidR="00B9477C">
        <w:rPr>
          <w:rFonts w:ascii="Arial" w:hAnsi="Arial" w:cs="Arial"/>
          <w:sz w:val="20"/>
          <w:szCs w:val="20"/>
        </w:rPr>
        <w:t>7</w:t>
      </w:r>
      <w:r w:rsidR="00A956A3" w:rsidRPr="002B03FF">
        <w:rPr>
          <w:rFonts w:ascii="Arial" w:hAnsi="Arial" w:cs="Arial"/>
          <w:sz w:val="20"/>
          <w:szCs w:val="20"/>
        </w:rPr>
        <w:t xml:space="preserve"> </w:t>
      </w:r>
      <w:r w:rsidRPr="002B03FF">
        <w:rPr>
          <w:rFonts w:ascii="Arial" w:hAnsi="Arial" w:cs="Arial"/>
          <w:sz w:val="20"/>
          <w:szCs w:val="20"/>
        </w:rPr>
        <w:t>lub Instytucja ich nie zaakceptuje</w:t>
      </w:r>
      <w:r w:rsidR="00034598">
        <w:rPr>
          <w:rFonts w:ascii="Arial" w:hAnsi="Arial" w:cs="Arial"/>
          <w:sz w:val="20"/>
          <w:szCs w:val="20"/>
        </w:rPr>
        <w:t>;</w:t>
      </w:r>
    </w:p>
    <w:p w14:paraId="49034364" w14:textId="5F9E2C5A" w:rsidR="00181DD8" w:rsidRPr="00181DD8" w:rsidRDefault="00181DD8" w:rsidP="00181DD8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181DD8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nie poinformował </w:t>
      </w:r>
      <w:r w:rsidRPr="00181D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Instytucji </w:t>
      </w:r>
      <w:r w:rsidRPr="00181DD8">
        <w:rPr>
          <w:rFonts w:ascii="Arial" w:hAnsi="Arial" w:cs="Arial"/>
          <w:sz w:val="20"/>
          <w:szCs w:val="20"/>
        </w:rPr>
        <w:t xml:space="preserve"> o zmianach w zakresie kontroli, o której mowa </w:t>
      </w:r>
      <w:r>
        <w:rPr>
          <w:rFonts w:ascii="Arial" w:hAnsi="Arial" w:cs="Arial"/>
          <w:sz w:val="20"/>
          <w:szCs w:val="20"/>
        </w:rPr>
        <w:t xml:space="preserve">w </w:t>
      </w:r>
    </w:p>
    <w:p w14:paraId="231C9BA5" w14:textId="77777777" w:rsidR="00F1287D" w:rsidRDefault="00181DD8" w:rsidP="00F1287D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181DD8">
        <w:rPr>
          <w:rFonts w:ascii="Arial" w:hAnsi="Arial" w:cs="Arial"/>
          <w:sz w:val="20"/>
          <w:szCs w:val="20"/>
        </w:rPr>
        <w:t>§ 2 ust</w:t>
      </w:r>
      <w:r>
        <w:rPr>
          <w:rFonts w:ascii="Arial" w:hAnsi="Arial" w:cs="Arial"/>
          <w:sz w:val="20"/>
          <w:szCs w:val="20"/>
        </w:rPr>
        <w:t>. ust. 17;</w:t>
      </w:r>
    </w:p>
    <w:p w14:paraId="24F3DDB7" w14:textId="5C4A228E" w:rsidR="00B87248" w:rsidRPr="00F1287D" w:rsidRDefault="00034598" w:rsidP="00181DD8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F1287D">
        <w:rPr>
          <w:rFonts w:ascii="Arial" w:hAnsi="Arial" w:cs="Arial"/>
          <w:sz w:val="20"/>
          <w:szCs w:val="20"/>
        </w:rPr>
        <w:t xml:space="preserve">Beneficjent nie przedłożył w wyznaczonym terminie </w:t>
      </w:r>
      <w:r w:rsidR="009B3818" w:rsidRPr="00F1287D">
        <w:rPr>
          <w:rFonts w:ascii="Arial" w:hAnsi="Arial" w:cs="Arial"/>
          <w:sz w:val="20"/>
          <w:szCs w:val="20"/>
        </w:rPr>
        <w:t>z</w:t>
      </w:r>
      <w:r w:rsidRPr="00F1287D">
        <w:rPr>
          <w:rFonts w:ascii="Arial" w:hAnsi="Arial" w:cs="Arial"/>
          <w:sz w:val="20"/>
          <w:szCs w:val="20"/>
        </w:rPr>
        <w:t>aktual</w:t>
      </w:r>
      <w:r w:rsidR="009B3818" w:rsidRPr="00F1287D">
        <w:rPr>
          <w:rFonts w:ascii="Arial" w:hAnsi="Arial" w:cs="Arial"/>
          <w:sz w:val="20"/>
          <w:szCs w:val="20"/>
        </w:rPr>
        <w:t>izowanego</w:t>
      </w:r>
      <w:r w:rsidRPr="00F1287D">
        <w:rPr>
          <w:rFonts w:ascii="Arial" w:hAnsi="Arial" w:cs="Arial"/>
          <w:sz w:val="20"/>
          <w:szCs w:val="20"/>
        </w:rPr>
        <w:t xml:space="preserve"> Oświadczenia </w:t>
      </w:r>
      <w:r w:rsidR="008246FB" w:rsidRPr="00F1287D">
        <w:rPr>
          <w:rFonts w:ascii="Arial" w:hAnsi="Arial" w:cs="Arial"/>
          <w:sz w:val="20"/>
          <w:szCs w:val="20"/>
        </w:rPr>
        <w:t xml:space="preserve">dotyczącego sprawowania </w:t>
      </w:r>
      <w:r w:rsidRPr="00F1287D">
        <w:rPr>
          <w:rFonts w:ascii="Arial" w:hAnsi="Arial" w:cs="Arial"/>
          <w:sz w:val="20"/>
          <w:szCs w:val="20"/>
        </w:rPr>
        <w:t>kontroli, o któr</w:t>
      </w:r>
      <w:r w:rsidR="009B3818" w:rsidRPr="00F1287D">
        <w:rPr>
          <w:rFonts w:ascii="Arial" w:hAnsi="Arial" w:cs="Arial"/>
          <w:sz w:val="20"/>
          <w:szCs w:val="20"/>
        </w:rPr>
        <w:t>ym</w:t>
      </w:r>
      <w:r w:rsidRPr="00F1287D">
        <w:rPr>
          <w:rFonts w:ascii="Arial" w:hAnsi="Arial" w:cs="Arial"/>
          <w:sz w:val="20"/>
          <w:szCs w:val="20"/>
        </w:rPr>
        <w:t xml:space="preserve"> mowa w </w:t>
      </w:r>
      <w:bookmarkStart w:id="25" w:name="_Hlk202028166"/>
      <w:r w:rsidRPr="00F1287D">
        <w:rPr>
          <w:rFonts w:ascii="Arial" w:hAnsi="Arial" w:cs="Arial"/>
          <w:sz w:val="20"/>
          <w:szCs w:val="20"/>
        </w:rPr>
        <w:t xml:space="preserve">§ </w:t>
      </w:r>
      <w:r w:rsidR="00596BB6" w:rsidRPr="00F1287D">
        <w:rPr>
          <w:rFonts w:ascii="Arial" w:hAnsi="Arial" w:cs="Arial"/>
          <w:sz w:val="20"/>
          <w:szCs w:val="20"/>
        </w:rPr>
        <w:t>2</w:t>
      </w:r>
      <w:r w:rsidRPr="00F1287D">
        <w:rPr>
          <w:rFonts w:ascii="Arial" w:hAnsi="Arial" w:cs="Arial"/>
          <w:sz w:val="20"/>
          <w:szCs w:val="20"/>
        </w:rPr>
        <w:t xml:space="preserve"> ust</w:t>
      </w:r>
      <w:bookmarkEnd w:id="25"/>
      <w:r w:rsidRPr="00F1287D">
        <w:rPr>
          <w:rFonts w:ascii="Arial" w:hAnsi="Arial" w:cs="Arial"/>
          <w:sz w:val="20"/>
          <w:szCs w:val="20"/>
        </w:rPr>
        <w:t xml:space="preserve">. </w:t>
      </w:r>
      <w:r w:rsidR="004C03AE" w:rsidRPr="00F1287D">
        <w:rPr>
          <w:rFonts w:ascii="Arial" w:hAnsi="Arial" w:cs="Arial"/>
          <w:sz w:val="20"/>
          <w:szCs w:val="20"/>
        </w:rPr>
        <w:t>22</w:t>
      </w:r>
      <w:r w:rsidR="00B87248" w:rsidRPr="00F1287D">
        <w:rPr>
          <w:rFonts w:ascii="Arial" w:hAnsi="Arial" w:cs="Arial"/>
          <w:sz w:val="20"/>
          <w:szCs w:val="20"/>
        </w:rPr>
        <w:t>.</w:t>
      </w:r>
    </w:p>
    <w:p w14:paraId="39F8EAD2" w14:textId="315362BE" w:rsidR="00C33ACE" w:rsidRPr="00E8092C" w:rsidRDefault="00C33ACE" w:rsidP="005365E7">
      <w:pPr>
        <w:numPr>
          <w:ilvl w:val="0"/>
          <w:numId w:val="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26" w:name="_Hlk101358772"/>
      <w:r w:rsidRPr="00E8092C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E8092C">
        <w:rPr>
          <w:rFonts w:ascii="Arial" w:hAnsi="Arial" w:cs="Arial"/>
          <w:sz w:val="20"/>
          <w:szCs w:val="20"/>
        </w:rPr>
        <w:t xml:space="preserve">bez zachowania okresu wypowiedzenia </w:t>
      </w:r>
      <w:r w:rsidRPr="00E8092C">
        <w:rPr>
          <w:rFonts w:ascii="Arial" w:hAnsi="Arial" w:cs="Arial"/>
          <w:sz w:val="20"/>
          <w:szCs w:val="20"/>
        </w:rPr>
        <w:t>w formie pisemnej lub</w:t>
      </w:r>
      <w:r w:rsidR="00072F7D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elektronicznej</w:t>
      </w:r>
      <w:r w:rsidR="00F504CA" w:rsidRPr="00E8092C">
        <w:rPr>
          <w:rFonts w:ascii="Arial" w:hAnsi="Arial" w:cs="Arial"/>
          <w:sz w:val="20"/>
          <w:szCs w:val="20"/>
        </w:rPr>
        <w:t xml:space="preserve"> z </w:t>
      </w:r>
      <w:r w:rsidR="00B27A5E" w:rsidRPr="00E8092C">
        <w:rPr>
          <w:rFonts w:ascii="Arial" w:hAnsi="Arial" w:cs="Arial"/>
          <w:sz w:val="20"/>
          <w:szCs w:val="20"/>
        </w:rPr>
        <w:t xml:space="preserve">kwalifikowanym </w:t>
      </w:r>
      <w:r w:rsidR="00F504CA" w:rsidRPr="00E8092C">
        <w:rPr>
          <w:rFonts w:ascii="Arial" w:hAnsi="Arial" w:cs="Arial"/>
          <w:sz w:val="20"/>
          <w:szCs w:val="20"/>
        </w:rPr>
        <w:t xml:space="preserve">podpisem </w:t>
      </w:r>
      <w:r w:rsidR="00B27A5E">
        <w:rPr>
          <w:rFonts w:ascii="Arial" w:hAnsi="Arial" w:cs="Arial"/>
          <w:sz w:val="20"/>
          <w:szCs w:val="20"/>
        </w:rPr>
        <w:t xml:space="preserve">elektronicznym </w:t>
      </w:r>
      <w:r w:rsidRPr="00E8092C">
        <w:rPr>
          <w:rFonts w:ascii="Arial" w:hAnsi="Arial" w:cs="Arial"/>
          <w:sz w:val="20"/>
          <w:szCs w:val="20"/>
        </w:rPr>
        <w:t>ze skutkiem natychmiastowym w przypadku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</w:t>
      </w:r>
      <w:bookmarkEnd w:id="26"/>
      <w:r w:rsidRPr="00E8092C">
        <w:rPr>
          <w:rFonts w:ascii="Arial" w:hAnsi="Arial" w:cs="Arial"/>
          <w:sz w:val="20"/>
          <w:szCs w:val="20"/>
        </w:rPr>
        <w:t>:</w:t>
      </w:r>
    </w:p>
    <w:p w14:paraId="1D55582D" w14:textId="77777777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34B34C4A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</w:t>
      </w:r>
      <w:r w:rsidR="00687C10" w:rsidRPr="00E8092C">
        <w:rPr>
          <w:rFonts w:ascii="Arial" w:hAnsi="Arial" w:cs="Arial"/>
          <w:sz w:val="20"/>
          <w:szCs w:val="20"/>
        </w:rPr>
        <w:t>w ciągu</w:t>
      </w:r>
      <w:r w:rsidRPr="00E8092C">
        <w:rPr>
          <w:rFonts w:ascii="Arial" w:hAnsi="Arial" w:cs="Arial"/>
          <w:sz w:val="20"/>
          <w:szCs w:val="20"/>
        </w:rPr>
        <w:t xml:space="preserve"> 3 miesi</w:t>
      </w:r>
      <w:r w:rsidR="00687C10" w:rsidRPr="00E8092C">
        <w:rPr>
          <w:rFonts w:ascii="Arial" w:hAnsi="Arial" w:cs="Arial"/>
          <w:sz w:val="20"/>
          <w:szCs w:val="20"/>
        </w:rPr>
        <w:t>ęcy</w:t>
      </w:r>
      <w:r w:rsidRPr="00E8092C">
        <w:rPr>
          <w:rFonts w:ascii="Arial" w:hAnsi="Arial" w:cs="Arial"/>
          <w:sz w:val="20"/>
          <w:szCs w:val="20"/>
        </w:rPr>
        <w:t xml:space="preserve"> od </w:t>
      </w:r>
      <w:r w:rsidR="00586DAF" w:rsidRPr="00E8092C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E8092C">
        <w:rPr>
          <w:rFonts w:ascii="Arial" w:hAnsi="Arial" w:cs="Arial"/>
          <w:sz w:val="20"/>
          <w:szCs w:val="20"/>
        </w:rPr>
        <w:t xml:space="preserve">określonej </w:t>
      </w:r>
      <w:r w:rsidR="007D4843" w:rsidRPr="00E8092C">
        <w:rPr>
          <w:rFonts w:ascii="Arial" w:hAnsi="Arial" w:cs="Arial"/>
          <w:sz w:val="20"/>
          <w:szCs w:val="20"/>
        </w:rPr>
        <w:t>w</w:t>
      </w:r>
      <w:r w:rsidR="00586DAF" w:rsidRPr="00E8092C">
        <w:rPr>
          <w:rFonts w:ascii="Arial" w:hAnsi="Arial" w:cs="Arial"/>
          <w:sz w:val="20"/>
          <w:szCs w:val="20"/>
        </w:rPr>
        <w:t xml:space="preserve"> </w:t>
      </w:r>
      <w:r w:rsidR="002C17F0" w:rsidRPr="00E8092C">
        <w:rPr>
          <w:rFonts w:ascii="Arial" w:hAnsi="Arial" w:cs="Arial"/>
          <w:sz w:val="20"/>
          <w:szCs w:val="20"/>
        </w:rPr>
        <w:t xml:space="preserve">Harmonogramie rzeczowo-finansowym </w:t>
      </w:r>
      <w:r w:rsidRPr="00E8092C">
        <w:rPr>
          <w:rFonts w:ascii="Arial" w:hAnsi="Arial" w:cs="Arial"/>
          <w:sz w:val="20"/>
          <w:szCs w:val="20"/>
        </w:rPr>
        <w:t xml:space="preserve">i nie </w:t>
      </w:r>
      <w:r w:rsidR="00727D6D" w:rsidRPr="00E8092C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777777" w:rsidR="00FD1318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realizacji Projektu lub realizuje go w sposób sprzeczny z Umową lub z naruszeniem prawa;</w:t>
      </w:r>
    </w:p>
    <w:p w14:paraId="7A67926F" w14:textId="77777777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dalsza realizacja Projektu przez Beneficjenta jest niemożliwa lub niecelowa;</w:t>
      </w:r>
    </w:p>
    <w:p w14:paraId="72699A64" w14:textId="46FF351B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5BF3C330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utrzymania trwałości Projektu </w:t>
      </w:r>
      <w:r w:rsidR="00334E9A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 ujawnił dokumentów, oświadczeń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E8092C">
        <w:rPr>
          <w:rFonts w:ascii="Arial" w:hAnsi="Arial" w:cs="Arial"/>
          <w:sz w:val="20"/>
          <w:szCs w:val="20"/>
        </w:rPr>
        <w:t>albo</w:t>
      </w:r>
      <w:r w:rsidRPr="00E8092C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E8092C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C587446" w14:textId="74ED3A7E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E8092C">
        <w:rPr>
          <w:rFonts w:ascii="Arial" w:hAnsi="Arial" w:cs="Arial"/>
          <w:sz w:val="20"/>
          <w:szCs w:val="20"/>
        </w:rPr>
        <w:t>skutków</w:t>
      </w:r>
      <w:r w:rsidRPr="00E8092C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41054AFC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naruszył trwałość Projektu w rozumieniu art. </w:t>
      </w:r>
      <w:r w:rsidR="00FF5FC0" w:rsidRPr="00E8092C">
        <w:rPr>
          <w:rFonts w:ascii="Arial" w:hAnsi="Arial" w:cs="Arial"/>
          <w:sz w:val="20"/>
          <w:szCs w:val="20"/>
        </w:rPr>
        <w:t>65</w:t>
      </w:r>
      <w:r w:rsidR="004D38A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rozporządzenia ogólnego</w:t>
      </w:r>
      <w:r w:rsidR="00866847" w:rsidRPr="00E8092C">
        <w:rPr>
          <w:rStyle w:val="Odwoanieprzypisudolnego"/>
          <w:rFonts w:ascii="Arial" w:hAnsi="Arial" w:cs="Arial"/>
          <w:sz w:val="20"/>
          <w:szCs w:val="20"/>
        </w:rPr>
        <w:footnoteReference w:id="41"/>
      </w:r>
      <w:r w:rsidRPr="00E8092C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0074AB80" w:rsidR="006F66C0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</w:t>
      </w:r>
      <w:r w:rsidR="00DD3FA4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>obowiąz</w:t>
      </w:r>
      <w:r w:rsidR="00DD3FA4" w:rsidRPr="00E8092C">
        <w:rPr>
          <w:rFonts w:ascii="Arial" w:hAnsi="Arial" w:cs="Arial"/>
          <w:sz w:val="20"/>
          <w:szCs w:val="20"/>
        </w:rPr>
        <w:t>any do</w:t>
      </w:r>
      <w:r w:rsidRPr="00E8092C">
        <w:rPr>
          <w:rFonts w:ascii="Arial" w:hAnsi="Arial" w:cs="Arial"/>
          <w:sz w:val="20"/>
          <w:szCs w:val="20"/>
        </w:rPr>
        <w:t xml:space="preserve"> zwrotu pomocy</w:t>
      </w:r>
      <w:r w:rsidR="00DD3FA4" w:rsidRPr="00E8092C">
        <w:rPr>
          <w:rFonts w:ascii="Arial" w:hAnsi="Arial" w:cs="Arial"/>
          <w:sz w:val="20"/>
          <w:szCs w:val="20"/>
        </w:rPr>
        <w:t xml:space="preserve"> na podstawie</w:t>
      </w:r>
      <w:r w:rsidRPr="00E8092C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</w:p>
    <w:p w14:paraId="456BBD45" w14:textId="323E94C5" w:rsidR="000274A7" w:rsidRPr="00E8092C" w:rsidRDefault="00DD3FA4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względem Beneficjenta </w:t>
      </w:r>
      <w:r w:rsidR="00C33ACE" w:rsidRPr="00E8092C">
        <w:rPr>
          <w:rFonts w:ascii="Arial" w:hAnsi="Arial" w:cs="Arial"/>
          <w:sz w:val="20"/>
          <w:szCs w:val="20"/>
        </w:rPr>
        <w:t>został orzeczony prawomocnym wyrokiem sądu zakaz, o którym mowa w art. 12 ust. 1 ustawy o skutkach powierzenia wykonywania pracy cudzoziemcom przebywającym wbrew przepisom na terytorium Rzeczypospolitej Polskiej;</w:t>
      </w:r>
    </w:p>
    <w:p w14:paraId="2914F5A0" w14:textId="04CC2FDD" w:rsidR="000274A7" w:rsidRPr="00E8092C" w:rsidRDefault="00A40E21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E8092C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E8092C">
        <w:rPr>
          <w:rFonts w:ascii="Arial" w:hAnsi="Arial" w:cs="Arial"/>
          <w:sz w:val="20"/>
          <w:szCs w:val="20"/>
        </w:rPr>
        <w:t>, nie dokonał zwrotu środków w terminie 14 dni od dnia</w:t>
      </w:r>
      <w:r w:rsidR="000161D2">
        <w:rPr>
          <w:rFonts w:ascii="Arial" w:hAnsi="Arial" w:cs="Arial"/>
          <w:sz w:val="20"/>
          <w:szCs w:val="20"/>
        </w:rPr>
        <w:t xml:space="preserve"> doręczenia</w:t>
      </w:r>
      <w:r w:rsidR="59BA5716" w:rsidRPr="00E8092C">
        <w:rPr>
          <w:rFonts w:ascii="Arial" w:hAnsi="Arial" w:cs="Arial"/>
          <w:sz w:val="20"/>
          <w:szCs w:val="20"/>
        </w:rPr>
        <w:t xml:space="preserve"> </w:t>
      </w:r>
      <w:r w:rsidR="000161D2">
        <w:rPr>
          <w:rFonts w:ascii="Arial" w:hAnsi="Arial" w:cs="Arial"/>
          <w:sz w:val="20"/>
          <w:szCs w:val="20"/>
        </w:rPr>
        <w:t xml:space="preserve">ostatecznej </w:t>
      </w:r>
      <w:r w:rsidR="59BA5716" w:rsidRPr="00E8092C">
        <w:rPr>
          <w:rFonts w:ascii="Arial" w:hAnsi="Arial" w:cs="Arial"/>
          <w:sz w:val="20"/>
          <w:szCs w:val="20"/>
        </w:rPr>
        <w:t>decyzj</w:t>
      </w:r>
      <w:r w:rsidR="000161D2">
        <w:rPr>
          <w:rFonts w:ascii="Arial" w:hAnsi="Arial" w:cs="Arial"/>
          <w:sz w:val="20"/>
          <w:szCs w:val="20"/>
        </w:rPr>
        <w:t>i</w:t>
      </w:r>
      <w:r w:rsidR="59BA5716" w:rsidRPr="00E8092C">
        <w:rPr>
          <w:rFonts w:ascii="Arial" w:hAnsi="Arial" w:cs="Arial"/>
          <w:sz w:val="20"/>
          <w:szCs w:val="20"/>
        </w:rPr>
        <w:t xml:space="preserve">, o </w:t>
      </w:r>
      <w:r w:rsidR="000161D2">
        <w:rPr>
          <w:rFonts w:ascii="Arial" w:hAnsi="Arial" w:cs="Arial"/>
          <w:sz w:val="20"/>
          <w:szCs w:val="20"/>
        </w:rPr>
        <w:t>której</w:t>
      </w:r>
      <w:r w:rsidR="59BA5716" w:rsidRPr="00E8092C">
        <w:rPr>
          <w:rFonts w:ascii="Arial" w:hAnsi="Arial" w:cs="Arial"/>
          <w:sz w:val="20"/>
          <w:szCs w:val="20"/>
        </w:rPr>
        <w:t xml:space="preserve"> mowa w art. 207 ust. 9 </w:t>
      </w:r>
      <w:proofErr w:type="spellStart"/>
      <w:r w:rsidR="59BA5716" w:rsidRPr="00E8092C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E8092C">
        <w:rPr>
          <w:rFonts w:ascii="Arial" w:hAnsi="Arial" w:cs="Arial"/>
          <w:sz w:val="20"/>
          <w:szCs w:val="20"/>
        </w:rPr>
        <w:t xml:space="preserve">, chyba że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6F583B99" w:rsidR="59BA5716" w:rsidRDefault="59BA5716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wobec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lub osób, za które ponos</w:t>
      </w:r>
      <w:r w:rsidR="00014F98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on odpowiedzialność na podstawie </w:t>
      </w:r>
      <w:bookmarkStart w:id="27" w:name="_Hlk199934323"/>
      <w:r w:rsidRPr="00E8092C">
        <w:rPr>
          <w:rFonts w:ascii="Arial" w:hAnsi="Arial" w:cs="Arial"/>
          <w:sz w:val="20"/>
          <w:szCs w:val="20"/>
        </w:rPr>
        <w:t>ustawy o odpowiedzialności podmiotów zbiorowych za czyny zabronione pod groźbą kary</w:t>
      </w:r>
      <w:bookmarkEnd w:id="27"/>
      <w:r w:rsidRPr="00E8092C">
        <w:rPr>
          <w:rFonts w:ascii="Arial" w:hAnsi="Arial" w:cs="Arial"/>
          <w:sz w:val="20"/>
          <w:szCs w:val="20"/>
        </w:rPr>
        <w:t>, zostało wszczęte postępowanie przygotowawcze w sprawie mogącej mieć wpływ na realizację Projektu</w:t>
      </w:r>
      <w:r w:rsidR="001016D0">
        <w:rPr>
          <w:rFonts w:ascii="Arial" w:hAnsi="Arial" w:cs="Arial"/>
          <w:sz w:val="20"/>
          <w:szCs w:val="20"/>
        </w:rPr>
        <w:t>;</w:t>
      </w:r>
    </w:p>
    <w:p w14:paraId="2876DF6C" w14:textId="5C181BAA" w:rsidR="003F760F" w:rsidRDefault="001016D0" w:rsidP="003F760F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3F760F">
        <w:rPr>
          <w:rFonts w:ascii="Arial" w:hAnsi="Arial" w:cs="Arial"/>
          <w:sz w:val="20"/>
          <w:szCs w:val="20"/>
        </w:rPr>
        <w:t xml:space="preserve">Beneficjent </w:t>
      </w:r>
      <w:r w:rsidR="000161D2">
        <w:rPr>
          <w:rFonts w:ascii="Arial" w:hAnsi="Arial" w:cs="Arial"/>
          <w:sz w:val="20"/>
          <w:szCs w:val="20"/>
        </w:rPr>
        <w:t>naruszył obowiązek</w:t>
      </w:r>
      <w:r w:rsidR="00AD3E9D">
        <w:rPr>
          <w:rFonts w:ascii="Arial" w:hAnsi="Arial" w:cs="Arial"/>
          <w:sz w:val="20"/>
          <w:szCs w:val="20"/>
        </w:rPr>
        <w:t xml:space="preserve"> dotycząc</w:t>
      </w:r>
      <w:r w:rsidR="000161D2">
        <w:rPr>
          <w:rFonts w:ascii="Arial" w:hAnsi="Arial" w:cs="Arial"/>
          <w:sz w:val="20"/>
          <w:szCs w:val="20"/>
        </w:rPr>
        <w:t>y</w:t>
      </w:r>
      <w:r w:rsidR="00AD3E9D">
        <w:rPr>
          <w:rFonts w:ascii="Arial" w:hAnsi="Arial" w:cs="Arial"/>
          <w:sz w:val="20"/>
          <w:szCs w:val="20"/>
        </w:rPr>
        <w:t xml:space="preserve"> kontroli</w:t>
      </w:r>
      <w:r w:rsidRPr="003F760F">
        <w:rPr>
          <w:rFonts w:ascii="Arial" w:hAnsi="Arial" w:cs="Arial"/>
          <w:sz w:val="20"/>
          <w:szCs w:val="20"/>
        </w:rPr>
        <w:t>, o którym mowa w § 2 ust. 17</w:t>
      </w:r>
      <w:r w:rsidR="003F760F">
        <w:rPr>
          <w:rFonts w:ascii="Arial" w:hAnsi="Arial" w:cs="Arial"/>
          <w:sz w:val="20"/>
          <w:szCs w:val="20"/>
        </w:rPr>
        <w:t>;</w:t>
      </w:r>
    </w:p>
    <w:p w14:paraId="275B3B7D" w14:textId="09600905" w:rsidR="001016D0" w:rsidRPr="00F1287D" w:rsidRDefault="003F760F" w:rsidP="003F760F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Beneficjent </w:t>
      </w:r>
      <w:r w:rsidR="00607B1E">
        <w:rPr>
          <w:rFonts w:ascii="Arial" w:hAnsi="Arial" w:cs="Arial"/>
          <w:sz w:val="20"/>
          <w:szCs w:val="20"/>
        </w:rPr>
        <w:t>naruszył obowiązek</w:t>
      </w:r>
      <w:r>
        <w:rPr>
          <w:rFonts w:ascii="Arial" w:hAnsi="Arial" w:cs="Arial"/>
          <w:sz w:val="20"/>
          <w:szCs w:val="20"/>
        </w:rPr>
        <w:t xml:space="preserve">, o którym mowa w </w:t>
      </w:r>
      <w:r w:rsidRPr="00F1287D">
        <w:rPr>
          <w:rFonts w:ascii="Arial" w:hAnsi="Arial" w:cs="Arial"/>
          <w:sz w:val="20"/>
          <w:szCs w:val="20"/>
          <w:u w:val="single"/>
        </w:rPr>
        <w:t xml:space="preserve">§ </w:t>
      </w:r>
      <w:r w:rsidR="00C42E8A">
        <w:rPr>
          <w:rFonts w:ascii="Arial" w:hAnsi="Arial" w:cs="Arial"/>
          <w:sz w:val="20"/>
          <w:szCs w:val="20"/>
          <w:u w:val="single"/>
        </w:rPr>
        <w:t>2</w:t>
      </w:r>
      <w:r w:rsidRPr="00F1287D">
        <w:rPr>
          <w:rFonts w:ascii="Arial" w:hAnsi="Arial" w:cs="Arial"/>
          <w:sz w:val="20"/>
          <w:szCs w:val="20"/>
          <w:u w:val="single"/>
        </w:rPr>
        <w:t xml:space="preserve"> ust. </w:t>
      </w:r>
      <w:r w:rsidR="00C42E8A">
        <w:rPr>
          <w:rFonts w:ascii="Arial" w:hAnsi="Arial" w:cs="Arial"/>
          <w:sz w:val="20"/>
          <w:szCs w:val="20"/>
          <w:u w:val="single"/>
        </w:rPr>
        <w:t>8</w:t>
      </w:r>
      <w:r w:rsidRPr="00F1287D">
        <w:rPr>
          <w:rFonts w:ascii="Arial" w:hAnsi="Arial" w:cs="Arial"/>
          <w:sz w:val="20"/>
          <w:szCs w:val="20"/>
          <w:u w:val="single"/>
        </w:rPr>
        <w:t>.</w:t>
      </w:r>
    </w:p>
    <w:p w14:paraId="7361BF2D" w14:textId="6B99E1E7" w:rsidR="00493E05" w:rsidRPr="00E8092C" w:rsidRDefault="00493E05" w:rsidP="005365E7">
      <w:pPr>
        <w:numPr>
          <w:ilvl w:val="0"/>
          <w:numId w:val="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rozwiązuje Umowę ze skutkiem natychmiastowym w przypadku, gdy Beneficjent rozpoczął realizację Projektu przed dniem złożenia wniosku o dofinansowanie albo w dniu złożenia </w:t>
      </w:r>
      <w:r w:rsidRPr="00E8092C">
        <w:rPr>
          <w:rFonts w:ascii="Arial" w:hAnsi="Arial" w:cs="Arial"/>
          <w:sz w:val="20"/>
          <w:szCs w:val="20"/>
        </w:rPr>
        <w:lastRenderedPageBreak/>
        <w:t>wniosku o dofinansowanie i nie został zachowany efekt zachęty, o którym mowa w przepisach dotyczących pomocy publicznej.</w:t>
      </w:r>
      <w:r w:rsidR="009F6324" w:rsidRPr="00E8092C">
        <w:rPr>
          <w:rFonts w:ascii="Arial" w:hAnsi="Arial" w:cs="Arial"/>
          <w:sz w:val="20"/>
          <w:szCs w:val="20"/>
        </w:rPr>
        <w:t xml:space="preserve"> </w:t>
      </w:r>
    </w:p>
    <w:p w14:paraId="2C7AD9A3" w14:textId="1EA3375F" w:rsidR="00C33ACE" w:rsidRPr="00E8092C" w:rsidRDefault="00C33ACE" w:rsidP="005365E7">
      <w:pPr>
        <w:numPr>
          <w:ilvl w:val="0"/>
          <w:numId w:val="7"/>
        </w:numPr>
        <w:tabs>
          <w:tab w:val="clear" w:pos="360"/>
          <w:tab w:val="num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466F3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w przypadku</w:t>
      </w:r>
      <w:r w:rsidR="00F8726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 nieprawidłowościami</w:t>
      </w:r>
      <w:r w:rsidR="007D4843" w:rsidRPr="00E8092C">
        <w:rPr>
          <w:rFonts w:ascii="Arial" w:hAnsi="Arial" w:cs="Arial"/>
          <w:sz w:val="20"/>
          <w:szCs w:val="20"/>
        </w:rPr>
        <w:t xml:space="preserve"> w Projekcie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F26C0AD" w14:textId="1DBFA593" w:rsidR="00493E05" w:rsidRPr="00E8092C" w:rsidRDefault="00493E05" w:rsidP="005365E7">
      <w:pPr>
        <w:numPr>
          <w:ilvl w:val="0"/>
          <w:numId w:val="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E8092C">
        <w:rPr>
          <w:rFonts w:ascii="Arial" w:hAnsi="Arial" w:cs="Arial"/>
          <w:sz w:val="20"/>
          <w:szCs w:val="20"/>
        </w:rPr>
        <w:t>stosunków</w:t>
      </w:r>
      <w:r w:rsidR="00D9483A" w:rsidRPr="00E8092C">
        <w:rPr>
          <w:rFonts w:ascii="Arial" w:hAnsi="Arial" w:cs="Arial"/>
          <w:sz w:val="20"/>
          <w:szCs w:val="20"/>
        </w:rPr>
        <w:t xml:space="preserve"> społeczno-gospodarczych</w:t>
      </w:r>
      <w:r w:rsidRPr="00E8092C">
        <w:rPr>
          <w:rFonts w:ascii="Arial" w:hAnsi="Arial" w:cs="Arial"/>
          <w:sz w:val="20"/>
          <w:szCs w:val="20"/>
        </w:rPr>
        <w:t xml:space="preserve">, która nie nastąpiła na skutek nieuprawnionego działania lub zaniechania Beneficjenta. Beneficjent niezwłocznie informuje Instytucję o wystąpieniu siły wyższej i uprawdopodabnia zaistnienie siły wyższej wskazując jej wpływ na przebieg realizacji Projektu. Poprzednie zdanie stosuje się również do </w:t>
      </w:r>
      <w:r w:rsidR="006E0F47">
        <w:rPr>
          <w:rFonts w:ascii="Arial" w:hAnsi="Arial" w:cs="Arial"/>
          <w:sz w:val="20"/>
          <w:szCs w:val="20"/>
        </w:rPr>
        <w:t xml:space="preserve">znaczącej i niemożliwej do przewidzenia </w:t>
      </w:r>
      <w:r w:rsidRPr="00E8092C">
        <w:rPr>
          <w:rFonts w:ascii="Arial" w:hAnsi="Arial" w:cs="Arial"/>
          <w:sz w:val="20"/>
          <w:szCs w:val="20"/>
        </w:rPr>
        <w:t>zmiany stosunków społeczno-gospodarczych.</w:t>
      </w:r>
    </w:p>
    <w:p w14:paraId="0254DEB9" w14:textId="099028F8" w:rsidR="00880581" w:rsidRDefault="00B1478D" w:rsidP="005365E7">
      <w:pPr>
        <w:numPr>
          <w:ilvl w:val="0"/>
          <w:numId w:val="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nie ponosi odpowiedzialnośc</w:t>
      </w:r>
      <w:r w:rsidR="0088344B" w:rsidRPr="00E8092C">
        <w:rPr>
          <w:rFonts w:ascii="Arial" w:hAnsi="Arial" w:cs="Arial"/>
          <w:sz w:val="20"/>
          <w:szCs w:val="20"/>
        </w:rPr>
        <w:t>i za szkody powstałe w związku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61920" w:rsidRPr="00E8092C">
        <w:rPr>
          <w:rFonts w:ascii="Arial" w:hAnsi="Arial" w:cs="Arial"/>
          <w:sz w:val="20"/>
          <w:szCs w:val="20"/>
        </w:rPr>
        <w:t xml:space="preserve">z </w:t>
      </w:r>
      <w:r w:rsidRPr="00E8092C">
        <w:rPr>
          <w:rFonts w:ascii="Arial" w:hAnsi="Arial" w:cs="Arial"/>
          <w:sz w:val="20"/>
          <w:szCs w:val="20"/>
        </w:rPr>
        <w:t xml:space="preserve">rozwiązaniem </w:t>
      </w:r>
      <w:r w:rsidR="0088344B" w:rsidRPr="00E8092C">
        <w:rPr>
          <w:rFonts w:ascii="Arial" w:hAnsi="Arial" w:cs="Arial"/>
          <w:sz w:val="20"/>
          <w:szCs w:val="20"/>
        </w:rPr>
        <w:t xml:space="preserve">Umowy </w:t>
      </w:r>
      <w:r w:rsidRPr="00E8092C">
        <w:rPr>
          <w:rFonts w:ascii="Arial" w:hAnsi="Arial" w:cs="Arial"/>
          <w:sz w:val="20"/>
          <w:szCs w:val="20"/>
        </w:rPr>
        <w:t>lub wstrzymaniem dofinansowania z przyczyn leżących po stronie Beneficjenta lub osób trzecich.</w:t>
      </w:r>
    </w:p>
    <w:p w14:paraId="1FA8FF4B" w14:textId="5302B837" w:rsidR="00EB3FD9" w:rsidRPr="00EB3FD9" w:rsidRDefault="00EA24CA" w:rsidP="005365E7">
      <w:pPr>
        <w:numPr>
          <w:ilvl w:val="0"/>
          <w:numId w:val="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24CA">
        <w:rPr>
          <w:rFonts w:ascii="Arial" w:hAnsi="Arial" w:cs="Arial"/>
          <w:sz w:val="20"/>
          <w:szCs w:val="20"/>
        </w:rPr>
        <w:t>Rozwiązanie Umowy w trybie, o którym mowa w ust. 3, wyklucza możliwość otrzymania przez Beneficjenta dofinansowania ze środków FENG oraz innych programów realizowanych przez Instytucję w okresie 3 lat od dnia rozwiązania Umowy.</w:t>
      </w:r>
    </w:p>
    <w:p w14:paraId="0CF119BB" w14:textId="77777777" w:rsidR="005675D8" w:rsidRPr="00D478C1" w:rsidRDefault="005675D8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10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Zwrot dofinansowania i odzyskiwanie środków</w:t>
      </w:r>
    </w:p>
    <w:p w14:paraId="5FC382A6" w14:textId="77777777" w:rsidR="00E21C9B" w:rsidRDefault="005675D8" w:rsidP="00E0552E">
      <w:pPr>
        <w:numPr>
          <w:ilvl w:val="0"/>
          <w:numId w:val="8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</w:t>
      </w:r>
      <w:r w:rsidR="00E21C9B">
        <w:rPr>
          <w:rFonts w:ascii="Arial" w:hAnsi="Arial" w:cs="Arial"/>
          <w:sz w:val="20"/>
          <w:szCs w:val="20"/>
        </w:rPr>
        <w:t>:</w:t>
      </w:r>
    </w:p>
    <w:p w14:paraId="783E4777" w14:textId="5C3220DB" w:rsidR="00E21C9B" w:rsidRDefault="005675D8" w:rsidP="00E21C9B">
      <w:pPr>
        <w:pStyle w:val="Akapitzlist"/>
        <w:numPr>
          <w:ilvl w:val="0"/>
          <w:numId w:val="70"/>
        </w:numPr>
        <w:spacing w:after="0"/>
        <w:ind w:left="1134" w:hanging="708"/>
        <w:jc w:val="both"/>
        <w:rPr>
          <w:rFonts w:ascii="Arial" w:hAnsi="Arial" w:cs="Arial"/>
          <w:sz w:val="20"/>
          <w:szCs w:val="20"/>
        </w:rPr>
      </w:pPr>
      <w:r w:rsidRPr="00F1287D">
        <w:rPr>
          <w:rFonts w:ascii="Arial" w:hAnsi="Arial" w:cs="Arial"/>
          <w:sz w:val="20"/>
          <w:szCs w:val="20"/>
        </w:rPr>
        <w:t xml:space="preserve"> rozwiązania Umowy</w:t>
      </w:r>
      <w:r w:rsidR="00E21C9B">
        <w:rPr>
          <w:rFonts w:ascii="Arial" w:hAnsi="Arial" w:cs="Arial"/>
          <w:sz w:val="20"/>
          <w:szCs w:val="20"/>
        </w:rPr>
        <w:t xml:space="preserve"> </w:t>
      </w:r>
      <w:r w:rsidR="00E7353A" w:rsidRPr="00F1287D">
        <w:rPr>
          <w:rFonts w:ascii="Arial" w:hAnsi="Arial" w:cs="Arial"/>
          <w:sz w:val="20"/>
          <w:szCs w:val="20"/>
        </w:rPr>
        <w:t xml:space="preserve">Beneficjent </w:t>
      </w:r>
      <w:r w:rsidRPr="00F1287D">
        <w:rPr>
          <w:rFonts w:ascii="Arial" w:hAnsi="Arial" w:cs="Arial"/>
          <w:sz w:val="20"/>
          <w:szCs w:val="20"/>
        </w:rPr>
        <w:t xml:space="preserve">zwraca </w:t>
      </w:r>
      <w:r w:rsidR="00884C14" w:rsidRPr="00F1287D">
        <w:rPr>
          <w:rFonts w:ascii="Arial" w:hAnsi="Arial" w:cs="Arial"/>
          <w:sz w:val="20"/>
          <w:szCs w:val="20"/>
        </w:rPr>
        <w:t>wypłacone</w:t>
      </w:r>
      <w:r w:rsidR="00717EDE" w:rsidRPr="00F1287D">
        <w:rPr>
          <w:rFonts w:ascii="Arial" w:hAnsi="Arial" w:cs="Arial"/>
          <w:sz w:val="20"/>
          <w:szCs w:val="20"/>
        </w:rPr>
        <w:t xml:space="preserve"> </w:t>
      </w:r>
      <w:r w:rsidRPr="00F1287D">
        <w:rPr>
          <w:rFonts w:ascii="Arial" w:hAnsi="Arial" w:cs="Arial"/>
          <w:sz w:val="20"/>
          <w:szCs w:val="20"/>
        </w:rPr>
        <w:t>dofinansowanie</w:t>
      </w:r>
      <w:r w:rsidR="00357616" w:rsidRPr="00F1287D">
        <w:rPr>
          <w:rFonts w:ascii="Arial" w:hAnsi="Arial" w:cs="Arial"/>
          <w:sz w:val="20"/>
          <w:szCs w:val="20"/>
        </w:rPr>
        <w:t xml:space="preserve"> </w:t>
      </w:r>
      <w:r w:rsidRPr="00F1287D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F1287D">
        <w:rPr>
          <w:rFonts w:ascii="Arial" w:hAnsi="Arial" w:cs="Arial"/>
          <w:sz w:val="20"/>
          <w:szCs w:val="20"/>
        </w:rPr>
        <w:t xml:space="preserve"> jak</w:t>
      </w:r>
      <w:r w:rsidRPr="00F1287D">
        <w:rPr>
          <w:rFonts w:ascii="Arial" w:hAnsi="Arial" w:cs="Arial"/>
          <w:sz w:val="20"/>
          <w:szCs w:val="20"/>
        </w:rPr>
        <w:t xml:space="preserve"> </w:t>
      </w:r>
      <w:r w:rsidR="00B80584" w:rsidRPr="00F1287D">
        <w:rPr>
          <w:rFonts w:ascii="Arial" w:hAnsi="Arial" w:cs="Arial"/>
          <w:sz w:val="20"/>
          <w:szCs w:val="20"/>
        </w:rPr>
        <w:t>dla zaległości podatkowych</w:t>
      </w:r>
      <w:r w:rsidRPr="00F1287D">
        <w:rPr>
          <w:rFonts w:ascii="Arial" w:hAnsi="Arial" w:cs="Arial"/>
          <w:sz w:val="20"/>
          <w:szCs w:val="20"/>
        </w:rPr>
        <w:t xml:space="preserve">, liczonymi od dnia przekazania środków na rachunek bankowy Beneficjenta do dnia ich zwrotu. </w:t>
      </w:r>
    </w:p>
    <w:p w14:paraId="26A7FEBA" w14:textId="4E6D1CC3" w:rsidR="00E21C9B" w:rsidRDefault="00190F5B" w:rsidP="00E21C9B">
      <w:pPr>
        <w:pStyle w:val="Akapitzlist"/>
        <w:numPr>
          <w:ilvl w:val="0"/>
          <w:numId w:val="70"/>
        </w:numPr>
        <w:spacing w:after="0"/>
        <w:ind w:left="1134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21C9B">
        <w:rPr>
          <w:rFonts w:ascii="Arial" w:hAnsi="Arial" w:cs="Arial"/>
          <w:sz w:val="20"/>
          <w:szCs w:val="20"/>
        </w:rPr>
        <w:t>ytuacji wskazanej w § 7 ust. 7</w:t>
      </w:r>
      <w:r>
        <w:rPr>
          <w:rFonts w:ascii="Arial" w:hAnsi="Arial" w:cs="Arial"/>
          <w:sz w:val="20"/>
          <w:szCs w:val="20"/>
        </w:rPr>
        <w:t xml:space="preserve"> Beneficjent zwraca dofinansowanie odpowiednio na zasadach i w wysokości określonych w tych postanowieniach.</w:t>
      </w:r>
    </w:p>
    <w:p w14:paraId="1874C918" w14:textId="76E0BC62" w:rsidR="005675D8" w:rsidRPr="00F1287D" w:rsidRDefault="005675D8" w:rsidP="00F1287D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F1287D">
        <w:rPr>
          <w:rFonts w:ascii="Arial" w:hAnsi="Arial" w:cs="Arial"/>
          <w:sz w:val="20"/>
          <w:szCs w:val="20"/>
        </w:rPr>
        <w:t>Zwrot dofinansowania powinien zost</w:t>
      </w:r>
      <w:r w:rsidR="00357616" w:rsidRPr="00F1287D">
        <w:rPr>
          <w:rFonts w:ascii="Arial" w:hAnsi="Arial" w:cs="Arial"/>
          <w:sz w:val="20"/>
          <w:szCs w:val="20"/>
        </w:rPr>
        <w:t>ać dokonany na </w:t>
      </w:r>
      <w:r w:rsidRPr="00F1287D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E8092C" w:rsidRDefault="005675D8" w:rsidP="00E0552E">
      <w:pPr>
        <w:numPr>
          <w:ilvl w:val="0"/>
          <w:numId w:val="47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numeru Projektu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E8092C" w:rsidRDefault="005675D8" w:rsidP="00E0552E">
      <w:pPr>
        <w:numPr>
          <w:ilvl w:val="0"/>
          <w:numId w:val="47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E8092C" w:rsidRDefault="005675D8" w:rsidP="00E0552E">
      <w:pPr>
        <w:numPr>
          <w:ilvl w:val="0"/>
          <w:numId w:val="47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E8092C" w:rsidRDefault="005675D8" w:rsidP="00E0552E">
      <w:pPr>
        <w:numPr>
          <w:ilvl w:val="0"/>
          <w:numId w:val="47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E8092C" w:rsidRDefault="005675D8" w:rsidP="00E0552E">
      <w:pPr>
        <w:numPr>
          <w:ilvl w:val="0"/>
          <w:numId w:val="8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E8092C" w:rsidRDefault="005675D8" w:rsidP="00E0552E">
      <w:pPr>
        <w:numPr>
          <w:ilvl w:val="0"/>
          <w:numId w:val="4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E8092C" w:rsidRDefault="005675D8" w:rsidP="00E0552E">
      <w:pPr>
        <w:numPr>
          <w:ilvl w:val="0"/>
          <w:numId w:val="4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E8092C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Pr="00E8092C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E8092C" w:rsidRDefault="005675D8" w:rsidP="00E0552E">
      <w:pPr>
        <w:numPr>
          <w:ilvl w:val="0"/>
          <w:numId w:val="4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6341CAB1" w:rsidR="005675D8" w:rsidRPr="00E8092C" w:rsidRDefault="005365E7" w:rsidP="005365E7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675D8" w:rsidRPr="00E8092C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="005675D8" w:rsidRPr="00E8092C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E8092C" w:rsidRDefault="005675D8" w:rsidP="00E0552E">
      <w:pPr>
        <w:numPr>
          <w:ilvl w:val="0"/>
          <w:numId w:val="8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E8092C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E8092C" w:rsidRDefault="005675D8" w:rsidP="00E0552E">
      <w:pPr>
        <w:numPr>
          <w:ilvl w:val="0"/>
          <w:numId w:val="49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E8092C" w:rsidRDefault="005675D8" w:rsidP="00E0552E">
      <w:pPr>
        <w:numPr>
          <w:ilvl w:val="0"/>
          <w:numId w:val="49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</w:t>
      </w:r>
    </w:p>
    <w:p w14:paraId="49612286" w14:textId="3BBB7B76" w:rsidR="005675D8" w:rsidRPr="00A36761" w:rsidRDefault="005365E7" w:rsidP="00966A2A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675D8" w:rsidRPr="00A36761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0F7A8F40" w:rsidR="005675D8" w:rsidRPr="00E8092C" w:rsidRDefault="005675D8" w:rsidP="00E0552E">
      <w:pPr>
        <w:numPr>
          <w:ilvl w:val="0"/>
          <w:numId w:val="8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E8092C" w:rsidRDefault="005675D8" w:rsidP="00E0552E">
      <w:pPr>
        <w:numPr>
          <w:ilvl w:val="0"/>
          <w:numId w:val="8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E8092C">
        <w:rPr>
          <w:rFonts w:ascii="Arial" w:hAnsi="Arial" w:cs="Arial"/>
          <w:sz w:val="20"/>
          <w:szCs w:val="20"/>
        </w:rPr>
        <w:t>wszczyna postępowanie</w:t>
      </w:r>
      <w:r w:rsidR="00F43B8C" w:rsidRPr="00E8092C">
        <w:rPr>
          <w:rFonts w:ascii="Arial" w:hAnsi="Arial" w:cs="Arial"/>
          <w:sz w:val="20"/>
          <w:szCs w:val="20"/>
        </w:rPr>
        <w:t xml:space="preserve"> administracyjne</w:t>
      </w:r>
      <w:r w:rsidR="00263DA6" w:rsidRPr="00E8092C">
        <w:rPr>
          <w:rFonts w:ascii="Arial" w:hAnsi="Arial" w:cs="Arial"/>
          <w:sz w:val="20"/>
          <w:szCs w:val="20"/>
        </w:rPr>
        <w:t xml:space="preserve"> i </w:t>
      </w:r>
      <w:r w:rsidRPr="00E8092C">
        <w:rPr>
          <w:rFonts w:ascii="Arial" w:hAnsi="Arial" w:cs="Arial"/>
          <w:sz w:val="20"/>
          <w:szCs w:val="20"/>
        </w:rPr>
        <w:t xml:space="preserve">wydaje decyzję określającą kwotę przypadającą do zwrotu i termin, od którego </w:t>
      </w:r>
      <w:r w:rsidRPr="00E8092C">
        <w:rPr>
          <w:rFonts w:ascii="Arial" w:hAnsi="Arial" w:cs="Arial"/>
          <w:sz w:val="20"/>
          <w:szCs w:val="20"/>
        </w:rPr>
        <w:lastRenderedPageBreak/>
        <w:t>nalicza się odsetki oraz sposób zwrotu środków, a także pouczenie o sankcji wynikającej z art. 207 ust. 4 pkt </w:t>
      </w:r>
      <w:r w:rsidR="007F0DBE" w:rsidRPr="00E8092C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E8092C" w:rsidRDefault="005675D8" w:rsidP="00E0552E">
      <w:pPr>
        <w:numPr>
          <w:ilvl w:val="0"/>
          <w:numId w:val="8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E8092C">
        <w:rPr>
          <w:rFonts w:ascii="Arial" w:hAnsi="Arial" w:cs="Arial"/>
          <w:sz w:val="20"/>
          <w:szCs w:val="20"/>
        </w:rPr>
        <w:t>europejskich</w:t>
      </w:r>
      <w:r w:rsidRPr="00E8092C" w:rsidDel="004776C6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5D69096C" w14:textId="49E3C405" w:rsidR="00E77A93" w:rsidRPr="00D478C1" w:rsidRDefault="007F0DBE" w:rsidP="00E8092C">
      <w:pPr>
        <w:pStyle w:val="Nagwek1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11</w:t>
      </w:r>
      <w:r w:rsidRPr="00D478C1">
        <w:rPr>
          <w:rFonts w:cs="Arial"/>
        </w:rPr>
        <w:t>.</w:t>
      </w:r>
      <w:r w:rsidR="00832532" w:rsidRPr="00D478C1">
        <w:rPr>
          <w:rFonts w:cs="Arial"/>
        </w:rPr>
        <w:br/>
      </w:r>
      <w:r w:rsidRPr="00D478C1">
        <w:rPr>
          <w:rFonts w:cs="Arial"/>
        </w:rPr>
        <w:t>Zabezpieczenie</w:t>
      </w:r>
      <w:r w:rsidR="00E77A93" w:rsidRPr="00D478C1">
        <w:rPr>
          <w:rFonts w:cs="Arial"/>
          <w:vertAlign w:val="superscript"/>
        </w:rPr>
        <w:footnoteReference w:id="43"/>
      </w:r>
      <w:r w:rsidR="00E77A93" w:rsidRPr="00D478C1">
        <w:rPr>
          <w:rFonts w:cs="Arial"/>
          <w:vertAlign w:val="superscript"/>
        </w:rPr>
        <w:t xml:space="preserve"> </w:t>
      </w:r>
    </w:p>
    <w:p w14:paraId="219B4C21" w14:textId="049755F4" w:rsidR="007F0DBE" w:rsidRPr="00E8092C" w:rsidRDefault="007F0DBE" w:rsidP="00E0552E">
      <w:pPr>
        <w:numPr>
          <w:ilvl w:val="0"/>
          <w:numId w:val="9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E8092C">
        <w:rPr>
          <w:rFonts w:ascii="Arial" w:hAnsi="Arial" w:cs="Arial"/>
          <w:sz w:val="20"/>
          <w:szCs w:val="20"/>
        </w:rPr>
        <w:t>Umowy</w:t>
      </w:r>
      <w:r w:rsidR="00A1693C">
        <w:rPr>
          <w:rFonts w:ascii="Arial" w:hAnsi="Arial" w:cs="Arial"/>
          <w:sz w:val="20"/>
          <w:szCs w:val="20"/>
        </w:rPr>
        <w:t>.</w:t>
      </w:r>
    </w:p>
    <w:p w14:paraId="5DC443EF" w14:textId="206E29CA" w:rsidR="007F0DBE" w:rsidRPr="00E8092C" w:rsidRDefault="007F0DBE" w:rsidP="00E0552E">
      <w:pPr>
        <w:numPr>
          <w:ilvl w:val="0"/>
          <w:numId w:val="9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D3FA4" w:rsidRPr="00E8092C">
        <w:rPr>
          <w:rFonts w:ascii="Arial" w:hAnsi="Arial" w:cs="Arial"/>
          <w:sz w:val="20"/>
          <w:szCs w:val="20"/>
        </w:rPr>
        <w:t xml:space="preserve">ustanawia </w:t>
      </w:r>
      <w:r w:rsidRPr="00E8092C">
        <w:rPr>
          <w:rFonts w:ascii="Arial" w:hAnsi="Arial" w:cs="Arial"/>
          <w:sz w:val="20"/>
          <w:szCs w:val="20"/>
        </w:rPr>
        <w:t xml:space="preserve">zabezpieczenie w formie weksla </w:t>
      </w:r>
      <w:r w:rsidRPr="00E8092C">
        <w:rPr>
          <w:rFonts w:ascii="Arial" w:hAnsi="Arial" w:cs="Arial"/>
          <w:i/>
          <w:sz w:val="20"/>
          <w:szCs w:val="20"/>
        </w:rPr>
        <w:t>in blanco</w:t>
      </w:r>
      <w:r w:rsidRPr="00E8092C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E8092C">
        <w:rPr>
          <w:rFonts w:ascii="Arial" w:hAnsi="Arial" w:cs="Arial"/>
          <w:sz w:val="20"/>
          <w:szCs w:val="20"/>
        </w:rPr>
        <w:t xml:space="preserve"> do końca obowiązywania okresu trwałości </w:t>
      </w:r>
      <w:r w:rsidR="00985645">
        <w:rPr>
          <w:rFonts w:ascii="Arial" w:hAnsi="Arial" w:cs="Arial"/>
          <w:sz w:val="20"/>
          <w:szCs w:val="20"/>
        </w:rPr>
        <w:t>Projektu</w:t>
      </w:r>
      <w:r w:rsidR="00CB6367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45"/>
      </w:r>
      <w:r w:rsidR="005272CD"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E8092C" w:rsidRDefault="007F0DBE" w:rsidP="00E0552E">
      <w:pPr>
        <w:pStyle w:val="Akapitzlist"/>
        <w:numPr>
          <w:ilvl w:val="0"/>
          <w:numId w:val="9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>sta</w:t>
      </w:r>
      <w:r w:rsidR="00DD3FA4" w:rsidRPr="00E8092C">
        <w:rPr>
          <w:rFonts w:ascii="Arial" w:hAnsi="Arial" w:cs="Arial"/>
          <w:sz w:val="20"/>
          <w:szCs w:val="20"/>
        </w:rPr>
        <w:t>no</w:t>
      </w:r>
      <w:r w:rsidRPr="00E8092C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E8092C">
        <w:rPr>
          <w:rFonts w:ascii="Arial" w:hAnsi="Arial" w:cs="Arial"/>
          <w:sz w:val="20"/>
          <w:szCs w:val="20"/>
        </w:rPr>
        <w:t>zawarcia Umowy</w:t>
      </w:r>
      <w:r w:rsidRPr="00E8092C">
        <w:rPr>
          <w:rFonts w:ascii="Arial" w:hAnsi="Arial" w:cs="Arial"/>
          <w:sz w:val="20"/>
          <w:szCs w:val="20"/>
        </w:rPr>
        <w:t>.</w:t>
      </w:r>
      <w:r w:rsidR="00BE409A" w:rsidRPr="00E8092C">
        <w:rPr>
          <w:rFonts w:ascii="Arial" w:hAnsi="Arial" w:cs="Arial"/>
          <w:sz w:val="20"/>
          <w:szCs w:val="20"/>
        </w:rPr>
        <w:t xml:space="preserve"> </w:t>
      </w:r>
    </w:p>
    <w:p w14:paraId="26C3BA29" w14:textId="275CEA22" w:rsidR="00720018" w:rsidRPr="00E8092C" w:rsidRDefault="007F0DBE" w:rsidP="00E0552E">
      <w:pPr>
        <w:numPr>
          <w:ilvl w:val="0"/>
          <w:numId w:val="9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jest uprawniona do żądania dodatkowego zabezpieczenia w formie wybranej spośród form określonych w rozporządzeniu w sprawie zaliczek w przypadku</w:t>
      </w:r>
      <w:r w:rsidR="00F44FA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E8092C">
        <w:rPr>
          <w:rFonts w:ascii="Arial" w:hAnsi="Arial" w:cs="Arial"/>
          <w:sz w:val="20"/>
          <w:szCs w:val="20"/>
        </w:rPr>
        <w:t>związanych z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DD3FA4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Projektu jest wysokie</w:t>
      </w:r>
      <w:r w:rsidR="004762F7" w:rsidRPr="00E8092C">
        <w:rPr>
          <w:rFonts w:ascii="Arial" w:hAnsi="Arial" w:cs="Arial"/>
          <w:sz w:val="20"/>
          <w:szCs w:val="20"/>
        </w:rPr>
        <w:t>.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E8092C">
        <w:rPr>
          <w:rFonts w:ascii="Arial" w:hAnsi="Arial" w:cs="Arial"/>
          <w:sz w:val="20"/>
          <w:szCs w:val="20"/>
        </w:rPr>
        <w:t>wstrzymania</w:t>
      </w:r>
      <w:r w:rsidRPr="00E8092C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E8092C">
        <w:rPr>
          <w:rFonts w:ascii="Arial" w:hAnsi="Arial" w:cs="Arial"/>
          <w:sz w:val="20"/>
          <w:szCs w:val="20"/>
        </w:rPr>
        <w:t xml:space="preserve">rozwiązania </w:t>
      </w:r>
      <w:r w:rsidRPr="00E8092C">
        <w:rPr>
          <w:rFonts w:ascii="Arial" w:hAnsi="Arial" w:cs="Arial"/>
          <w:sz w:val="20"/>
          <w:szCs w:val="20"/>
        </w:rPr>
        <w:t>Umowy ze skutkiem natychmiastowym.</w:t>
      </w:r>
      <w:r w:rsidR="00720018" w:rsidRPr="00E8092C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E8092C" w:rsidRDefault="007F0DBE" w:rsidP="00E0552E">
      <w:pPr>
        <w:numPr>
          <w:ilvl w:val="0"/>
          <w:numId w:val="9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E8092C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E8092C">
        <w:rPr>
          <w:rFonts w:ascii="Arial" w:hAnsi="Arial" w:cs="Arial"/>
          <w:sz w:val="20"/>
          <w:szCs w:val="20"/>
        </w:rPr>
        <w:t xml:space="preserve">po </w:t>
      </w:r>
      <w:r w:rsidR="006D6689" w:rsidRPr="00E8092C">
        <w:rPr>
          <w:rFonts w:ascii="Arial" w:hAnsi="Arial" w:cs="Arial"/>
          <w:sz w:val="20"/>
          <w:szCs w:val="20"/>
        </w:rPr>
        <w:t>upływie terminów</w:t>
      </w:r>
      <w:r w:rsidR="00633E6E" w:rsidRPr="00E8092C">
        <w:rPr>
          <w:rFonts w:ascii="Arial" w:hAnsi="Arial" w:cs="Arial"/>
          <w:sz w:val="20"/>
          <w:szCs w:val="20"/>
        </w:rPr>
        <w:t>, na które został</w:t>
      </w:r>
      <w:r w:rsidR="007E48B5">
        <w:rPr>
          <w:rFonts w:ascii="Arial" w:hAnsi="Arial" w:cs="Arial"/>
          <w:sz w:val="20"/>
          <w:szCs w:val="20"/>
        </w:rPr>
        <w:t>o</w:t>
      </w:r>
      <w:r w:rsidR="00633E6E" w:rsidRPr="00E8092C">
        <w:rPr>
          <w:rFonts w:ascii="Arial" w:hAnsi="Arial" w:cs="Arial"/>
          <w:sz w:val="20"/>
          <w:szCs w:val="20"/>
        </w:rPr>
        <w:t xml:space="preserve"> ustanowione</w:t>
      </w:r>
      <w:r w:rsidR="0043464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na </w:t>
      </w:r>
      <w:r w:rsidR="002F681C" w:rsidRPr="00E8092C">
        <w:rPr>
          <w:rFonts w:ascii="Arial" w:hAnsi="Arial" w:cs="Arial"/>
          <w:sz w:val="20"/>
          <w:szCs w:val="20"/>
        </w:rPr>
        <w:t>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C92384" w:rsidRPr="00E8092C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E8092C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E8092C">
        <w:rPr>
          <w:rFonts w:ascii="Arial" w:hAnsi="Arial" w:cs="Arial"/>
          <w:i/>
          <w:iCs/>
          <w:sz w:val="20"/>
          <w:szCs w:val="20"/>
        </w:rPr>
        <w:t>in blanco</w:t>
      </w:r>
      <w:r w:rsidRPr="00E8092C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terminie </w:t>
      </w:r>
      <w:r w:rsidR="007E48B5">
        <w:rPr>
          <w:rFonts w:ascii="Arial" w:hAnsi="Arial" w:cs="Arial"/>
          <w:sz w:val="20"/>
          <w:szCs w:val="20"/>
        </w:rPr>
        <w:t>12</w:t>
      </w:r>
      <w:r w:rsidRPr="00E8092C">
        <w:rPr>
          <w:rFonts w:ascii="Arial" w:hAnsi="Arial" w:cs="Arial"/>
          <w:sz w:val="20"/>
          <w:szCs w:val="20"/>
        </w:rPr>
        <w:t xml:space="preserve"> miesięcy </w:t>
      </w:r>
      <w:r w:rsidR="00434646" w:rsidRPr="00E8092C">
        <w:rPr>
          <w:rFonts w:ascii="Arial" w:hAnsi="Arial" w:cs="Arial"/>
          <w:sz w:val="20"/>
          <w:szCs w:val="20"/>
        </w:rPr>
        <w:t>po upływie terminów</w:t>
      </w:r>
      <w:r w:rsidR="00F56D2E" w:rsidRPr="00E8092C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32B8047E" w:rsidR="007A5D71" w:rsidRPr="00E8092C" w:rsidRDefault="007F0DBE" w:rsidP="00E0552E">
      <w:pPr>
        <w:numPr>
          <w:ilvl w:val="0"/>
          <w:numId w:val="9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E8092C">
        <w:rPr>
          <w:rFonts w:ascii="Arial" w:hAnsi="Arial" w:cs="Arial"/>
          <w:sz w:val="20"/>
          <w:szCs w:val="20"/>
        </w:rPr>
        <w:t>4</w:t>
      </w:r>
      <w:r w:rsidR="00CB6367" w:rsidRPr="00E8092C">
        <w:rPr>
          <w:rFonts w:ascii="Arial" w:hAnsi="Arial" w:cs="Arial"/>
          <w:sz w:val="20"/>
          <w:szCs w:val="20"/>
        </w:rPr>
        <w:t xml:space="preserve"> oraz w §</w:t>
      </w:r>
      <w:r w:rsidR="004762F7" w:rsidRPr="00E8092C">
        <w:rPr>
          <w:rFonts w:ascii="Arial" w:hAnsi="Arial" w:cs="Arial"/>
          <w:sz w:val="20"/>
          <w:szCs w:val="20"/>
        </w:rPr>
        <w:t> </w:t>
      </w:r>
      <w:r w:rsidR="00CB6367" w:rsidRPr="00E8092C">
        <w:rPr>
          <w:rFonts w:ascii="Arial" w:hAnsi="Arial" w:cs="Arial"/>
          <w:sz w:val="20"/>
          <w:szCs w:val="20"/>
        </w:rPr>
        <w:t xml:space="preserve">4 ust. </w:t>
      </w:r>
      <w:r w:rsidR="00B05E54">
        <w:rPr>
          <w:rFonts w:ascii="Arial" w:hAnsi="Arial" w:cs="Arial"/>
          <w:sz w:val="20"/>
          <w:szCs w:val="20"/>
        </w:rPr>
        <w:t>9</w:t>
      </w:r>
      <w:r w:rsidR="000B1043" w:rsidRPr="00E8092C">
        <w:rPr>
          <w:rFonts w:ascii="Arial" w:hAnsi="Arial" w:cs="Arial"/>
          <w:sz w:val="20"/>
          <w:szCs w:val="20"/>
        </w:rPr>
        <w:t xml:space="preserve"> i </w:t>
      </w:r>
      <w:r w:rsidR="00B05E54">
        <w:rPr>
          <w:rFonts w:ascii="Arial" w:hAnsi="Arial" w:cs="Arial"/>
          <w:sz w:val="20"/>
          <w:szCs w:val="20"/>
        </w:rPr>
        <w:t>10</w:t>
      </w:r>
      <w:r w:rsidR="00621ED7" w:rsidRPr="00E8092C">
        <w:rPr>
          <w:rFonts w:ascii="Arial" w:hAnsi="Arial" w:cs="Arial"/>
          <w:sz w:val="20"/>
          <w:szCs w:val="20"/>
        </w:rPr>
        <w:t xml:space="preserve"> może</w:t>
      </w:r>
      <w:r w:rsidR="002F681C" w:rsidRPr="00E8092C">
        <w:rPr>
          <w:rFonts w:ascii="Arial" w:hAnsi="Arial" w:cs="Arial"/>
          <w:sz w:val="20"/>
          <w:szCs w:val="20"/>
        </w:rPr>
        <w:t xml:space="preserve"> nastąpi</w:t>
      </w:r>
      <w:r w:rsidR="00621ED7" w:rsidRPr="00E8092C">
        <w:rPr>
          <w:rFonts w:ascii="Arial" w:hAnsi="Arial" w:cs="Arial"/>
          <w:sz w:val="20"/>
          <w:szCs w:val="20"/>
        </w:rPr>
        <w:t>ć za zgodą Instytucji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  <w:r w:rsidR="00FA2F9C" w:rsidRPr="00E8092C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E8092C">
        <w:rPr>
          <w:rFonts w:ascii="Arial" w:hAnsi="Arial" w:cs="Arial"/>
          <w:sz w:val="20"/>
          <w:szCs w:val="20"/>
        </w:rPr>
        <w:t>na 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8F12AE">
        <w:rPr>
          <w:rFonts w:ascii="Arial" w:hAnsi="Arial" w:cs="Arial"/>
          <w:sz w:val="20"/>
          <w:szCs w:val="20"/>
        </w:rPr>
        <w:t>.</w:t>
      </w:r>
    </w:p>
    <w:p w14:paraId="0DFAABFC" w14:textId="511F36C6" w:rsidR="006F1FF4" w:rsidRPr="00E8092C" w:rsidRDefault="006F1FF4" w:rsidP="00E0552E">
      <w:pPr>
        <w:numPr>
          <w:ilvl w:val="0"/>
          <w:numId w:val="9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E8092C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E8092C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</w:t>
      </w:r>
      <w:r w:rsidR="00B05E54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0B104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B05E54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E8092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E8092C" w:rsidRDefault="007F0DBE" w:rsidP="00E0552E">
      <w:pPr>
        <w:numPr>
          <w:ilvl w:val="0"/>
          <w:numId w:val="9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skorzystania z </w:t>
      </w:r>
      <w:r w:rsidR="00DD3FA4" w:rsidRPr="00E8092C">
        <w:rPr>
          <w:rFonts w:ascii="Arial" w:hAnsi="Arial" w:cs="Arial"/>
          <w:sz w:val="20"/>
          <w:szCs w:val="20"/>
        </w:rPr>
        <w:t xml:space="preserve">wniesionego </w:t>
      </w:r>
      <w:r w:rsidRPr="00E8092C">
        <w:rPr>
          <w:rFonts w:ascii="Arial" w:hAnsi="Arial" w:cs="Arial"/>
          <w:sz w:val="20"/>
          <w:szCs w:val="20"/>
        </w:rPr>
        <w:t xml:space="preserve">zabezpieczenia </w:t>
      </w:r>
      <w:r w:rsidR="00DD3FA4" w:rsidRPr="00E8092C">
        <w:rPr>
          <w:rFonts w:ascii="Arial" w:hAnsi="Arial" w:cs="Arial"/>
          <w:sz w:val="20"/>
          <w:szCs w:val="20"/>
        </w:rPr>
        <w:t>w celu dochodzenia zwrotu</w:t>
      </w:r>
      <w:r w:rsidRPr="00E8092C">
        <w:rPr>
          <w:rFonts w:ascii="Arial" w:hAnsi="Arial" w:cs="Arial"/>
          <w:sz w:val="20"/>
          <w:szCs w:val="20"/>
        </w:rPr>
        <w:t xml:space="preserve"> całości wypłaco</w:t>
      </w:r>
      <w:r w:rsidR="00687D66" w:rsidRPr="00E8092C">
        <w:rPr>
          <w:rFonts w:ascii="Arial" w:hAnsi="Arial" w:cs="Arial"/>
          <w:sz w:val="20"/>
          <w:szCs w:val="20"/>
        </w:rPr>
        <w:t>nego dofinansowania powiększonego</w:t>
      </w:r>
      <w:r w:rsidRPr="00E8092C">
        <w:rPr>
          <w:rFonts w:ascii="Arial" w:hAnsi="Arial" w:cs="Arial"/>
          <w:sz w:val="20"/>
          <w:szCs w:val="20"/>
        </w:rPr>
        <w:t xml:space="preserve"> o </w:t>
      </w:r>
      <w:r w:rsidR="005E1639" w:rsidRPr="00E8092C">
        <w:rPr>
          <w:rFonts w:ascii="Arial" w:hAnsi="Arial" w:cs="Arial"/>
          <w:sz w:val="20"/>
          <w:szCs w:val="20"/>
        </w:rPr>
        <w:t>odsetki</w:t>
      </w:r>
      <w:r w:rsidR="006A109B" w:rsidRPr="00E8092C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E8092C">
        <w:rPr>
          <w:rFonts w:ascii="Arial" w:hAnsi="Arial" w:cs="Arial"/>
          <w:sz w:val="20"/>
          <w:szCs w:val="20"/>
        </w:rPr>
        <w:t xml:space="preserve"> </w:t>
      </w:r>
      <w:r w:rsidR="006A109B" w:rsidRPr="00E8092C">
        <w:rPr>
          <w:rFonts w:ascii="Arial" w:hAnsi="Arial" w:cs="Arial"/>
          <w:sz w:val="20"/>
          <w:szCs w:val="20"/>
        </w:rPr>
        <w:t xml:space="preserve">oraz kosztów </w:t>
      </w:r>
      <w:r w:rsidR="00F362BF" w:rsidRPr="00E8092C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="00F362BF" w:rsidRPr="00E8092C">
        <w:rPr>
          <w:rFonts w:ascii="Arial" w:hAnsi="Arial" w:cs="Arial"/>
          <w:sz w:val="20"/>
          <w:szCs w:val="20"/>
        </w:rPr>
        <w:t>mowy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D478C1" w:rsidRDefault="002F681C" w:rsidP="00E8092C">
      <w:pPr>
        <w:pStyle w:val="Nagwek1"/>
        <w:spacing w:after="240"/>
        <w:rPr>
          <w:rFonts w:cs="Arial"/>
        </w:rPr>
      </w:pPr>
      <w:bookmarkStart w:id="28" w:name="_Hlk114733887"/>
      <w:r w:rsidRPr="00D478C1">
        <w:rPr>
          <w:rFonts w:cs="Arial"/>
        </w:rPr>
        <w:t>§</w:t>
      </w:r>
      <w:bookmarkEnd w:id="28"/>
      <w:r w:rsidRPr="00D478C1">
        <w:rPr>
          <w:rFonts w:cs="Arial"/>
        </w:rPr>
        <w:t xml:space="preserve"> 1</w:t>
      </w:r>
      <w:r w:rsidR="00053888" w:rsidRPr="00D478C1">
        <w:rPr>
          <w:rFonts w:cs="Arial"/>
        </w:rPr>
        <w:t>2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</w:t>
      </w:r>
      <w:r w:rsidR="00296EBE" w:rsidRPr="00D478C1">
        <w:rPr>
          <w:rFonts w:cs="Arial"/>
        </w:rPr>
        <w:t>miana</w:t>
      </w:r>
      <w:r w:rsidRPr="00D478C1">
        <w:rPr>
          <w:rFonts w:cs="Arial"/>
        </w:rPr>
        <w:t xml:space="preserve"> Umowy</w:t>
      </w:r>
    </w:p>
    <w:p w14:paraId="4D0CF7AB" w14:textId="3D45F683" w:rsidR="002F681C" w:rsidRPr="00E8092C" w:rsidRDefault="002F681C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E8092C">
        <w:rPr>
          <w:rFonts w:ascii="Arial" w:hAnsi="Arial" w:cs="Arial"/>
          <w:sz w:val="20"/>
          <w:szCs w:val="20"/>
        </w:rPr>
        <w:t>na podstawie</w:t>
      </w:r>
      <w:r w:rsidRPr="00E8092C">
        <w:rPr>
          <w:rFonts w:ascii="Arial" w:hAnsi="Arial" w:cs="Arial"/>
          <w:sz w:val="20"/>
          <w:szCs w:val="20"/>
        </w:rPr>
        <w:t xml:space="preserve"> oświadcze</w:t>
      </w:r>
      <w:r w:rsidR="00B62852" w:rsidRPr="00E8092C">
        <w:rPr>
          <w:rFonts w:ascii="Arial" w:hAnsi="Arial" w:cs="Arial"/>
          <w:sz w:val="20"/>
          <w:szCs w:val="20"/>
        </w:rPr>
        <w:t>ń</w:t>
      </w:r>
      <w:r w:rsidRPr="00E8092C">
        <w:rPr>
          <w:rFonts w:ascii="Arial" w:hAnsi="Arial" w:cs="Arial"/>
          <w:sz w:val="20"/>
          <w:szCs w:val="20"/>
        </w:rPr>
        <w:t xml:space="preserve"> woli w </w:t>
      </w:r>
      <w:r w:rsidR="00D93452" w:rsidRPr="00E8092C">
        <w:rPr>
          <w:rFonts w:ascii="Arial" w:hAnsi="Arial" w:cs="Arial"/>
          <w:sz w:val="20"/>
          <w:szCs w:val="20"/>
        </w:rPr>
        <w:t xml:space="preserve">postaci aneksu </w:t>
      </w:r>
      <w:r w:rsidR="00B62852" w:rsidRPr="00E8092C">
        <w:rPr>
          <w:rFonts w:ascii="Arial" w:hAnsi="Arial" w:cs="Arial"/>
          <w:sz w:val="20"/>
          <w:szCs w:val="20"/>
        </w:rPr>
        <w:t xml:space="preserve">złożonych </w:t>
      </w:r>
      <w:r w:rsidRPr="00E8092C">
        <w:rPr>
          <w:rFonts w:ascii="Arial" w:hAnsi="Arial" w:cs="Arial"/>
          <w:sz w:val="20"/>
          <w:szCs w:val="20"/>
        </w:rPr>
        <w:t xml:space="preserve">w formie </w:t>
      </w:r>
      <w:r w:rsidR="00832532" w:rsidRPr="00E8092C">
        <w:rPr>
          <w:rFonts w:ascii="Arial" w:hAnsi="Arial" w:cs="Arial"/>
          <w:sz w:val="20"/>
          <w:szCs w:val="20"/>
        </w:rPr>
        <w:t>elektronicznej</w:t>
      </w:r>
      <w:r w:rsidR="00B62852" w:rsidRPr="00E8092C">
        <w:rPr>
          <w:rFonts w:ascii="Arial" w:hAnsi="Arial" w:cs="Arial"/>
          <w:sz w:val="20"/>
          <w:szCs w:val="20"/>
        </w:rPr>
        <w:t xml:space="preserve"> z </w:t>
      </w:r>
      <w:r w:rsidR="006E17B1" w:rsidRPr="00E8092C">
        <w:rPr>
          <w:rFonts w:ascii="Arial" w:hAnsi="Arial" w:cs="Arial"/>
          <w:sz w:val="20"/>
          <w:szCs w:val="20"/>
        </w:rPr>
        <w:t xml:space="preserve">kwalifikowanym </w:t>
      </w:r>
      <w:r w:rsidR="00B62852" w:rsidRPr="00E8092C">
        <w:rPr>
          <w:rFonts w:ascii="Arial" w:hAnsi="Arial" w:cs="Arial"/>
          <w:sz w:val="20"/>
          <w:szCs w:val="20"/>
        </w:rPr>
        <w:t>podpisem</w:t>
      </w:r>
      <w:r w:rsidR="006E17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17B1">
        <w:rPr>
          <w:rFonts w:ascii="Arial" w:hAnsi="Arial" w:cs="Arial"/>
          <w:sz w:val="20"/>
          <w:szCs w:val="20"/>
        </w:rPr>
        <w:t>elektroniczym</w:t>
      </w:r>
      <w:proofErr w:type="spellEnd"/>
      <w:r w:rsidR="005378F4" w:rsidRPr="00E8092C">
        <w:rPr>
          <w:rStyle w:val="Odwoanieprzypisudolnego"/>
          <w:rFonts w:ascii="Arial" w:hAnsi="Arial" w:cs="Arial"/>
          <w:sz w:val="20"/>
          <w:szCs w:val="20"/>
        </w:rPr>
        <w:footnoteReference w:id="46"/>
      </w:r>
      <w:r w:rsidR="00832532" w:rsidRPr="00E8092C">
        <w:rPr>
          <w:rFonts w:ascii="Arial" w:hAnsi="Arial" w:cs="Arial"/>
          <w:sz w:val="20"/>
          <w:szCs w:val="20"/>
        </w:rPr>
        <w:t>, z </w:t>
      </w:r>
      <w:r w:rsidR="006530FC" w:rsidRPr="00E8092C">
        <w:rPr>
          <w:rFonts w:ascii="Arial" w:hAnsi="Arial" w:cs="Arial"/>
          <w:sz w:val="20"/>
          <w:szCs w:val="20"/>
        </w:rPr>
        <w:t>zastrzeżeniem ust. 2- 4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E8092C" w:rsidRDefault="002F681C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E8092C" w:rsidRDefault="002701B6" w:rsidP="00E0552E">
      <w:pPr>
        <w:numPr>
          <w:ilvl w:val="0"/>
          <w:numId w:val="50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danych </w:t>
      </w:r>
      <w:r w:rsidR="00F71E7F" w:rsidRPr="00E8092C">
        <w:rPr>
          <w:rFonts w:ascii="Arial" w:hAnsi="Arial" w:cs="Arial"/>
          <w:sz w:val="20"/>
          <w:szCs w:val="20"/>
        </w:rPr>
        <w:t>a</w:t>
      </w:r>
      <w:r w:rsidR="002F681C" w:rsidRPr="00E8092C">
        <w:rPr>
          <w:rFonts w:ascii="Arial" w:hAnsi="Arial" w:cs="Arial"/>
          <w:sz w:val="20"/>
          <w:szCs w:val="20"/>
        </w:rPr>
        <w:t>dres</w:t>
      </w:r>
      <w:r w:rsidRPr="00E8092C">
        <w:rPr>
          <w:rFonts w:ascii="Arial" w:hAnsi="Arial" w:cs="Arial"/>
          <w:sz w:val="20"/>
          <w:szCs w:val="20"/>
        </w:rPr>
        <w:t>owych</w:t>
      </w:r>
      <w:r w:rsidR="00F71E7F" w:rsidRPr="00E8092C">
        <w:rPr>
          <w:rFonts w:ascii="Arial" w:hAnsi="Arial" w:cs="Arial"/>
          <w:sz w:val="20"/>
          <w:szCs w:val="20"/>
        </w:rPr>
        <w:t>;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</w:p>
    <w:p w14:paraId="4436BA39" w14:textId="4B41BFB5" w:rsidR="002F681C" w:rsidRPr="00E8092C" w:rsidRDefault="00832532" w:rsidP="00E0552E">
      <w:pPr>
        <w:numPr>
          <w:ilvl w:val="0"/>
          <w:numId w:val="50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E8092C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 ustalony w</w:t>
      </w:r>
      <w:r w:rsidR="00F9486C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E8092C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>;</w:t>
      </w:r>
    </w:p>
    <w:p w14:paraId="1F625D71" w14:textId="3BA698E4" w:rsidR="0053467F" w:rsidRDefault="00872BC5" w:rsidP="00E0552E">
      <w:pPr>
        <w:numPr>
          <w:ilvl w:val="0"/>
          <w:numId w:val="50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d</w:t>
      </w:r>
      <w:r w:rsidR="00DD12F5" w:rsidRPr="00E8092C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EC7398">
        <w:rPr>
          <w:rFonts w:ascii="Arial" w:hAnsi="Arial" w:cs="Arial"/>
          <w:sz w:val="20"/>
          <w:szCs w:val="20"/>
        </w:rPr>
        <w:t xml:space="preserve">w Projekcie  do </w:t>
      </w:r>
      <w:r w:rsidR="00E93CE4" w:rsidRPr="00E8092C">
        <w:rPr>
          <w:rFonts w:ascii="Arial" w:hAnsi="Arial" w:cs="Arial"/>
          <w:sz w:val="20"/>
          <w:szCs w:val="20"/>
        </w:rPr>
        <w:t>wysokości</w:t>
      </w:r>
      <w:r w:rsidR="00DD12F5" w:rsidRPr="00E8092C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EC7398">
        <w:rPr>
          <w:rFonts w:ascii="Arial" w:hAnsi="Arial" w:cs="Arial"/>
          <w:sz w:val="20"/>
          <w:szCs w:val="20"/>
        </w:rPr>
        <w:t>w Projekcie</w:t>
      </w:r>
      <w:r w:rsidR="00FB060B" w:rsidRPr="00E8092C">
        <w:rPr>
          <w:rFonts w:ascii="Arial" w:hAnsi="Arial" w:cs="Arial"/>
          <w:sz w:val="20"/>
          <w:szCs w:val="20"/>
        </w:rPr>
        <w:t xml:space="preserve">, </w:t>
      </w:r>
      <w:r w:rsidR="00DD12F5" w:rsidRPr="00E8092C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EC7398">
        <w:rPr>
          <w:rFonts w:ascii="Arial" w:hAnsi="Arial" w:cs="Arial"/>
          <w:sz w:val="20"/>
          <w:szCs w:val="20"/>
        </w:rPr>
        <w:t>Projektu</w:t>
      </w:r>
      <w:r w:rsidR="00DD12F5" w:rsidRPr="00E8092C">
        <w:rPr>
          <w:rFonts w:ascii="Arial" w:hAnsi="Arial" w:cs="Arial"/>
          <w:sz w:val="20"/>
          <w:szCs w:val="20"/>
          <w:vertAlign w:val="superscript"/>
        </w:rPr>
        <w:footnoteReference w:id="47"/>
      </w:r>
      <w:r w:rsidR="00DD12F5" w:rsidRPr="00E8092C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E8092C" w:rsidRDefault="00AC5D9B" w:rsidP="00E0552E">
      <w:pPr>
        <w:numPr>
          <w:ilvl w:val="0"/>
          <w:numId w:val="50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numerów rachunków bankowych;</w:t>
      </w:r>
    </w:p>
    <w:p w14:paraId="5E4143FE" w14:textId="6D386E08" w:rsidR="00B57859" w:rsidRPr="00E8092C" w:rsidRDefault="002F60C2" w:rsidP="00E0552E">
      <w:pPr>
        <w:numPr>
          <w:ilvl w:val="0"/>
          <w:numId w:val="50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Projektu, jak również nie prowadzą do ograniczenia zasad zachowania uczciwej konkurencji i równego traktowania wykonawców</w:t>
      </w:r>
      <w:r w:rsidR="00E40621" w:rsidRPr="00E8092C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E8092C" w:rsidRDefault="00B57859" w:rsidP="00E0552E">
      <w:pPr>
        <w:numPr>
          <w:ilvl w:val="0"/>
          <w:numId w:val="50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042C50F" w:rsidR="00B57859" w:rsidRPr="00E8092C" w:rsidRDefault="00B57859" w:rsidP="00E0552E">
      <w:pPr>
        <w:numPr>
          <w:ilvl w:val="0"/>
          <w:numId w:val="50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nazwy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(bez zmiany formy prawnej);</w:t>
      </w:r>
    </w:p>
    <w:p w14:paraId="20C3B738" w14:textId="3C07B6A5" w:rsidR="00B57859" w:rsidRPr="00E8092C" w:rsidRDefault="00345F6D" w:rsidP="00E0552E">
      <w:pPr>
        <w:numPr>
          <w:ilvl w:val="0"/>
          <w:numId w:val="50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H</w:t>
      </w:r>
      <w:r w:rsidR="00B57859" w:rsidRPr="00E8092C">
        <w:rPr>
          <w:rFonts w:ascii="Arial" w:hAnsi="Arial" w:cs="Arial"/>
          <w:sz w:val="20"/>
          <w:szCs w:val="20"/>
        </w:rPr>
        <w:t>armonogramu płatności;</w:t>
      </w:r>
    </w:p>
    <w:p w14:paraId="3DAFDFB0" w14:textId="2C79821F" w:rsidR="002F681C" w:rsidRPr="00E8092C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E8092C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E8092C">
        <w:rPr>
          <w:rFonts w:ascii="Arial" w:hAnsi="Arial" w:cs="Arial"/>
          <w:sz w:val="20"/>
          <w:szCs w:val="20"/>
        </w:rPr>
        <w:t xml:space="preserve"> za pośrednictwem CST</w:t>
      </w:r>
      <w:r w:rsidR="000A04D3">
        <w:rPr>
          <w:rFonts w:ascii="Arial" w:hAnsi="Arial" w:cs="Arial"/>
          <w:sz w:val="20"/>
          <w:szCs w:val="20"/>
        </w:rPr>
        <w:t>2021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E8092C" w:rsidRDefault="002F681C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47DBB8B5" w14:textId="4E24F5BB" w:rsidR="002F681C" w:rsidRPr="00E8092C" w:rsidRDefault="00603818" w:rsidP="00E0552E">
      <w:pPr>
        <w:numPr>
          <w:ilvl w:val="0"/>
          <w:numId w:val="51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E8092C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="002F681C" w:rsidRPr="00E8092C">
        <w:rPr>
          <w:rFonts w:ascii="Arial" w:hAnsi="Arial" w:cs="Arial"/>
          <w:sz w:val="20"/>
          <w:szCs w:val="20"/>
        </w:rPr>
        <w:t>;</w:t>
      </w:r>
    </w:p>
    <w:p w14:paraId="5349C621" w14:textId="5E51A8EC" w:rsidR="00603818" w:rsidRPr="00E8092C" w:rsidRDefault="00603818" w:rsidP="00E0552E">
      <w:pPr>
        <w:pStyle w:val="Akapitzlist"/>
        <w:numPr>
          <w:ilvl w:val="0"/>
          <w:numId w:val="51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EC7398">
        <w:rPr>
          <w:rFonts w:ascii="Arial" w:hAnsi="Arial" w:cs="Arial"/>
          <w:sz w:val="20"/>
          <w:szCs w:val="20"/>
        </w:rPr>
        <w:t xml:space="preserve">w Projekcie </w:t>
      </w:r>
      <w:r w:rsidRPr="00E8092C">
        <w:rPr>
          <w:rFonts w:ascii="Arial" w:hAnsi="Arial" w:cs="Arial"/>
          <w:sz w:val="20"/>
          <w:szCs w:val="20"/>
        </w:rPr>
        <w:t xml:space="preserve">powyżej </w:t>
      </w:r>
      <w:r w:rsidR="00A01B9A" w:rsidRPr="00E8092C">
        <w:rPr>
          <w:rFonts w:ascii="Arial" w:hAnsi="Arial" w:cs="Arial"/>
          <w:sz w:val="20"/>
          <w:szCs w:val="20"/>
        </w:rPr>
        <w:t>25</w:t>
      </w:r>
      <w:r w:rsidRPr="00E8092C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>
        <w:rPr>
          <w:rFonts w:ascii="Arial" w:hAnsi="Arial" w:cs="Arial"/>
          <w:sz w:val="20"/>
          <w:szCs w:val="20"/>
        </w:rPr>
        <w:t>kosztów</w:t>
      </w:r>
      <w:r w:rsidR="00896742">
        <w:rPr>
          <w:rFonts w:ascii="Arial" w:hAnsi="Arial" w:cs="Arial"/>
          <w:sz w:val="20"/>
          <w:szCs w:val="20"/>
        </w:rPr>
        <w:t xml:space="preserve"> </w:t>
      </w:r>
      <w:r w:rsidR="00EC7398">
        <w:rPr>
          <w:rFonts w:ascii="Arial" w:hAnsi="Arial" w:cs="Arial"/>
          <w:sz w:val="20"/>
          <w:szCs w:val="20"/>
        </w:rPr>
        <w:t>w Projekcie</w:t>
      </w:r>
      <w:r w:rsidRPr="00E8092C">
        <w:rPr>
          <w:rFonts w:ascii="Arial" w:hAnsi="Arial" w:cs="Arial"/>
          <w:sz w:val="20"/>
          <w:szCs w:val="20"/>
        </w:rPr>
        <w:t xml:space="preserve">, do której następuje przesunięcie, bez wpływu na zakres </w:t>
      </w:r>
      <w:r w:rsidR="000A7B6D" w:rsidRPr="00E8092C">
        <w:rPr>
          <w:rFonts w:ascii="Arial" w:hAnsi="Arial" w:cs="Arial"/>
          <w:sz w:val="20"/>
          <w:szCs w:val="20"/>
        </w:rPr>
        <w:t>merytoryczny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C7398">
        <w:rPr>
          <w:rFonts w:ascii="Arial" w:hAnsi="Arial" w:cs="Arial"/>
          <w:sz w:val="20"/>
          <w:szCs w:val="20"/>
        </w:rPr>
        <w:t>Projektu</w:t>
      </w:r>
      <w:r w:rsidR="00F16421" w:rsidRPr="00E8092C">
        <w:rPr>
          <w:rFonts w:ascii="Arial" w:hAnsi="Arial" w:cs="Arial"/>
          <w:sz w:val="20"/>
          <w:szCs w:val="20"/>
          <w:vertAlign w:val="superscript"/>
        </w:rPr>
        <w:footnoteReference w:id="48"/>
      </w:r>
      <w:r w:rsidR="00F16421" w:rsidRPr="00E8092C">
        <w:rPr>
          <w:rFonts w:ascii="Arial" w:hAnsi="Arial" w:cs="Arial"/>
          <w:sz w:val="20"/>
          <w:szCs w:val="20"/>
        </w:rPr>
        <w:t>;</w:t>
      </w:r>
      <w:r w:rsidR="00057D7F" w:rsidRPr="00E8092C">
        <w:rPr>
          <w:rFonts w:ascii="Arial" w:hAnsi="Arial" w:cs="Arial"/>
          <w:sz w:val="20"/>
          <w:szCs w:val="20"/>
        </w:rPr>
        <w:t xml:space="preserve"> przesunięcia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057D7F" w:rsidRPr="00E8092C">
        <w:rPr>
          <w:rFonts w:ascii="Arial" w:hAnsi="Arial" w:cs="Arial"/>
          <w:sz w:val="20"/>
          <w:szCs w:val="20"/>
        </w:rPr>
        <w:t>nie mogą skutkować naruszeniem efektu zachęty</w:t>
      </w:r>
      <w:r w:rsidR="00904FE2" w:rsidRPr="00E8092C">
        <w:rPr>
          <w:rFonts w:ascii="Arial" w:hAnsi="Arial" w:cs="Arial"/>
          <w:sz w:val="20"/>
          <w:szCs w:val="20"/>
        </w:rPr>
        <w:t>;</w:t>
      </w:r>
    </w:p>
    <w:p w14:paraId="5042B9AD" w14:textId="1CBE5D18" w:rsidR="002F681C" w:rsidRPr="00E8092C" w:rsidRDefault="00057D7F" w:rsidP="005365E7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</w:t>
      </w:r>
      <w:r w:rsidR="00904FE2" w:rsidRPr="00E8092C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E8092C">
        <w:rPr>
          <w:rFonts w:ascii="Arial" w:hAnsi="Arial" w:cs="Arial"/>
          <w:sz w:val="20"/>
          <w:szCs w:val="20"/>
        </w:rPr>
        <w:t>wymaga zgody Instytucji</w:t>
      </w:r>
      <w:r w:rsidR="00502E2F" w:rsidRPr="00E8092C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E8092C" w:rsidRDefault="002F681C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E8092C" w:rsidRDefault="002F681C" w:rsidP="00E0552E">
      <w:pPr>
        <w:numPr>
          <w:ilvl w:val="0"/>
          <w:numId w:val="52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E8092C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E8092C" w:rsidRDefault="006A200B" w:rsidP="00E0552E">
      <w:pPr>
        <w:numPr>
          <w:ilvl w:val="0"/>
          <w:numId w:val="52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E8092C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E8092C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E8092C" w:rsidRDefault="002F681C" w:rsidP="005365E7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wymaga </w:t>
      </w:r>
      <w:r w:rsidR="00B62852" w:rsidRPr="00E8092C">
        <w:rPr>
          <w:rFonts w:ascii="Arial" w:hAnsi="Arial" w:cs="Arial"/>
          <w:sz w:val="20"/>
          <w:szCs w:val="20"/>
        </w:rPr>
        <w:t>jedynie</w:t>
      </w:r>
      <w:r w:rsidRPr="00E8092C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E8092C">
        <w:rPr>
          <w:rFonts w:ascii="Arial" w:hAnsi="Arial" w:cs="Arial"/>
          <w:sz w:val="20"/>
          <w:szCs w:val="20"/>
        </w:rPr>
        <w:t>w </w:t>
      </w:r>
      <w:r w:rsidR="00296EBE" w:rsidRPr="00E8092C">
        <w:rPr>
          <w:rFonts w:ascii="Arial" w:hAnsi="Arial" w:cs="Arial"/>
          <w:sz w:val="20"/>
          <w:szCs w:val="20"/>
        </w:rPr>
        <w:t>kolejnym wniosku o </w:t>
      </w:r>
      <w:r w:rsidRPr="00E8092C">
        <w:rPr>
          <w:rFonts w:ascii="Arial" w:hAnsi="Arial" w:cs="Arial"/>
          <w:sz w:val="20"/>
          <w:szCs w:val="20"/>
        </w:rPr>
        <w:t>płatność.</w:t>
      </w:r>
    </w:p>
    <w:p w14:paraId="765A7FAF" w14:textId="77777777" w:rsidR="008E48B9" w:rsidRPr="00F1287D" w:rsidRDefault="00670964" w:rsidP="00076593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</w:pPr>
      <w:r w:rsidRPr="00E8092C">
        <w:rPr>
          <w:rFonts w:ascii="Arial" w:hAnsi="Arial" w:cs="Arial"/>
          <w:sz w:val="20"/>
          <w:szCs w:val="20"/>
        </w:rPr>
        <w:t>Nie jest możliwe</w:t>
      </w:r>
      <w:r w:rsidR="006A200B" w:rsidRPr="00E8092C">
        <w:rPr>
          <w:rFonts w:ascii="Arial" w:hAnsi="Arial" w:cs="Arial"/>
          <w:sz w:val="20"/>
          <w:szCs w:val="20"/>
        </w:rPr>
        <w:t xml:space="preserve"> dokonywani</w:t>
      </w:r>
      <w:r w:rsidRPr="00E8092C">
        <w:rPr>
          <w:rFonts w:ascii="Arial" w:hAnsi="Arial" w:cs="Arial"/>
          <w:sz w:val="20"/>
          <w:szCs w:val="20"/>
        </w:rPr>
        <w:t>e</w:t>
      </w:r>
      <w:r w:rsidR="006A200B" w:rsidRPr="00E8092C">
        <w:rPr>
          <w:rFonts w:ascii="Arial" w:hAnsi="Arial" w:cs="Arial"/>
          <w:sz w:val="20"/>
          <w:szCs w:val="20"/>
        </w:rPr>
        <w:t xml:space="preserve"> przesunięć</w:t>
      </w:r>
      <w:r w:rsidR="008E48B9">
        <w:rPr>
          <w:rFonts w:ascii="Arial" w:hAnsi="Arial" w:cs="Arial"/>
          <w:sz w:val="20"/>
          <w:szCs w:val="20"/>
        </w:rPr>
        <w:t>:</w:t>
      </w:r>
    </w:p>
    <w:p w14:paraId="541CE7CD" w14:textId="121D40A4" w:rsidR="008E48B9" w:rsidRDefault="006A200B" w:rsidP="008E48B9">
      <w:pPr>
        <w:pStyle w:val="Akapitzlist"/>
        <w:numPr>
          <w:ilvl w:val="0"/>
          <w:numId w:val="71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8E48B9">
        <w:rPr>
          <w:rFonts w:ascii="Arial" w:hAnsi="Arial" w:cs="Arial"/>
          <w:sz w:val="20"/>
          <w:szCs w:val="20"/>
        </w:rPr>
        <w:t xml:space="preserve"> </w:t>
      </w:r>
      <w:r w:rsidR="00DC59D2">
        <w:rPr>
          <w:rFonts w:ascii="Arial" w:hAnsi="Arial" w:cs="Arial"/>
          <w:sz w:val="20"/>
          <w:szCs w:val="20"/>
        </w:rPr>
        <w:t>p</w:t>
      </w:r>
      <w:r w:rsidRPr="008E48B9">
        <w:rPr>
          <w:rFonts w:ascii="Arial" w:hAnsi="Arial" w:cs="Arial"/>
          <w:sz w:val="20"/>
          <w:szCs w:val="20"/>
        </w:rPr>
        <w:t>omiędzy</w:t>
      </w:r>
      <w:r w:rsidR="00DC59D2">
        <w:rPr>
          <w:rFonts w:ascii="Arial" w:hAnsi="Arial" w:cs="Arial"/>
          <w:sz w:val="20"/>
          <w:szCs w:val="20"/>
        </w:rPr>
        <w:t xml:space="preserve"> </w:t>
      </w:r>
      <w:r w:rsidR="00AE6E04" w:rsidRPr="00F1287D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8E48B9">
        <w:rPr>
          <w:rFonts w:ascii="Arial" w:hAnsi="Arial" w:cs="Arial"/>
          <w:sz w:val="20"/>
          <w:szCs w:val="20"/>
        </w:rPr>
        <w:t>;</w:t>
      </w:r>
    </w:p>
    <w:p w14:paraId="76590EAE" w14:textId="0745839C" w:rsidR="00AE6E04" w:rsidRPr="00F1287D" w:rsidRDefault="008E48B9" w:rsidP="00F1287D">
      <w:pPr>
        <w:pStyle w:val="Akapitzlist"/>
        <w:numPr>
          <w:ilvl w:val="0"/>
          <w:numId w:val="71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oszczędności </w:t>
      </w:r>
      <w:r w:rsidRPr="008E48B9">
        <w:rPr>
          <w:rFonts w:ascii="Arial" w:hAnsi="Arial" w:cs="Arial"/>
          <w:sz w:val="20"/>
          <w:szCs w:val="20"/>
        </w:rPr>
        <w:t>powstałych w trakcie realizacji Projektu, na rozszerzenie zakresu rzeczowego ujętego w zatwierdzonym pierwotnie wniosku o dofinansowanie</w:t>
      </w:r>
    </w:p>
    <w:p w14:paraId="3E4DEDA4" w14:textId="2C950DF6" w:rsidR="006A200B" w:rsidRPr="00E8092C" w:rsidRDefault="002F06F0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ustosunkuje</w:t>
      </w:r>
      <w:r w:rsidR="006A200B" w:rsidRPr="00E8092C">
        <w:rPr>
          <w:rFonts w:ascii="Arial" w:hAnsi="Arial" w:cs="Arial"/>
          <w:sz w:val="20"/>
          <w:szCs w:val="20"/>
        </w:rPr>
        <w:t xml:space="preserve"> się do zmian zaproponowanych przez Beneficjenta nie 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="006A200B" w:rsidRPr="00E8092C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="006A200B" w:rsidRPr="00E8092C">
        <w:rPr>
          <w:rFonts w:ascii="Arial" w:hAnsi="Arial" w:cs="Arial"/>
          <w:sz w:val="20"/>
          <w:szCs w:val="20"/>
        </w:rPr>
        <w:t>przypadku konieczności powołania eksperta do oceny zaproponowanych przez Beneficjenta zmian termin może ulec wydłużeniu, o czym Instytucja poinformuje Beneficjenta</w:t>
      </w:r>
      <w:r w:rsidR="00EC5078" w:rsidRPr="00E8092C">
        <w:rPr>
          <w:rFonts w:ascii="Arial" w:hAnsi="Arial" w:cs="Arial"/>
          <w:sz w:val="20"/>
          <w:szCs w:val="20"/>
        </w:rPr>
        <w:t>.</w:t>
      </w:r>
    </w:p>
    <w:p w14:paraId="4EA27DF3" w14:textId="064EDFC4" w:rsidR="002F681C" w:rsidRPr="00E8092C" w:rsidRDefault="002F681C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E8092C">
        <w:rPr>
          <w:rFonts w:ascii="Arial" w:hAnsi="Arial" w:cs="Arial"/>
          <w:sz w:val="20"/>
          <w:szCs w:val="20"/>
        </w:rPr>
        <w:t xml:space="preserve">które wymagają </w:t>
      </w:r>
      <w:r w:rsidR="00B62852" w:rsidRPr="00E8092C">
        <w:rPr>
          <w:rFonts w:ascii="Arial" w:hAnsi="Arial" w:cs="Arial"/>
          <w:sz w:val="20"/>
          <w:szCs w:val="20"/>
        </w:rPr>
        <w:t xml:space="preserve">zawarcia </w:t>
      </w:r>
      <w:r w:rsidR="009534E3" w:rsidRPr="00E8092C">
        <w:rPr>
          <w:rFonts w:ascii="Arial" w:hAnsi="Arial" w:cs="Arial"/>
          <w:sz w:val="20"/>
          <w:szCs w:val="20"/>
        </w:rPr>
        <w:t>aneksu lub </w:t>
      </w:r>
      <w:r w:rsidR="00B6285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zgody Instytucji,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</w:t>
      </w:r>
      <w:r w:rsidR="00B62852" w:rsidRPr="00E8092C">
        <w:rPr>
          <w:rFonts w:ascii="Arial" w:hAnsi="Arial" w:cs="Arial"/>
          <w:sz w:val="20"/>
          <w:szCs w:val="20"/>
        </w:rPr>
        <w:t>składa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E8092C">
        <w:rPr>
          <w:rFonts w:ascii="Arial" w:hAnsi="Arial" w:cs="Arial"/>
          <w:sz w:val="20"/>
          <w:szCs w:val="20"/>
        </w:rPr>
        <w:t>za pośrednictwem CST</w:t>
      </w:r>
      <w:r w:rsidR="000A04D3">
        <w:rPr>
          <w:rFonts w:ascii="Arial" w:hAnsi="Arial" w:cs="Arial"/>
          <w:sz w:val="20"/>
          <w:szCs w:val="20"/>
        </w:rPr>
        <w:t>2021</w:t>
      </w:r>
      <w:r w:rsidR="00914532" w:rsidRPr="00E8092C">
        <w:rPr>
          <w:rFonts w:ascii="Arial" w:hAnsi="Arial" w:cs="Arial"/>
          <w:sz w:val="20"/>
          <w:szCs w:val="20"/>
        </w:rPr>
        <w:t xml:space="preserve"> </w:t>
      </w:r>
      <w:r w:rsidR="00296EBE" w:rsidRPr="00E8092C">
        <w:rPr>
          <w:rFonts w:ascii="Arial" w:hAnsi="Arial" w:cs="Arial"/>
          <w:sz w:val="20"/>
          <w:szCs w:val="20"/>
        </w:rPr>
        <w:t>wniosek</w:t>
      </w:r>
      <w:r w:rsidRPr="00E8092C">
        <w:rPr>
          <w:rFonts w:ascii="Arial" w:hAnsi="Arial" w:cs="Arial"/>
          <w:sz w:val="20"/>
          <w:szCs w:val="20"/>
        </w:rPr>
        <w:t xml:space="preserve"> o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za</w:t>
      </w:r>
      <w:r w:rsidR="006A200B" w:rsidRPr="00E8092C">
        <w:rPr>
          <w:rFonts w:ascii="Arial" w:hAnsi="Arial" w:cs="Arial"/>
          <w:sz w:val="20"/>
          <w:szCs w:val="20"/>
        </w:rPr>
        <w:t xml:space="preserve">kresu </w:t>
      </w:r>
      <w:r w:rsidR="00B62852" w:rsidRPr="00E8092C">
        <w:rPr>
          <w:rFonts w:ascii="Arial" w:hAnsi="Arial" w:cs="Arial"/>
          <w:sz w:val="20"/>
          <w:szCs w:val="20"/>
        </w:rPr>
        <w:t>i</w:t>
      </w:r>
      <w:r w:rsidR="006A200B" w:rsidRPr="00E8092C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E8092C" w:rsidRDefault="6D504EC5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E8092C">
        <w:rPr>
          <w:rFonts w:ascii="Arial" w:hAnsi="Arial" w:cs="Arial"/>
          <w:sz w:val="20"/>
          <w:szCs w:val="20"/>
        </w:rPr>
        <w:t>może odrzucić wniosek o zmianę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966A2A" w:rsidRDefault="002F681C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E8092C">
        <w:rPr>
          <w:rFonts w:ascii="Arial" w:hAnsi="Arial" w:cs="Arial"/>
          <w:sz w:val="20"/>
          <w:szCs w:val="20"/>
        </w:rPr>
        <w:t xml:space="preserve">ch opóźnić </w:t>
      </w:r>
      <w:r w:rsidR="00920926" w:rsidRPr="00E8092C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Instytucji </w:t>
      </w:r>
      <w:r w:rsidR="00B62852" w:rsidRPr="00E8092C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 xml:space="preserve">nie 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Pr="00E8092C">
        <w:rPr>
          <w:rFonts w:ascii="Arial" w:hAnsi="Arial" w:cs="Arial"/>
          <w:sz w:val="20"/>
          <w:szCs w:val="20"/>
        </w:rPr>
        <w:t xml:space="preserve"> 30 dni przed </w:t>
      </w:r>
      <w:r w:rsidR="001E4BB3" w:rsidRPr="00E8092C">
        <w:rPr>
          <w:rFonts w:ascii="Arial" w:hAnsi="Arial" w:cs="Arial"/>
          <w:sz w:val="20"/>
          <w:szCs w:val="20"/>
        </w:rPr>
        <w:t xml:space="preserve">jego </w:t>
      </w:r>
      <w:r w:rsidRPr="00E8092C">
        <w:rPr>
          <w:rFonts w:ascii="Arial" w:hAnsi="Arial" w:cs="Arial"/>
          <w:sz w:val="20"/>
          <w:szCs w:val="20"/>
        </w:rPr>
        <w:t>upływ</w:t>
      </w:r>
      <w:r w:rsidR="001E4BB3" w:rsidRPr="00E8092C">
        <w:rPr>
          <w:rFonts w:ascii="Arial" w:hAnsi="Arial" w:cs="Arial"/>
          <w:sz w:val="20"/>
          <w:szCs w:val="20"/>
        </w:rPr>
        <w:t>em</w:t>
      </w:r>
      <w:r w:rsidR="009534E3" w:rsidRPr="00E8092C">
        <w:rPr>
          <w:rFonts w:ascii="Arial" w:hAnsi="Arial" w:cs="Arial"/>
          <w:sz w:val="20"/>
          <w:szCs w:val="20"/>
        </w:rPr>
        <w:t>. Wraz </w:t>
      </w:r>
      <w:r w:rsidRPr="00E8092C">
        <w:rPr>
          <w:rFonts w:ascii="Arial" w:hAnsi="Arial" w:cs="Arial"/>
          <w:sz w:val="20"/>
          <w:szCs w:val="20"/>
        </w:rPr>
        <w:t xml:space="preserve">z wnioskiem </w:t>
      </w:r>
      <w:r w:rsidR="009534E3" w:rsidRPr="00E8092C">
        <w:rPr>
          <w:rFonts w:ascii="Arial" w:hAnsi="Arial" w:cs="Arial"/>
          <w:sz w:val="20"/>
          <w:szCs w:val="20"/>
        </w:rPr>
        <w:t>Beneficjent należycie dokumentuje</w:t>
      </w:r>
      <w:r w:rsidRPr="00E8092C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okresie kw</w:t>
      </w:r>
      <w:r w:rsidR="009534E3" w:rsidRPr="00E8092C">
        <w:rPr>
          <w:rFonts w:ascii="Arial" w:hAnsi="Arial" w:cs="Arial"/>
          <w:sz w:val="20"/>
          <w:szCs w:val="20"/>
        </w:rPr>
        <w:t>alifikowalności oraz przedstawi</w:t>
      </w:r>
      <w:r w:rsidR="00B62852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dokumentację</w:t>
      </w:r>
      <w:r w:rsidR="0002605D" w:rsidRPr="00E8092C">
        <w:rPr>
          <w:rFonts w:ascii="Arial" w:hAnsi="Arial" w:cs="Arial"/>
          <w:sz w:val="20"/>
          <w:szCs w:val="20"/>
        </w:rPr>
        <w:t xml:space="preserve">, która </w:t>
      </w:r>
      <w:r w:rsidRPr="00E8092C">
        <w:rPr>
          <w:rFonts w:ascii="Arial" w:hAnsi="Arial" w:cs="Arial"/>
          <w:sz w:val="20"/>
          <w:szCs w:val="20"/>
        </w:rPr>
        <w:t>uwiaryg</w:t>
      </w:r>
      <w:r w:rsidR="0002605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dnia wykonanie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E8092C">
        <w:rPr>
          <w:rFonts w:ascii="Arial" w:hAnsi="Arial" w:cs="Arial"/>
          <w:sz w:val="20"/>
          <w:szCs w:val="20"/>
        </w:rPr>
        <w:t xml:space="preserve"> W przypadku złożenia wniosku o </w:t>
      </w:r>
      <w:r w:rsidRPr="00E8092C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lastRenderedPageBreak/>
        <w:t>wydatków</w:t>
      </w:r>
      <w:r w:rsidRPr="00E8092C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E8092C">
        <w:rPr>
          <w:rFonts w:ascii="Arial" w:hAnsi="Arial" w:cs="Arial"/>
          <w:sz w:val="20"/>
          <w:szCs w:val="20"/>
        </w:rPr>
        <w:t xml:space="preserve"> do żądania ustanowienia przez B</w:t>
      </w:r>
      <w:r w:rsidRPr="00E8092C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E8092C">
        <w:rPr>
          <w:rFonts w:ascii="Arial" w:hAnsi="Arial" w:cs="Arial"/>
          <w:sz w:val="20"/>
          <w:szCs w:val="20"/>
        </w:rPr>
        <w:t xml:space="preserve">kających z Umowy zgodnie z </w:t>
      </w:r>
      <w:r w:rsidR="008D1ED6" w:rsidRPr="00084816">
        <w:rPr>
          <w:rFonts w:ascii="Arial" w:hAnsi="Arial" w:cs="Arial"/>
          <w:sz w:val="20"/>
          <w:szCs w:val="20"/>
        </w:rPr>
        <w:t>§ 11</w:t>
      </w:r>
      <w:r w:rsidRPr="00084816">
        <w:rPr>
          <w:rFonts w:ascii="Arial" w:hAnsi="Arial" w:cs="Arial"/>
          <w:sz w:val="20"/>
          <w:szCs w:val="20"/>
        </w:rPr>
        <w:t xml:space="preserve"> ust. </w:t>
      </w:r>
      <w:r w:rsidR="009B2371" w:rsidRPr="00084816">
        <w:rPr>
          <w:rFonts w:ascii="Arial" w:hAnsi="Arial" w:cs="Arial"/>
          <w:sz w:val="20"/>
          <w:szCs w:val="20"/>
        </w:rPr>
        <w:t>4</w:t>
      </w:r>
      <w:r w:rsidRPr="00084816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E8092C" w:rsidRDefault="0002605D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informuje Instytucję</w:t>
      </w:r>
      <w:r w:rsidR="002F681C" w:rsidRPr="00E8092C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E8092C">
        <w:rPr>
          <w:rFonts w:ascii="Arial" w:hAnsi="Arial" w:cs="Arial"/>
          <w:sz w:val="20"/>
          <w:szCs w:val="20"/>
        </w:rPr>
        <w:t xml:space="preserve">achunków bankowych </w:t>
      </w:r>
      <w:r w:rsidRPr="00E8092C">
        <w:rPr>
          <w:rFonts w:ascii="Arial" w:hAnsi="Arial" w:cs="Arial"/>
          <w:sz w:val="20"/>
          <w:szCs w:val="20"/>
        </w:rPr>
        <w:t xml:space="preserve">niezwłocznie, </w:t>
      </w:r>
      <w:r w:rsidR="002F681C" w:rsidRPr="00E8092C">
        <w:rPr>
          <w:rFonts w:ascii="Arial" w:hAnsi="Arial" w:cs="Arial"/>
          <w:sz w:val="20"/>
          <w:szCs w:val="20"/>
        </w:rPr>
        <w:t xml:space="preserve">nie później </w:t>
      </w:r>
      <w:r w:rsidR="00B62852" w:rsidRPr="00E8092C">
        <w:rPr>
          <w:rFonts w:ascii="Arial" w:hAnsi="Arial" w:cs="Arial"/>
          <w:sz w:val="20"/>
          <w:szCs w:val="20"/>
        </w:rPr>
        <w:t>jednak</w:t>
      </w:r>
      <w:r w:rsidR="002F681C" w:rsidRPr="00E8092C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0AB4D280" w:rsidR="002F681C" w:rsidRPr="00E8092C" w:rsidRDefault="002F681C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E8092C">
        <w:rPr>
          <w:rFonts w:ascii="Arial" w:hAnsi="Arial" w:cs="Arial"/>
          <w:sz w:val="20"/>
          <w:szCs w:val="20"/>
        </w:rPr>
        <w:t xml:space="preserve">błędny </w:t>
      </w:r>
      <w:r w:rsidRPr="00E8092C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E8092C">
        <w:rPr>
          <w:rFonts w:ascii="Arial" w:hAnsi="Arial" w:cs="Arial"/>
          <w:sz w:val="20"/>
          <w:szCs w:val="20"/>
        </w:rPr>
        <w:t xml:space="preserve">przez Beneficjenta </w:t>
      </w:r>
      <w:r w:rsidRPr="00E8092C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E8092C">
        <w:rPr>
          <w:rFonts w:ascii="Arial" w:hAnsi="Arial" w:cs="Arial"/>
          <w:sz w:val="20"/>
          <w:szCs w:val="20"/>
        </w:rPr>
        <w:t>wencje ich utraty</w:t>
      </w:r>
      <w:r w:rsidR="00B62852" w:rsidRPr="00E8092C">
        <w:rPr>
          <w:rFonts w:ascii="Arial" w:hAnsi="Arial" w:cs="Arial"/>
          <w:sz w:val="20"/>
          <w:szCs w:val="20"/>
        </w:rPr>
        <w:t>,</w:t>
      </w:r>
      <w:r w:rsidR="00296EBE" w:rsidRPr="00E8092C">
        <w:rPr>
          <w:rFonts w:ascii="Arial" w:hAnsi="Arial" w:cs="Arial"/>
          <w:sz w:val="20"/>
          <w:szCs w:val="20"/>
        </w:rPr>
        <w:t xml:space="preserve"> obciążają B</w:t>
      </w:r>
      <w:r w:rsidRPr="00E8092C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E8092C">
        <w:rPr>
          <w:rFonts w:ascii="Arial" w:hAnsi="Arial" w:cs="Arial"/>
          <w:sz w:val="20"/>
          <w:szCs w:val="20"/>
        </w:rPr>
        <w:t xml:space="preserve">środków finansowych </w:t>
      </w:r>
      <w:r w:rsidRPr="00E8092C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E8092C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799EC126" w:rsidR="002F681C" w:rsidRDefault="004F44D6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8D1ED6" w:rsidRPr="00E8092C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E8092C">
        <w:rPr>
          <w:rFonts w:ascii="Arial" w:hAnsi="Arial" w:cs="Arial"/>
          <w:sz w:val="20"/>
          <w:szCs w:val="20"/>
        </w:rPr>
        <w:t xml:space="preserve">z powszechnie obowiązującymi przepisami prawa, w szczególności </w:t>
      </w:r>
      <w:r w:rsidR="008D1ED6" w:rsidRPr="00E8092C">
        <w:rPr>
          <w:rFonts w:ascii="Arial" w:hAnsi="Arial" w:cs="Arial"/>
          <w:sz w:val="20"/>
          <w:szCs w:val="20"/>
        </w:rPr>
        <w:t xml:space="preserve">z art. </w:t>
      </w:r>
      <w:r w:rsidR="00F90668" w:rsidRPr="00E8092C">
        <w:rPr>
          <w:rFonts w:ascii="Arial" w:hAnsi="Arial" w:cs="Arial"/>
          <w:sz w:val="20"/>
          <w:szCs w:val="20"/>
        </w:rPr>
        <w:t xml:space="preserve">62 </w:t>
      </w:r>
      <w:r w:rsidR="008D1ED6" w:rsidRPr="00E8092C">
        <w:rPr>
          <w:rFonts w:ascii="Arial" w:hAnsi="Arial" w:cs="Arial"/>
          <w:sz w:val="20"/>
          <w:szCs w:val="20"/>
        </w:rPr>
        <w:t>ustawy wdrożeniowej</w:t>
      </w:r>
      <w:r w:rsidRPr="00E8092C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E8092C">
        <w:rPr>
          <w:rFonts w:ascii="Arial" w:hAnsi="Arial" w:cs="Arial"/>
          <w:sz w:val="20"/>
          <w:szCs w:val="20"/>
        </w:rPr>
        <w:t>.</w:t>
      </w:r>
    </w:p>
    <w:p w14:paraId="1F62B3BD" w14:textId="3492DF5A" w:rsidR="00D32189" w:rsidRPr="00E8092C" w:rsidRDefault="00D32189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Zmiana </w:t>
      </w:r>
      <w:r w:rsidR="0059134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mowy nie może powodować, że Projekt nie spełniłby kryteriów wyboru projektów, na podstawie których został wybrany do dofinansowania. </w:t>
      </w:r>
    </w:p>
    <w:p w14:paraId="2C57473E" w14:textId="55A94AB0" w:rsidR="00296EBE" w:rsidRPr="00D478C1" w:rsidRDefault="00471465" w:rsidP="00E8092C">
      <w:pPr>
        <w:pStyle w:val="Nagwek1"/>
        <w:spacing w:after="240"/>
        <w:rPr>
          <w:rFonts w:cs="Arial"/>
        </w:rPr>
      </w:pPr>
      <w:bookmarkStart w:id="29" w:name="_Hlk125727899"/>
      <w:bookmarkStart w:id="30" w:name="_Hlk144299944"/>
      <w:r w:rsidRPr="00D478C1">
        <w:rPr>
          <w:rFonts w:cs="Arial"/>
        </w:rPr>
        <w:t>§ 13</w:t>
      </w:r>
      <w:bookmarkEnd w:id="29"/>
      <w:r w:rsidR="00C679BF">
        <w:rPr>
          <w:rFonts w:cs="Arial"/>
        </w:rPr>
        <w:t>.</w:t>
      </w:r>
      <w:bookmarkEnd w:id="30"/>
      <w:r w:rsidR="008D1ED6" w:rsidRPr="00D478C1">
        <w:rPr>
          <w:rFonts w:cs="Arial"/>
        </w:rPr>
        <w:br/>
      </w:r>
      <w:r w:rsidR="002666BC" w:rsidRPr="00D478C1">
        <w:rPr>
          <w:rFonts w:cs="Arial"/>
        </w:rPr>
        <w:t>Komunikacja Stron i CST2021</w:t>
      </w:r>
    </w:p>
    <w:p w14:paraId="72DD268F" w14:textId="77777777" w:rsidR="00ED44DB" w:rsidRPr="00E8092C" w:rsidRDefault="00ED44DB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E8092C" w:rsidRDefault="00ED44DB" w:rsidP="00E0552E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E8092C" w:rsidRDefault="00E41C0D" w:rsidP="00E0552E">
      <w:pPr>
        <w:pStyle w:val="Akapitzlist"/>
        <w:numPr>
          <w:ilvl w:val="0"/>
          <w:numId w:val="25"/>
        </w:numPr>
        <w:ind w:left="851" w:hanging="425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E8092C" w:rsidRDefault="00E41C0D" w:rsidP="00E0552E">
      <w:pPr>
        <w:pStyle w:val="Akapitzlist"/>
        <w:numPr>
          <w:ilvl w:val="0"/>
          <w:numId w:val="25"/>
        </w:numPr>
        <w:ind w:left="851" w:hanging="425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E8092C" w:rsidRDefault="00ED44DB" w:rsidP="00E0552E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E8092C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E8092C" w:rsidRDefault="00E65252" w:rsidP="00E0552E">
      <w:pPr>
        <w:pStyle w:val="Akapitzlist"/>
        <w:numPr>
          <w:ilvl w:val="0"/>
          <w:numId w:val="24"/>
        </w:numPr>
        <w:ind w:left="851" w:hanging="425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E8092C" w:rsidRDefault="00ED44DB" w:rsidP="00966A2A">
      <w:pPr>
        <w:pStyle w:val="Akapitzlist"/>
        <w:ind w:left="851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E8092C" w:rsidRDefault="00E41C0D" w:rsidP="00E0552E">
      <w:pPr>
        <w:pStyle w:val="Akapitzlist"/>
        <w:numPr>
          <w:ilvl w:val="0"/>
          <w:numId w:val="24"/>
        </w:numPr>
        <w:ind w:left="851" w:hanging="425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E8092C" w:rsidRDefault="00E41C0D" w:rsidP="00966A2A">
      <w:pPr>
        <w:pStyle w:val="Akapitzlist"/>
        <w:ind w:left="851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E8092C" w:rsidRDefault="00ED44DB" w:rsidP="00E0552E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E8092C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E8092C">
        <w:rPr>
          <w:rFonts w:ascii="Arial" w:hAnsi="Arial" w:cs="Arial"/>
          <w:sz w:val="20"/>
          <w:szCs w:val="20"/>
        </w:rPr>
        <w:t xml:space="preserve">, </w:t>
      </w:r>
      <w:r w:rsidR="00BC3797" w:rsidRPr="00E8092C">
        <w:rPr>
          <w:rFonts w:ascii="Arial" w:hAnsi="Arial" w:cs="Arial"/>
          <w:sz w:val="20"/>
          <w:szCs w:val="20"/>
        </w:rPr>
        <w:t>za pośrednictwem CST</w:t>
      </w:r>
      <w:r w:rsidR="0054797A">
        <w:rPr>
          <w:rFonts w:ascii="Arial" w:hAnsi="Arial" w:cs="Arial"/>
          <w:sz w:val="20"/>
          <w:szCs w:val="20"/>
        </w:rPr>
        <w:t>2021</w:t>
      </w:r>
      <w:r w:rsidR="00081695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E8092C">
        <w:rPr>
          <w:rFonts w:ascii="Arial" w:hAnsi="Arial" w:cs="Arial"/>
          <w:sz w:val="20"/>
          <w:szCs w:val="20"/>
        </w:rPr>
        <w:t xml:space="preserve">dnia </w:t>
      </w:r>
      <w:r w:rsidR="002E61D9" w:rsidRPr="00E8092C">
        <w:rPr>
          <w:rFonts w:ascii="Arial" w:hAnsi="Arial" w:cs="Arial"/>
          <w:sz w:val="20"/>
          <w:szCs w:val="20"/>
        </w:rPr>
        <w:t xml:space="preserve">zaistnienia </w:t>
      </w:r>
      <w:r w:rsidRPr="00E8092C">
        <w:rPr>
          <w:rFonts w:ascii="Arial" w:hAnsi="Arial" w:cs="Arial"/>
          <w:sz w:val="20"/>
          <w:szCs w:val="20"/>
        </w:rPr>
        <w:t xml:space="preserve">zmiany danych. </w:t>
      </w:r>
      <w:r w:rsidR="00136B2D" w:rsidRPr="00E8092C">
        <w:rPr>
          <w:rFonts w:ascii="Arial" w:hAnsi="Arial" w:cs="Arial"/>
          <w:sz w:val="20"/>
          <w:szCs w:val="20"/>
        </w:rPr>
        <w:t>K</w:t>
      </w:r>
      <w:r w:rsidRPr="00E8092C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E8092C">
        <w:rPr>
          <w:rFonts w:ascii="Arial" w:hAnsi="Arial" w:cs="Arial"/>
          <w:sz w:val="20"/>
          <w:szCs w:val="20"/>
        </w:rPr>
        <w:t>do czasu powiadomienia</w:t>
      </w:r>
      <w:r w:rsidRPr="00E8092C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5EA83F88" w:rsidR="00ED44DB" w:rsidRPr="00E8092C" w:rsidRDefault="00ED44DB" w:rsidP="00E0552E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9B191C">
        <w:rPr>
          <w:rFonts w:ascii="Arial" w:hAnsi="Arial" w:cs="Arial"/>
          <w:sz w:val="20"/>
          <w:szCs w:val="20"/>
        </w:rPr>
        <w:t xml:space="preserve">wyłącznego </w:t>
      </w:r>
      <w:r w:rsidRPr="00E8092C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E8092C">
        <w:rPr>
          <w:rFonts w:ascii="Arial" w:hAnsi="Arial" w:cs="Arial"/>
          <w:sz w:val="20"/>
          <w:szCs w:val="20"/>
        </w:rPr>
        <w:t xml:space="preserve">wiążącej </w:t>
      </w:r>
      <w:r w:rsidRPr="00E8092C">
        <w:rPr>
          <w:rFonts w:ascii="Arial" w:hAnsi="Arial" w:cs="Arial"/>
          <w:sz w:val="20"/>
          <w:szCs w:val="20"/>
        </w:rPr>
        <w:t>komunikacji z Instytucją</w:t>
      </w:r>
      <w:r w:rsidR="009652CD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B00C0F4" w14:textId="27CC1570" w:rsidR="00126A18" w:rsidRPr="00E8092C" w:rsidRDefault="00126A18" w:rsidP="00E0552E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C0206B">
        <w:rPr>
          <w:rFonts w:ascii="Arial" w:hAnsi="Arial" w:cs="Arial"/>
          <w:sz w:val="20"/>
          <w:szCs w:val="20"/>
        </w:rPr>
        <w:t xml:space="preserve"> teleinformatycznym</w:t>
      </w:r>
      <w:r w:rsidRPr="00E8092C">
        <w:rPr>
          <w:rFonts w:ascii="Arial" w:hAnsi="Arial" w:cs="Arial"/>
          <w:sz w:val="20"/>
          <w:szCs w:val="20"/>
        </w:rPr>
        <w:t>.</w:t>
      </w:r>
      <w:r w:rsidR="00A72E16" w:rsidRPr="00966A2A">
        <w:rPr>
          <w:rStyle w:val="Odwoanieprzypisudolnego"/>
          <w:rFonts w:ascii="Arial" w:hAnsi="Arial" w:cs="Arial"/>
          <w:sz w:val="20"/>
          <w:szCs w:val="20"/>
        </w:rPr>
        <w:footnoteReference w:id="49"/>
      </w:r>
    </w:p>
    <w:p w14:paraId="2B53C952" w14:textId="779A2669" w:rsidR="00747DFE" w:rsidRPr="00E8092C" w:rsidRDefault="00ED44DB" w:rsidP="00E0552E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zgodnych ze stanem faktycznym </w:t>
      </w:r>
      <w:r w:rsidRPr="007E4F32">
        <w:rPr>
          <w:rFonts w:ascii="Arial" w:hAnsi="Arial" w:cs="Arial"/>
          <w:sz w:val="20"/>
          <w:szCs w:val="20"/>
        </w:rPr>
        <w:t xml:space="preserve">w </w:t>
      </w:r>
      <w:r w:rsidRPr="00B16D27">
        <w:rPr>
          <w:rFonts w:ascii="Arial" w:hAnsi="Arial" w:cs="Arial"/>
          <w:sz w:val="20"/>
          <w:szCs w:val="20"/>
        </w:rPr>
        <w:t>terminie</w:t>
      </w:r>
      <w:r w:rsidR="0041033D" w:rsidRPr="00294057">
        <w:rPr>
          <w:rFonts w:ascii="Arial" w:hAnsi="Arial" w:cs="Arial"/>
          <w:sz w:val="20"/>
          <w:szCs w:val="20"/>
        </w:rPr>
        <w:t xml:space="preserve"> nie późniejszym niż 3 dni robocze od wystąpienia zdarzenia warunkującego konieczność wprowadzenia lub modyfikacji danych.</w:t>
      </w:r>
    </w:p>
    <w:p w14:paraId="03E32E78" w14:textId="548F75EF" w:rsidR="007F7212" w:rsidRPr="00E8092C" w:rsidRDefault="00ED44DB" w:rsidP="00E0552E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BB86B6E" w14:textId="22E349E5" w:rsidR="00A17BA1" w:rsidRPr="00E8092C" w:rsidRDefault="00A17BA1" w:rsidP="00E0552E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Strony oświadczają, że przetwarzanie danych osobowych udostępnionych drugiej stronie Umowy dokonywane będzie przez każdą ze Stron jako administratora danych osobowych w celu realizacji Umowy.</w:t>
      </w:r>
    </w:p>
    <w:p w14:paraId="4A2589D4" w14:textId="248F7B20" w:rsidR="00FB3E78" w:rsidRDefault="00FB3E78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Strony będą realizować obowiązki informacyjne poprzez</w:t>
      </w:r>
      <w:r w:rsidR="00EA24CA">
        <w:rPr>
          <w:rFonts w:ascii="Arial" w:hAnsi="Arial" w:cs="Arial"/>
          <w:sz w:val="20"/>
          <w:szCs w:val="20"/>
        </w:rPr>
        <w:t xml:space="preserve"> stron</w:t>
      </w:r>
      <w:r w:rsidR="005A0D24">
        <w:rPr>
          <w:rFonts w:ascii="Arial" w:hAnsi="Arial" w:cs="Arial"/>
          <w:sz w:val="20"/>
          <w:szCs w:val="20"/>
        </w:rPr>
        <w:t>y</w:t>
      </w:r>
      <w:r w:rsidR="00EA24CA">
        <w:rPr>
          <w:rFonts w:ascii="Arial" w:hAnsi="Arial" w:cs="Arial"/>
          <w:sz w:val="20"/>
          <w:szCs w:val="20"/>
        </w:rPr>
        <w:t xml:space="preserve"> internetow</w:t>
      </w:r>
      <w:r w:rsidR="005A0D24">
        <w:rPr>
          <w:rFonts w:ascii="Arial" w:hAnsi="Arial" w:cs="Arial"/>
          <w:sz w:val="20"/>
          <w:szCs w:val="20"/>
        </w:rPr>
        <w:t>e</w:t>
      </w:r>
      <w:r w:rsidR="00EA24CA">
        <w:rPr>
          <w:rFonts w:ascii="Arial" w:hAnsi="Arial" w:cs="Arial"/>
          <w:sz w:val="20"/>
          <w:szCs w:val="20"/>
        </w:rPr>
        <w:t>:</w:t>
      </w:r>
      <w:r w:rsidRPr="00E8092C">
        <w:rPr>
          <w:rFonts w:ascii="Arial" w:hAnsi="Arial" w:cs="Arial"/>
          <w:sz w:val="20"/>
          <w:szCs w:val="20"/>
        </w:rPr>
        <w:t xml:space="preserve"> </w:t>
      </w:r>
      <w:hyperlink r:id="rId19" w:history="1">
        <w:r w:rsidR="00EA24CA" w:rsidRPr="00B11B82">
          <w:rPr>
            <w:rStyle w:val="Hipercze"/>
            <w:rFonts w:ascii="Arial" w:hAnsi="Arial" w:cs="Arial"/>
            <w:sz w:val="20"/>
            <w:szCs w:val="20"/>
          </w:rPr>
          <w:t>https://www.parp.gov.pl/component/site/site/regulamin-ochrony-danych-osobowych</w:t>
        </w:r>
      </w:hyperlink>
      <w:r w:rsidR="00B11B82" w:rsidRPr="00B11B82">
        <w:rPr>
          <w:rFonts w:ascii="Arial" w:hAnsi="Arial" w:cs="Arial"/>
          <w:sz w:val="20"/>
          <w:szCs w:val="20"/>
        </w:rPr>
        <w:t xml:space="preserve"> </w:t>
      </w:r>
      <w:r w:rsidR="005A0D24" w:rsidRPr="00B11B82">
        <w:rPr>
          <w:rFonts w:ascii="Arial" w:hAnsi="Arial" w:cs="Arial"/>
          <w:sz w:val="20"/>
          <w:szCs w:val="20"/>
        </w:rPr>
        <w:t>oraz .....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1FAB391" w14:textId="0E66741C" w:rsidR="007968C9" w:rsidRPr="006B6663" w:rsidRDefault="007968C9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6663">
        <w:rPr>
          <w:rFonts w:ascii="Arial" w:hAnsi="Arial" w:cs="Arial"/>
          <w:sz w:val="20"/>
          <w:szCs w:val="20"/>
        </w:rPr>
        <w:t xml:space="preserve">Informacje dotyczące przetwarzania danych osobowych przez Instytucję, jako administratora znajdują się w klauzuli informacyjnej, o której mowa w art. 13 i 14 rozporządzenia Parlamentu Europejskiego i Rady (UE) 2016/679 z dnia 27 kwietnia 2016 r. w sprawie ochrony osób fizycznych </w:t>
      </w:r>
      <w:r w:rsidRPr="006B6663">
        <w:rPr>
          <w:rFonts w:ascii="Arial" w:hAnsi="Arial" w:cs="Arial"/>
          <w:sz w:val="20"/>
          <w:szCs w:val="20"/>
        </w:rPr>
        <w:lastRenderedPageBreak/>
        <w:t xml:space="preserve">w związku z przetwarzaniem danych osobowych i w sprawie swobodnego przepływu takich danych oraz uchylenia dyrektywy 95/46/WE (ogólne rozporządzenie o ochronie danych) </w:t>
      </w:r>
      <w:r w:rsidR="00127B7F" w:rsidRPr="00127B7F">
        <w:rPr>
          <w:rFonts w:ascii="Arial" w:hAnsi="Arial" w:cs="Arial"/>
          <w:b/>
          <w:bCs/>
          <w:sz w:val="20"/>
          <w:szCs w:val="20"/>
        </w:rPr>
        <w:t> </w:t>
      </w:r>
      <w:hyperlink r:id="rId20" w:history="1">
        <w:r w:rsidR="00127B7F" w:rsidRPr="00F1287D">
          <w:rPr>
            <w:rStyle w:val="Hipercze"/>
            <w:rFonts w:ascii="Arial" w:hAnsi="Arial" w:cs="Arial"/>
            <w:sz w:val="20"/>
            <w:szCs w:val="20"/>
          </w:rPr>
          <w:t xml:space="preserve">(Dz. Urz. UE L 119 z 4.05.2016, str. 1, z </w:t>
        </w:r>
        <w:proofErr w:type="spellStart"/>
        <w:r w:rsidR="00127B7F" w:rsidRPr="00F1287D">
          <w:rPr>
            <w:rStyle w:val="Hipercze"/>
            <w:rFonts w:ascii="Arial" w:hAnsi="Arial" w:cs="Arial"/>
            <w:sz w:val="20"/>
            <w:szCs w:val="20"/>
          </w:rPr>
          <w:t>późn</w:t>
        </w:r>
        <w:proofErr w:type="spellEnd"/>
        <w:r w:rsidR="00127B7F" w:rsidRPr="00F1287D">
          <w:rPr>
            <w:rStyle w:val="Hipercze"/>
            <w:rFonts w:ascii="Arial" w:hAnsi="Arial" w:cs="Arial"/>
            <w:sz w:val="20"/>
            <w:szCs w:val="20"/>
          </w:rPr>
          <w:t>. zm.)</w:t>
        </w:r>
      </w:hyperlink>
      <w:r w:rsidR="00127B7F" w:rsidRPr="00127B7F">
        <w:rPr>
          <w:rFonts w:ascii="Arial" w:hAnsi="Arial" w:cs="Arial"/>
          <w:sz w:val="20"/>
          <w:szCs w:val="20"/>
        </w:rPr>
        <w:t xml:space="preserve"> </w:t>
      </w:r>
      <w:r w:rsidRPr="006B6663">
        <w:rPr>
          <w:rFonts w:ascii="Arial" w:hAnsi="Arial" w:cs="Arial"/>
          <w:sz w:val="20"/>
          <w:szCs w:val="20"/>
        </w:rPr>
        <w:t xml:space="preserve">(RODO), która znajduje się we wniosku o dofinansowanie, stanowiącym załącznik nr </w:t>
      </w:r>
      <w:r w:rsidR="00C867A7">
        <w:rPr>
          <w:rFonts w:ascii="Arial" w:hAnsi="Arial" w:cs="Arial"/>
          <w:sz w:val="20"/>
          <w:szCs w:val="20"/>
        </w:rPr>
        <w:t>1</w:t>
      </w:r>
      <w:r w:rsidRPr="006B6663">
        <w:rPr>
          <w:rFonts w:ascii="Arial" w:hAnsi="Arial" w:cs="Arial"/>
          <w:sz w:val="20"/>
          <w:szCs w:val="20"/>
        </w:rPr>
        <w:t xml:space="preserve"> do Umowy. </w:t>
      </w:r>
    </w:p>
    <w:p w14:paraId="09C776CE" w14:textId="254AF23E" w:rsidR="007968C9" w:rsidRPr="006B6663" w:rsidRDefault="007968C9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6663">
        <w:rPr>
          <w:rFonts w:ascii="Arial" w:hAnsi="Arial" w:cs="Arial"/>
          <w:sz w:val="20"/>
          <w:szCs w:val="20"/>
        </w:rPr>
        <w:t xml:space="preserve">W przypadku, gdy Instytucja będzie przetwarzać w ramach Umowy dane pracowników lub współpracowników Beneficjenta, w tym osób wskazanych przez Beneficjenta do kontaktów w ramach realizacji Umowy, Instytucja zrealizuje obowiązek informacyjny, o którym mowa w art. 14 RODO poprzez przekazanie klauzuli informacyjnej która znajduje się we wniosku o dofinansowanie, stanowiącym załącznik nr </w:t>
      </w:r>
      <w:r w:rsidR="00C867A7">
        <w:rPr>
          <w:rFonts w:ascii="Arial" w:hAnsi="Arial" w:cs="Arial"/>
          <w:sz w:val="20"/>
          <w:szCs w:val="20"/>
        </w:rPr>
        <w:t>1</w:t>
      </w:r>
      <w:r w:rsidRPr="006B6663">
        <w:rPr>
          <w:rFonts w:ascii="Arial" w:hAnsi="Arial" w:cs="Arial"/>
          <w:sz w:val="20"/>
          <w:szCs w:val="20"/>
        </w:rPr>
        <w:t xml:space="preserve"> do Umowy i zobowiązuje Beneficjenta do przekazania tych informacji wskazanym osobom w imieniu Instytucji.</w:t>
      </w:r>
    </w:p>
    <w:p w14:paraId="3D7A5F73" w14:textId="67556914" w:rsidR="00747DFE" w:rsidRPr="00E8092C" w:rsidRDefault="00747DFE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0"/>
      </w:r>
      <w:r w:rsidRPr="00E8092C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E8092C">
        <w:rPr>
          <w:rFonts w:ascii="Arial" w:hAnsi="Arial" w:cs="Arial"/>
          <w:sz w:val="20"/>
          <w:szCs w:val="20"/>
        </w:rPr>
        <w:t>obsługi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F7212" w:rsidRPr="00E8092C">
        <w:rPr>
          <w:rFonts w:ascii="Arial" w:hAnsi="Arial" w:cs="Arial"/>
          <w:sz w:val="20"/>
          <w:szCs w:val="20"/>
        </w:rPr>
        <w:t>CST2021</w:t>
      </w:r>
      <w:r w:rsidR="00B50570">
        <w:rPr>
          <w:rFonts w:ascii="Arial" w:hAnsi="Arial" w:cs="Arial"/>
          <w:sz w:val="20"/>
          <w:szCs w:val="20"/>
        </w:rPr>
        <w:t xml:space="preserve"> </w:t>
      </w:r>
      <w:r w:rsidR="00B50570" w:rsidRPr="3842C474">
        <w:rPr>
          <w:rFonts w:ascii="Arial" w:hAnsi="Arial" w:cs="Arial"/>
          <w:sz w:val="20"/>
          <w:szCs w:val="20"/>
        </w:rPr>
        <w:t>zgodnie z wytycznymi dotyczącymi warunków gromadzenia i przekazywania danych w postaci elektronicznej na lata 2021-2027</w:t>
      </w:r>
      <w:r w:rsidR="00CA1DA1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D44DB" w:rsidRPr="00E8092C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0D6BBB6" w:rsidR="00747DFE" w:rsidRPr="00E8092C" w:rsidRDefault="00ED44DB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5F71C87F">
        <w:rPr>
          <w:rFonts w:ascii="Arial" w:hAnsi="Arial" w:cs="Arial"/>
          <w:sz w:val="20"/>
          <w:szCs w:val="20"/>
        </w:rPr>
        <w:t>zaufany</w:t>
      </w:r>
      <w:r w:rsidRPr="00E8092C">
        <w:rPr>
          <w:rFonts w:ascii="Arial" w:hAnsi="Arial" w:cs="Arial"/>
          <w:sz w:val="20"/>
          <w:szCs w:val="20"/>
        </w:rPr>
        <w:t xml:space="preserve">, profil osobisty, inny środek identyfikacji elektronicznej wydany w systemie identyfikacji elektronicznej przyłączonym do węzła krajowego identyfikacji elektronicznej, o którym mowa w art. 21a ust. 1 pkt 2 lit. a </w:t>
      </w:r>
      <w:bookmarkStart w:id="31" w:name="_Hlk199938979"/>
      <w:r w:rsidRPr="00E8092C">
        <w:rPr>
          <w:rFonts w:ascii="Arial" w:hAnsi="Arial" w:cs="Arial"/>
          <w:sz w:val="20"/>
          <w:szCs w:val="20"/>
        </w:rPr>
        <w:t>ustawy o usługach zaufania oraz identyfikacji elektronicznej</w:t>
      </w:r>
      <w:bookmarkEnd w:id="31"/>
      <w:r w:rsidRPr="00E8092C">
        <w:rPr>
          <w:rFonts w:ascii="Arial" w:hAnsi="Arial" w:cs="Arial"/>
          <w:sz w:val="20"/>
          <w:szCs w:val="20"/>
        </w:rPr>
        <w:t>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E8092C" w:rsidRDefault="00747DFE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E8092C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E8092C" w:rsidRDefault="00747DFE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6A1032" w:rsidRPr="00E8092C">
        <w:rPr>
          <w:rFonts w:ascii="Arial" w:hAnsi="Arial" w:cs="Arial"/>
          <w:sz w:val="20"/>
          <w:szCs w:val="20"/>
        </w:rPr>
        <w:t>informuje Instytucję</w:t>
      </w:r>
      <w:r w:rsidRPr="00E8092C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E8092C">
        <w:rPr>
          <w:rFonts w:ascii="Arial" w:hAnsi="Arial" w:cs="Arial"/>
          <w:sz w:val="20"/>
          <w:szCs w:val="20"/>
        </w:rPr>
        <w:t>do danych Beneficjenta w </w:t>
      </w:r>
      <w:r w:rsidR="00ED44DB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Default="00761C1F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E8092C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E8092C">
        <w:rPr>
          <w:rFonts w:ascii="Arial" w:hAnsi="Arial" w:cs="Arial"/>
          <w:sz w:val="20"/>
          <w:szCs w:val="20"/>
        </w:rPr>
        <w:t>.</w:t>
      </w:r>
    </w:p>
    <w:p w14:paraId="5871A54F" w14:textId="18EBE5E6" w:rsidR="006A1032" w:rsidRPr="00E8092C" w:rsidRDefault="00702755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zobowiązuje Beneficjenta od dnia zawarcia </w:t>
      </w:r>
      <w:r w:rsidR="000A34F6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mowy do </w:t>
      </w:r>
      <w:r w:rsidR="00AF118E">
        <w:rPr>
          <w:rFonts w:ascii="Arial" w:hAnsi="Arial" w:cs="Arial"/>
          <w:sz w:val="20"/>
          <w:szCs w:val="20"/>
        </w:rPr>
        <w:t>upływu</w:t>
      </w:r>
      <w:r w:rsidRPr="00E8092C">
        <w:rPr>
          <w:rFonts w:ascii="Arial" w:hAnsi="Arial" w:cs="Arial"/>
          <w:sz w:val="20"/>
          <w:szCs w:val="20"/>
        </w:rPr>
        <w:t xml:space="preserve"> okresu trwałości </w:t>
      </w:r>
      <w:r w:rsidR="000C202C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E8092C">
        <w:rPr>
          <w:rFonts w:ascii="Arial" w:hAnsi="Arial" w:cs="Arial"/>
          <w:sz w:val="20"/>
          <w:szCs w:val="20"/>
        </w:rPr>
        <w:t>wskazanych przez daną Instytucję</w:t>
      </w:r>
      <w:r w:rsidR="004A3A5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D478C1" w:rsidRDefault="00FE18FB" w:rsidP="00D635CE">
      <w:pPr>
        <w:pStyle w:val="Nagwek1"/>
        <w:spacing w:after="240"/>
        <w:rPr>
          <w:rFonts w:cs="Arial"/>
        </w:rPr>
      </w:pPr>
      <w:bookmarkStart w:id="32" w:name="_Hlk124429433"/>
      <w:r w:rsidRPr="00D478C1">
        <w:rPr>
          <w:rFonts w:cs="Arial"/>
        </w:rPr>
        <w:t>§ 14</w:t>
      </w:r>
      <w:bookmarkEnd w:id="32"/>
      <w:r w:rsidRPr="00D478C1">
        <w:rPr>
          <w:rFonts w:cs="Arial"/>
        </w:rPr>
        <w:t>.</w:t>
      </w:r>
      <w:r w:rsidR="000D6975" w:rsidRPr="00D478C1">
        <w:rPr>
          <w:rFonts w:cs="Arial"/>
        </w:rPr>
        <w:br/>
      </w:r>
      <w:bookmarkEnd w:id="23"/>
      <w:r w:rsidR="00825EC9" w:rsidRPr="00D478C1">
        <w:rPr>
          <w:rFonts w:cs="Arial"/>
        </w:rPr>
        <w:t xml:space="preserve">Wyjaśnienie pojęć użytych w Umowie </w:t>
      </w:r>
    </w:p>
    <w:p w14:paraId="218081EA" w14:textId="28E94948" w:rsidR="00BF1612" w:rsidRPr="00E8092C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Ilekroć w Umowie jest mowa o:</w:t>
      </w:r>
    </w:p>
    <w:p w14:paraId="4F92B791" w14:textId="778E47BD" w:rsidR="00C95D1D" w:rsidRPr="00E8092C" w:rsidRDefault="00FD6A7E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CST2021</w:t>
      </w:r>
      <w:r w:rsidR="00A90D16" w:rsidRPr="00E8092C">
        <w:rPr>
          <w:rFonts w:ascii="Arial" w:hAnsi="Arial" w:cs="Arial"/>
          <w:sz w:val="20"/>
          <w:szCs w:val="20"/>
        </w:rPr>
        <w:t xml:space="preserve"> – </w:t>
      </w:r>
      <w:r w:rsidR="009652CD" w:rsidRPr="009652CD">
        <w:rPr>
          <w:rFonts w:ascii="Arial" w:hAnsi="Arial" w:cs="Arial"/>
          <w:sz w:val="20"/>
          <w:szCs w:val="20"/>
        </w:rPr>
        <w:t>należy przez to rozumieć system teleinformatyczny, o którym mowa art. 2 pkt. 29 ustawy wdrożeniowej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30CC86B" w14:textId="7BCE4C6D" w:rsidR="00D44E5B" w:rsidRPr="00F1287D" w:rsidRDefault="00D44E5B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F1287D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F1287D">
        <w:rPr>
          <w:rFonts w:ascii="Arial" w:hAnsi="Arial" w:cs="Arial"/>
          <w:b/>
          <w:bCs/>
          <w:sz w:val="20"/>
          <w:szCs w:val="20"/>
        </w:rPr>
        <w:t>m przedsiębio</w:t>
      </w:r>
      <w:r w:rsidR="00E96594" w:rsidRPr="00F1287D">
        <w:rPr>
          <w:rFonts w:ascii="Arial" w:hAnsi="Arial" w:cs="Arial"/>
          <w:b/>
          <w:bCs/>
          <w:sz w:val="20"/>
          <w:szCs w:val="20"/>
        </w:rPr>
        <w:t>rcy</w:t>
      </w:r>
      <w:r w:rsidR="007F4ADA" w:rsidRPr="00F1287D">
        <w:rPr>
          <w:rFonts w:ascii="Arial" w:hAnsi="Arial" w:cs="Arial"/>
          <w:sz w:val="20"/>
          <w:szCs w:val="20"/>
        </w:rPr>
        <w:t xml:space="preserve"> – należy przez to rozumieć </w:t>
      </w:r>
      <w:r w:rsidR="002C6FE3" w:rsidRPr="00F1287D">
        <w:rPr>
          <w:rFonts w:ascii="Arial" w:hAnsi="Arial" w:cs="Arial"/>
          <w:bCs/>
          <w:sz w:val="20"/>
          <w:szCs w:val="20"/>
        </w:rPr>
        <w:t xml:space="preserve">duże przedsiębiorstwo w rozumieniu art. 2 pkt 24 </w:t>
      </w:r>
      <w:r w:rsidR="002C6FE3" w:rsidRPr="00F1287D">
        <w:rPr>
          <w:rFonts w:ascii="Arial" w:hAnsi="Arial" w:cs="Arial"/>
          <w:sz w:val="20"/>
          <w:szCs w:val="20"/>
        </w:rPr>
        <w:t>rozporządzenia nr 651/2014</w:t>
      </w:r>
      <w:r w:rsidR="002C6FE3" w:rsidRPr="00F1287D">
        <w:rPr>
          <w:rFonts w:ascii="Arial" w:hAnsi="Arial" w:cs="Arial"/>
          <w:b/>
          <w:bCs/>
          <w:sz w:val="20"/>
          <w:szCs w:val="20"/>
        </w:rPr>
        <w:t xml:space="preserve"> </w:t>
      </w:r>
      <w:r w:rsidR="002C6FE3" w:rsidRPr="00F1287D">
        <w:rPr>
          <w:rFonts w:ascii="Arial" w:hAnsi="Arial" w:cs="Arial"/>
          <w:sz w:val="20"/>
          <w:szCs w:val="20"/>
        </w:rPr>
        <w:t>(tj. przedsiębiorstwo</w:t>
      </w:r>
      <w:r w:rsidR="002C6FE3" w:rsidRPr="00F1287D">
        <w:rPr>
          <w:rFonts w:ascii="Arial" w:hAnsi="Arial" w:cs="Arial"/>
          <w:b/>
          <w:bCs/>
          <w:sz w:val="20"/>
          <w:szCs w:val="20"/>
        </w:rPr>
        <w:t xml:space="preserve"> </w:t>
      </w:r>
      <w:r w:rsidR="005D0DB7" w:rsidRPr="00F1287D">
        <w:rPr>
          <w:rFonts w:ascii="Arial" w:hAnsi="Arial" w:cs="Arial"/>
          <w:sz w:val="20"/>
          <w:szCs w:val="20"/>
        </w:rPr>
        <w:t>inne niż MŚP</w:t>
      </w:r>
      <w:r w:rsidR="002C6FE3" w:rsidRPr="00F1287D">
        <w:rPr>
          <w:rFonts w:ascii="Arial" w:hAnsi="Arial" w:cs="Arial"/>
          <w:sz w:val="20"/>
          <w:szCs w:val="20"/>
        </w:rPr>
        <w:t xml:space="preserve">; </w:t>
      </w:r>
      <w:r w:rsidR="002C6FE3" w:rsidRPr="00F1287D">
        <w:rPr>
          <w:rFonts w:ascii="Arial" w:hAnsi="Arial" w:cs="Arial"/>
          <w:bCs/>
          <w:sz w:val="20"/>
          <w:szCs w:val="20"/>
        </w:rPr>
        <w:t xml:space="preserve">niespełniające kryteriów, o których mowa w załączniku I do </w:t>
      </w:r>
      <w:r w:rsidR="002C6FE3" w:rsidRPr="00F1287D">
        <w:rPr>
          <w:rFonts w:ascii="Arial" w:hAnsi="Arial" w:cs="Arial"/>
          <w:sz w:val="20"/>
          <w:szCs w:val="20"/>
        </w:rPr>
        <w:t>rozporządzenia nr 651/2014</w:t>
      </w:r>
      <w:r w:rsidR="005D0DB7" w:rsidRPr="00F1287D">
        <w:rPr>
          <w:rFonts w:ascii="Arial" w:hAnsi="Arial" w:cs="Arial"/>
          <w:sz w:val="20"/>
          <w:szCs w:val="20"/>
        </w:rPr>
        <w:t>;</w:t>
      </w:r>
      <w:r w:rsidR="00A01127" w:rsidRPr="00F1287D">
        <w:rPr>
          <w:rFonts w:ascii="Arial" w:hAnsi="Arial" w:cs="Arial"/>
          <w:sz w:val="20"/>
          <w:szCs w:val="20"/>
        </w:rPr>
        <w:t xml:space="preserve"> </w:t>
      </w:r>
    </w:p>
    <w:p w14:paraId="4390C255" w14:textId="6FC366EB" w:rsidR="00533AD1" w:rsidRPr="00E8092C" w:rsidRDefault="00345F6D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H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00E8092C">
        <w:rPr>
          <w:rFonts w:ascii="Arial" w:hAnsi="Arial" w:cs="Arial"/>
          <w:b/>
          <w:bCs/>
          <w:sz w:val="20"/>
          <w:szCs w:val="20"/>
        </w:rPr>
        <w:t>ie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00E8092C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00E8092C">
        <w:rPr>
          <w:rFonts w:ascii="Arial" w:hAnsi="Arial" w:cs="Arial"/>
          <w:sz w:val="20"/>
          <w:szCs w:val="20"/>
        </w:rPr>
        <w:t>–</w:t>
      </w:r>
      <w:r w:rsidR="00533AD1" w:rsidRPr="00E8092C">
        <w:rPr>
          <w:rFonts w:ascii="Arial" w:hAnsi="Arial" w:cs="Arial"/>
          <w:sz w:val="20"/>
          <w:szCs w:val="20"/>
        </w:rPr>
        <w:t xml:space="preserve"> </w:t>
      </w:r>
      <w:r w:rsidR="004A1ECB">
        <w:rPr>
          <w:rFonts w:ascii="Arial" w:hAnsi="Arial" w:cs="Arial"/>
          <w:sz w:val="20"/>
          <w:szCs w:val="20"/>
        </w:rPr>
        <w:t>należy przez</w:t>
      </w:r>
      <w:r w:rsidR="00533AD1" w:rsidRPr="00E8092C">
        <w:rPr>
          <w:rFonts w:ascii="Arial" w:hAnsi="Arial" w:cs="Arial"/>
          <w:sz w:val="20"/>
          <w:szCs w:val="20"/>
        </w:rPr>
        <w:t xml:space="preserve"> to </w:t>
      </w:r>
      <w:r w:rsidR="004A1ECB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h</w:t>
      </w:r>
      <w:r w:rsidR="00533AD1" w:rsidRPr="00E8092C">
        <w:rPr>
          <w:rFonts w:ascii="Arial" w:hAnsi="Arial" w:cs="Arial"/>
          <w:sz w:val="20"/>
          <w:szCs w:val="20"/>
        </w:rPr>
        <w:t xml:space="preserve">armonogram </w:t>
      </w:r>
      <w:r w:rsidR="009A1E81" w:rsidRPr="00E8092C">
        <w:rPr>
          <w:rFonts w:ascii="Arial" w:hAnsi="Arial" w:cs="Arial"/>
          <w:sz w:val="20"/>
          <w:szCs w:val="20"/>
        </w:rPr>
        <w:t>zawarty w</w:t>
      </w:r>
      <w:r w:rsidR="00533AD1" w:rsidRPr="00E8092C">
        <w:rPr>
          <w:rFonts w:ascii="Arial" w:hAnsi="Arial" w:cs="Arial"/>
          <w:sz w:val="20"/>
          <w:szCs w:val="20"/>
        </w:rPr>
        <w:t xml:space="preserve"> odpowiedniej zakład</w:t>
      </w:r>
      <w:r w:rsidR="009A1E81" w:rsidRPr="00E8092C">
        <w:rPr>
          <w:rFonts w:ascii="Arial" w:hAnsi="Arial" w:cs="Arial"/>
          <w:sz w:val="20"/>
          <w:szCs w:val="20"/>
        </w:rPr>
        <w:t>ce</w:t>
      </w:r>
      <w:r w:rsidR="00533AD1" w:rsidRPr="00E8092C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69358A5B" w:rsidR="00D635CE" w:rsidRDefault="00EA2006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</w:t>
      </w:r>
      <w:r w:rsidR="00D635CE">
        <w:rPr>
          <w:rFonts w:ascii="Arial" w:hAnsi="Arial"/>
          <w:b/>
          <w:sz w:val="20"/>
          <w:szCs w:val="20"/>
        </w:rPr>
        <w:t>nfrastrukturze</w:t>
      </w:r>
      <w:r w:rsidR="00D635CE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77777777" w:rsidR="00D635CE" w:rsidRDefault="00D635CE" w:rsidP="00966A2A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ma charakter nieruchomy, tzn. jest na stałe przytwierdzona do podłoża lub do nieruchomości,</w:t>
      </w:r>
    </w:p>
    <w:p w14:paraId="49D81483" w14:textId="77777777" w:rsidR="00D635CE" w:rsidRDefault="00D635CE" w:rsidP="00966A2A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nieograniczoną żywotność przy normalnym użytkowaniu obejmującym standardową dbałość i konserwację,</w:t>
      </w:r>
    </w:p>
    <w:p w14:paraId="0197B3E5" w14:textId="77777777" w:rsidR="00D635CE" w:rsidRDefault="00D635CE" w:rsidP="00966A2A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zachowuje swój oryginalny kształt i wygląd w trakcie użytkowania;</w:t>
      </w:r>
    </w:p>
    <w:p w14:paraId="63CA4464" w14:textId="0827E465" w:rsidR="007A5B18" w:rsidRPr="00E8092C" w:rsidRDefault="000D6975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</w:t>
      </w:r>
      <w:r w:rsidR="002C6FE3" w:rsidRPr="002C6FE3">
        <w:rPr>
          <w:rFonts w:ascii="Arial" w:hAnsi="Arial" w:cs="Arial"/>
          <w:sz w:val="20"/>
          <w:szCs w:val="20"/>
        </w:rPr>
        <w:t>instytucj</w:t>
      </w:r>
      <w:r w:rsidR="002C6FE3">
        <w:rPr>
          <w:rFonts w:ascii="Arial" w:hAnsi="Arial" w:cs="Arial"/>
          <w:sz w:val="20"/>
          <w:szCs w:val="20"/>
        </w:rPr>
        <w:t>ę</w:t>
      </w:r>
      <w:r w:rsidR="002C6FE3" w:rsidRPr="002C6FE3">
        <w:rPr>
          <w:rFonts w:ascii="Arial" w:hAnsi="Arial" w:cs="Arial"/>
          <w:sz w:val="20"/>
          <w:szCs w:val="20"/>
        </w:rPr>
        <w:t>, o której mowa w art. 71 rozporządzenia ogólnego</w:t>
      </w:r>
      <w:r w:rsidR="002C6FE3">
        <w:rPr>
          <w:rFonts w:ascii="Arial" w:hAnsi="Arial" w:cs="Arial"/>
          <w:sz w:val="20"/>
          <w:szCs w:val="20"/>
        </w:rPr>
        <w:t>; funkcję tę pełni</w:t>
      </w:r>
      <w:r w:rsidR="002C6FE3" w:rsidRPr="002C6F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minist</w:t>
      </w:r>
      <w:r w:rsidR="002C6FE3">
        <w:rPr>
          <w:rFonts w:ascii="Arial" w:hAnsi="Arial" w:cs="Arial"/>
          <w:sz w:val="20"/>
          <w:szCs w:val="20"/>
        </w:rPr>
        <w:t>er</w:t>
      </w:r>
      <w:r w:rsidRPr="00E8092C">
        <w:rPr>
          <w:rFonts w:ascii="Arial" w:hAnsi="Arial" w:cs="Arial"/>
          <w:sz w:val="20"/>
          <w:szCs w:val="20"/>
        </w:rPr>
        <w:t xml:space="preserve"> właściw</w:t>
      </w:r>
      <w:r w:rsidR="002C6FE3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do spraw rozwoju regionalnego, którego obsługę w zakresie realizacji FENG z</w:t>
      </w:r>
      <w:r w:rsidR="008B05A5" w:rsidRPr="00E8092C">
        <w:rPr>
          <w:rFonts w:ascii="Arial" w:hAnsi="Arial" w:cs="Arial"/>
          <w:sz w:val="20"/>
          <w:szCs w:val="20"/>
        </w:rPr>
        <w:t>apewnia komórka organizacyjna w </w:t>
      </w:r>
      <w:r w:rsidR="00A00EFE" w:rsidRPr="00E8092C">
        <w:rPr>
          <w:rFonts w:ascii="Arial" w:hAnsi="Arial" w:cs="Arial"/>
          <w:sz w:val="20"/>
          <w:szCs w:val="20"/>
        </w:rPr>
        <w:t>m</w:t>
      </w:r>
      <w:r w:rsidRPr="00E8092C">
        <w:rPr>
          <w:rFonts w:ascii="Arial" w:hAnsi="Arial" w:cs="Arial"/>
          <w:sz w:val="20"/>
          <w:szCs w:val="20"/>
        </w:rPr>
        <w:t>inisterstwie właściwym do spraw rozwoju regionalnego;</w:t>
      </w:r>
    </w:p>
    <w:p w14:paraId="6FB0991E" w14:textId="414D8088" w:rsidR="007A5B18" w:rsidRDefault="008B05A5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intensywności pomocy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6C508C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6C508C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E8092C">
        <w:rPr>
          <w:rFonts w:ascii="Arial" w:hAnsi="Arial" w:cs="Arial"/>
          <w:sz w:val="20"/>
          <w:szCs w:val="20"/>
        </w:rPr>
        <w:t xml:space="preserve"> w ramach </w:t>
      </w:r>
      <w:r w:rsidR="00C15FF4">
        <w:rPr>
          <w:rFonts w:ascii="Arial" w:hAnsi="Arial" w:cs="Arial"/>
          <w:sz w:val="20"/>
          <w:szCs w:val="20"/>
        </w:rPr>
        <w:t>Europejskiego Funduszu Rozwoju Regionalnego</w:t>
      </w:r>
      <w:r w:rsidRPr="00E8092C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E8092C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E8092C">
        <w:rPr>
          <w:rFonts w:ascii="Arial" w:hAnsi="Arial" w:cs="Arial"/>
          <w:sz w:val="20"/>
          <w:szCs w:val="20"/>
        </w:rPr>
        <w:t xml:space="preserve">w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6943BB" w:rsidRPr="00E8092C">
        <w:rPr>
          <w:rFonts w:ascii="Arial" w:hAnsi="Arial" w:cs="Arial"/>
          <w:sz w:val="20"/>
          <w:szCs w:val="20"/>
        </w:rPr>
        <w:t>rojekcie</w:t>
      </w:r>
      <w:r w:rsidRPr="00E8092C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E8092C">
        <w:rPr>
          <w:rFonts w:ascii="Arial" w:hAnsi="Arial" w:cs="Arial"/>
          <w:sz w:val="20"/>
          <w:szCs w:val="20"/>
        </w:rPr>
        <w:t>przeznaczenia</w:t>
      </w:r>
      <w:r w:rsidRPr="00E8092C">
        <w:rPr>
          <w:rFonts w:ascii="Arial" w:hAnsi="Arial" w:cs="Arial"/>
          <w:sz w:val="20"/>
          <w:szCs w:val="20"/>
        </w:rPr>
        <w:t xml:space="preserve"> pomocy, </w:t>
      </w:r>
      <w:r w:rsidR="009A1E81" w:rsidRPr="00E8092C">
        <w:rPr>
          <w:rFonts w:ascii="Arial" w:hAnsi="Arial" w:cs="Arial"/>
          <w:sz w:val="20"/>
          <w:szCs w:val="20"/>
        </w:rPr>
        <w:t>miejsca realizacji inwestycji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A1E81" w:rsidRPr="00E8092C">
        <w:rPr>
          <w:rFonts w:ascii="Arial" w:hAnsi="Arial" w:cs="Arial"/>
          <w:sz w:val="20"/>
          <w:szCs w:val="20"/>
        </w:rPr>
        <w:t xml:space="preserve">statusu </w:t>
      </w:r>
      <w:r w:rsidRPr="00E8092C">
        <w:rPr>
          <w:rFonts w:ascii="Arial" w:hAnsi="Arial" w:cs="Arial"/>
          <w:sz w:val="20"/>
          <w:szCs w:val="20"/>
        </w:rPr>
        <w:t>Beneficjenta</w:t>
      </w:r>
      <w:r w:rsidR="007E48B5">
        <w:rPr>
          <w:rFonts w:ascii="Arial" w:hAnsi="Arial" w:cs="Arial"/>
          <w:sz w:val="20"/>
          <w:szCs w:val="20"/>
        </w:rPr>
        <w:t>,</w:t>
      </w:r>
      <w:r w:rsidR="00AB28A2">
        <w:rPr>
          <w:rFonts w:ascii="Arial" w:hAnsi="Arial" w:cs="Arial"/>
          <w:sz w:val="20"/>
          <w:szCs w:val="20"/>
        </w:rPr>
        <w:t xml:space="preserve"> </w:t>
      </w:r>
      <w:r w:rsidR="00AB28A2" w:rsidRPr="00E8092C">
        <w:rPr>
          <w:rFonts w:ascii="Arial" w:hAnsi="Arial" w:cs="Arial"/>
          <w:sz w:val="20"/>
          <w:szCs w:val="20"/>
        </w:rPr>
        <w:t>jak również od</w:t>
      </w:r>
      <w:r w:rsidR="00AB28A2">
        <w:rPr>
          <w:rFonts w:ascii="Arial" w:hAnsi="Arial" w:cs="Arial"/>
          <w:sz w:val="20"/>
          <w:szCs w:val="20"/>
        </w:rPr>
        <w:t xml:space="preserve"> ewentualnych premii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1229DC2" w14:textId="63002991" w:rsidR="00D944A6" w:rsidRDefault="00D944A6" w:rsidP="000C31E8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C31E8">
        <w:rPr>
          <w:rFonts w:ascii="Arial" w:hAnsi="Arial" w:cs="Arial"/>
          <w:b/>
          <w:bCs/>
          <w:sz w:val="20"/>
          <w:szCs w:val="20"/>
        </w:rPr>
        <w:t>inwestycji początkowej</w:t>
      </w:r>
      <w:r w:rsidRPr="000C31E8">
        <w:rPr>
          <w:rFonts w:ascii="Arial" w:hAnsi="Arial" w:cs="Arial"/>
          <w:sz w:val="20"/>
          <w:szCs w:val="20"/>
        </w:rPr>
        <w:t xml:space="preserve"> </w:t>
      </w:r>
      <w:r w:rsidR="000C31E8" w:rsidRPr="000C31E8">
        <w:rPr>
          <w:rFonts w:ascii="Arial" w:hAnsi="Arial" w:cs="Arial"/>
          <w:sz w:val="20"/>
          <w:szCs w:val="20"/>
        </w:rPr>
        <w:t>–</w:t>
      </w:r>
      <w:r w:rsidRPr="000C31E8">
        <w:rPr>
          <w:rFonts w:ascii="Arial" w:hAnsi="Arial" w:cs="Arial"/>
          <w:sz w:val="20"/>
          <w:szCs w:val="20"/>
        </w:rPr>
        <w:t xml:space="preserve"> </w:t>
      </w:r>
      <w:r w:rsidR="000C31E8" w:rsidRPr="000C31E8">
        <w:rPr>
          <w:rFonts w:ascii="Arial" w:hAnsi="Arial" w:cs="Arial"/>
          <w:sz w:val="20"/>
          <w:szCs w:val="20"/>
        </w:rPr>
        <w:t xml:space="preserve">należy przez to rozumieć </w:t>
      </w:r>
      <w:r w:rsidRPr="000C31E8">
        <w:rPr>
          <w:rFonts w:ascii="Arial" w:hAnsi="Arial" w:cs="Arial"/>
          <w:sz w:val="20"/>
          <w:szCs w:val="20"/>
        </w:rPr>
        <w:t>inwestycj</w:t>
      </w:r>
      <w:r w:rsidR="000C31E8" w:rsidRPr="000C31E8">
        <w:rPr>
          <w:rFonts w:ascii="Arial" w:hAnsi="Arial" w:cs="Arial"/>
          <w:sz w:val="20"/>
          <w:szCs w:val="20"/>
        </w:rPr>
        <w:t>ę,</w:t>
      </w:r>
      <w:r w:rsidRPr="000C31E8">
        <w:rPr>
          <w:rFonts w:ascii="Arial" w:hAnsi="Arial" w:cs="Arial"/>
          <w:sz w:val="20"/>
          <w:szCs w:val="20"/>
        </w:rPr>
        <w:t xml:space="preserve"> o której mowa w art. 2 pkt. 49 lit. a rozporządzenia nr 651/2014</w:t>
      </w:r>
      <w:r w:rsidR="000C31E8" w:rsidRPr="000C31E8">
        <w:rPr>
          <w:rFonts w:ascii="Arial" w:hAnsi="Arial" w:cs="Arial"/>
          <w:sz w:val="20"/>
          <w:szCs w:val="20"/>
        </w:rPr>
        <w:t xml:space="preserve"> tj.: inwestycję w rzeczowe aktywa trwałe lub wartości niematerialne i prawne związane z </w:t>
      </w:r>
      <w:r w:rsidR="007A5E81">
        <w:rPr>
          <w:rFonts w:ascii="Arial" w:hAnsi="Arial" w:cs="Arial"/>
          <w:sz w:val="20"/>
          <w:szCs w:val="20"/>
        </w:rPr>
        <w:t>utworzeniem</w:t>
      </w:r>
      <w:r w:rsidR="007A5E81" w:rsidRPr="000C31E8">
        <w:rPr>
          <w:rFonts w:ascii="Arial" w:hAnsi="Arial" w:cs="Arial"/>
          <w:sz w:val="20"/>
          <w:szCs w:val="20"/>
        </w:rPr>
        <w:t xml:space="preserve"> </w:t>
      </w:r>
      <w:r w:rsidR="000C31E8" w:rsidRPr="000C31E8">
        <w:rPr>
          <w:rFonts w:ascii="Arial" w:hAnsi="Arial" w:cs="Arial"/>
          <w:sz w:val="20"/>
          <w:szCs w:val="20"/>
        </w:rPr>
        <w:t xml:space="preserve">nowego zakładu, zwiększeniem zdolności produkcyjnej istniejącego zakładu, dywersyfikacją produkcji zakładu poprzez wprowadzenie produktów </w:t>
      </w:r>
      <w:r w:rsidR="007A5E81">
        <w:rPr>
          <w:rFonts w:ascii="Arial" w:hAnsi="Arial" w:cs="Arial"/>
          <w:sz w:val="20"/>
          <w:szCs w:val="20"/>
        </w:rPr>
        <w:t xml:space="preserve">dotąd niewytwarzanych przez ten </w:t>
      </w:r>
      <w:r w:rsidR="000C31E8" w:rsidRPr="000C31E8">
        <w:rPr>
          <w:rFonts w:ascii="Arial" w:hAnsi="Arial" w:cs="Arial"/>
          <w:sz w:val="20"/>
          <w:szCs w:val="20"/>
        </w:rPr>
        <w:t xml:space="preserve">zakład lub zasadniczą zmianą </w:t>
      </w:r>
      <w:r w:rsidR="007A5E81" w:rsidRPr="007A5E81">
        <w:rPr>
          <w:rFonts w:ascii="Arial" w:hAnsi="Arial" w:cs="Arial"/>
          <w:sz w:val="20"/>
          <w:szCs w:val="20"/>
        </w:rPr>
        <w:t>całościowego</w:t>
      </w:r>
      <w:r w:rsidR="007A5E81" w:rsidRPr="007A5E81" w:rsidDel="007A5E81">
        <w:rPr>
          <w:rFonts w:ascii="Arial" w:hAnsi="Arial" w:cs="Arial"/>
          <w:sz w:val="20"/>
          <w:szCs w:val="20"/>
        </w:rPr>
        <w:t xml:space="preserve"> </w:t>
      </w:r>
      <w:r w:rsidR="000C31E8" w:rsidRPr="000C31E8">
        <w:rPr>
          <w:rFonts w:ascii="Arial" w:hAnsi="Arial" w:cs="Arial"/>
          <w:sz w:val="20"/>
          <w:szCs w:val="20"/>
        </w:rPr>
        <w:t xml:space="preserve"> procesu</w:t>
      </w:r>
      <w:r w:rsidR="000C31E8">
        <w:rPr>
          <w:rFonts w:ascii="Arial" w:hAnsi="Arial" w:cs="Arial"/>
          <w:sz w:val="20"/>
          <w:szCs w:val="20"/>
        </w:rPr>
        <w:t xml:space="preserve"> </w:t>
      </w:r>
      <w:r w:rsidR="000C31E8" w:rsidRPr="000C31E8">
        <w:rPr>
          <w:rFonts w:ascii="Arial" w:hAnsi="Arial" w:cs="Arial"/>
          <w:sz w:val="20"/>
          <w:szCs w:val="20"/>
        </w:rPr>
        <w:t>produkc</w:t>
      </w:r>
      <w:r w:rsidR="007A5E81">
        <w:rPr>
          <w:rFonts w:ascii="Arial" w:hAnsi="Arial" w:cs="Arial"/>
          <w:sz w:val="20"/>
          <w:szCs w:val="20"/>
        </w:rPr>
        <w:t>ji</w:t>
      </w:r>
      <w:r w:rsidR="000C31E8" w:rsidRPr="000C31E8">
        <w:rPr>
          <w:rFonts w:ascii="Arial" w:hAnsi="Arial" w:cs="Arial"/>
          <w:sz w:val="20"/>
          <w:szCs w:val="20"/>
        </w:rPr>
        <w:t xml:space="preserve"> </w:t>
      </w:r>
      <w:r w:rsidR="007A5E81" w:rsidRPr="007A5E81">
        <w:rPr>
          <w:rFonts w:ascii="Arial" w:hAnsi="Arial" w:cs="Arial"/>
          <w:sz w:val="20"/>
          <w:szCs w:val="20"/>
        </w:rPr>
        <w:t>produktu lub produktów, których dotyczy inwestycja w ten zakład;</w:t>
      </w:r>
    </w:p>
    <w:p w14:paraId="6B2D731C" w14:textId="70DED3B4" w:rsidR="00591344" w:rsidRPr="002B2A7F" w:rsidRDefault="00591344" w:rsidP="000C31E8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inwestycji początkowej, która zapoczątkuje nową działalność -</w:t>
      </w:r>
      <w:r w:rsidRPr="00F1287D">
        <w:rPr>
          <w:rFonts w:ascii="Arial" w:hAnsi="Arial" w:cs="Arial"/>
          <w:sz w:val="20"/>
          <w:szCs w:val="20"/>
        </w:rPr>
        <w:t>należy przez to rozumieć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B2A7F" w:rsidRPr="00F1287D">
        <w:rPr>
          <w:rFonts w:ascii="Arial" w:hAnsi="Arial" w:cs="Arial"/>
          <w:sz w:val="20"/>
          <w:szCs w:val="20"/>
        </w:rPr>
        <w:t>inwestycję, o której mowa w art. 2 pkt 49 lit. a rozporządzenia nr 651/2014 tj.:  inwestycję w rzeczowe aktywa trwałe lub wartości niematerialne i prawne związane z utworzeniem nowego zakładu, dywersyfikacją działalności zakładu, pod warunkiem że nowa działalność nie jest taka sama jak działalność poprzednio prowadzona w danym zakładzie ani podoba do takiej działalności;</w:t>
      </w:r>
    </w:p>
    <w:p w14:paraId="75DF159B" w14:textId="75D0A909" w:rsidR="007A5B18" w:rsidRPr="00E8092C" w:rsidRDefault="00B254C5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E8092C">
        <w:rPr>
          <w:rFonts w:ascii="Arial" w:hAnsi="Arial" w:cs="Arial"/>
          <w:sz w:val="20"/>
          <w:szCs w:val="20"/>
        </w:rPr>
        <w:t xml:space="preserve">– należy przez to rozumieć </w:t>
      </w:r>
      <w:r w:rsidR="003C4E07">
        <w:rPr>
          <w:rFonts w:ascii="Arial" w:hAnsi="Arial" w:cs="Arial"/>
          <w:sz w:val="20"/>
          <w:szCs w:val="20"/>
        </w:rPr>
        <w:t xml:space="preserve">odpowiednio </w:t>
      </w:r>
      <w:r w:rsidRPr="00E8092C">
        <w:rPr>
          <w:rFonts w:ascii="Arial" w:hAnsi="Arial" w:cs="Arial"/>
          <w:sz w:val="20"/>
          <w:szCs w:val="20"/>
        </w:rPr>
        <w:t>mikro</w:t>
      </w:r>
      <w:r w:rsidR="00CB3007">
        <w:rPr>
          <w:rFonts w:ascii="Arial" w:hAnsi="Arial" w:cs="Arial"/>
          <w:sz w:val="20"/>
          <w:szCs w:val="20"/>
        </w:rPr>
        <w:t>przedsiębiorstwo</w:t>
      </w:r>
      <w:r w:rsidRPr="00E8092C">
        <w:rPr>
          <w:rFonts w:ascii="Arial" w:hAnsi="Arial" w:cs="Arial"/>
          <w:sz w:val="20"/>
          <w:szCs w:val="20"/>
        </w:rPr>
        <w:t>, małe lub średnie przedsiębiorstwo</w:t>
      </w:r>
      <w:r w:rsidR="003C4E07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B3007" w:rsidRPr="00CB3007">
        <w:rPr>
          <w:rFonts w:ascii="Arial" w:hAnsi="Arial" w:cs="Arial"/>
          <w:sz w:val="20"/>
          <w:szCs w:val="20"/>
        </w:rPr>
        <w:t>spełniające warunki określone</w:t>
      </w:r>
      <w:r w:rsidR="00CB3007" w:rsidRPr="00CB3007" w:rsidDel="00CB3007">
        <w:rPr>
          <w:rFonts w:ascii="Arial" w:hAnsi="Arial" w:cs="Arial"/>
          <w:sz w:val="20"/>
          <w:szCs w:val="20"/>
        </w:rPr>
        <w:t xml:space="preserve"> </w:t>
      </w:r>
      <w:r w:rsidR="00A97607">
        <w:rPr>
          <w:rFonts w:ascii="Arial" w:hAnsi="Arial" w:cs="Arial"/>
          <w:sz w:val="20"/>
          <w:szCs w:val="20"/>
        </w:rPr>
        <w:t>w</w:t>
      </w:r>
      <w:r w:rsidRPr="00E8092C">
        <w:rPr>
          <w:rFonts w:ascii="Arial" w:hAnsi="Arial" w:cs="Arial"/>
          <w:sz w:val="20"/>
          <w:szCs w:val="20"/>
        </w:rPr>
        <w:t>art. 2 załącznika I do rozporządzenia nr 651/2014;</w:t>
      </w:r>
    </w:p>
    <w:p w14:paraId="74A9B5E8" w14:textId="5A64B9A7" w:rsidR="007A5B18" w:rsidRPr="00E8092C" w:rsidRDefault="00B254C5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nieprawidłowości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EA0027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EA0027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nieprawidłowość w rozumieniu art. 2 pkt </w:t>
      </w:r>
      <w:r w:rsidR="00A807CD" w:rsidRPr="00E8092C">
        <w:rPr>
          <w:rFonts w:ascii="Arial" w:hAnsi="Arial" w:cs="Arial"/>
          <w:sz w:val="20"/>
          <w:szCs w:val="20"/>
        </w:rPr>
        <w:t>1</w:t>
      </w:r>
      <w:r w:rsidR="00A807CD">
        <w:rPr>
          <w:rFonts w:ascii="Arial" w:hAnsi="Arial" w:cs="Arial"/>
          <w:sz w:val="20"/>
          <w:szCs w:val="20"/>
        </w:rPr>
        <w:t>7</w:t>
      </w:r>
      <w:r w:rsidR="00A807C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ustawy wdrożeniowej</w:t>
      </w:r>
      <w:r w:rsidR="007C2CDB" w:rsidRPr="00E8092C">
        <w:rPr>
          <w:rFonts w:ascii="Arial" w:hAnsi="Arial" w:cs="Arial"/>
          <w:sz w:val="20"/>
          <w:szCs w:val="20"/>
        </w:rPr>
        <w:t>;</w:t>
      </w:r>
    </w:p>
    <w:p w14:paraId="7EEC72D0" w14:textId="4260C744" w:rsidR="007A5B18" w:rsidRDefault="001C0582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E8092C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E8092C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E8092C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229B542E" w14:textId="5551B8CD" w:rsidR="00FD4544" w:rsidRPr="00E8092C" w:rsidRDefault="00FD4544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70310E">
        <w:rPr>
          <w:rFonts w:ascii="Arial" w:hAnsi="Arial" w:cs="Arial"/>
          <w:sz w:val="20"/>
          <w:szCs w:val="20"/>
          <w:lang w:eastAsia="pl-PL"/>
        </w:rPr>
        <w:t xml:space="preserve">podlegający dofinansowaniu na podstawie Umowy; </w:t>
      </w:r>
    </w:p>
    <w:p w14:paraId="04D68814" w14:textId="3D2EB329" w:rsidR="004B283F" w:rsidRPr="00E8092C" w:rsidRDefault="004B283F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przedsiębiorcy</w:t>
      </w:r>
      <w:r w:rsidRPr="00E8092C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E8092C" w:rsidRDefault="00B457EC" w:rsidP="00E0552E">
      <w:pPr>
        <w:pStyle w:val="Akapitzlist"/>
        <w:numPr>
          <w:ilvl w:val="0"/>
          <w:numId w:val="1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017E35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017E35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dzień:</w:t>
      </w:r>
    </w:p>
    <w:p w14:paraId="6E898B17" w14:textId="7C46BA02" w:rsidR="00652910" w:rsidRPr="00E8092C" w:rsidRDefault="00652910" w:rsidP="00E0552E">
      <w:pPr>
        <w:pStyle w:val="Akapitzlist"/>
        <w:numPr>
          <w:ilvl w:val="1"/>
          <w:numId w:val="38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dostaw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usługi oraz sam</w:t>
      </w:r>
      <w:r w:rsidR="00E718AB" w:rsidRPr="00E8092C">
        <w:rPr>
          <w:rFonts w:ascii="Arial" w:hAnsi="Arial" w:cs="Arial"/>
          <w:sz w:val="20"/>
          <w:szCs w:val="20"/>
        </w:rPr>
        <w:t>ego</w:t>
      </w:r>
      <w:r w:rsidRPr="00E8092C">
        <w:rPr>
          <w:rFonts w:ascii="Arial" w:hAnsi="Arial" w:cs="Arial"/>
          <w:sz w:val="20"/>
          <w:szCs w:val="20"/>
        </w:rPr>
        <w:t xml:space="preserve"> 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E8092C" w:rsidRDefault="00652910" w:rsidP="00E0552E">
      <w:pPr>
        <w:pStyle w:val="Akapitzlist"/>
        <w:numPr>
          <w:ilvl w:val="1"/>
          <w:numId w:val="38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wpłat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E8092C" w:rsidRDefault="00652910" w:rsidP="00E0552E">
      <w:pPr>
        <w:pStyle w:val="Akapitzlist"/>
        <w:numPr>
          <w:ilvl w:val="1"/>
          <w:numId w:val="38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zobowiązani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>
        <w:rPr>
          <w:rFonts w:ascii="Arial" w:hAnsi="Arial" w:cs="Arial"/>
          <w:sz w:val="20"/>
          <w:szCs w:val="20"/>
        </w:rPr>
        <w:t>,</w:t>
      </w:r>
    </w:p>
    <w:p w14:paraId="550B3E39" w14:textId="538B68DE" w:rsidR="00B457EC" w:rsidRPr="00E8092C" w:rsidRDefault="00B457EC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zależnie od tego</w:t>
      </w:r>
      <w:r w:rsidR="00BB01E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co nastąpi najpierw.</w:t>
      </w:r>
    </w:p>
    <w:p w14:paraId="6DFC5560" w14:textId="4A57902E" w:rsidR="00DA13A5" w:rsidRPr="00E8092C" w:rsidRDefault="0074153E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E8092C" w:rsidRDefault="00B457EC" w:rsidP="00E0552E">
      <w:pPr>
        <w:pStyle w:val="Akapitzlist"/>
        <w:numPr>
          <w:ilvl w:val="0"/>
          <w:numId w:val="5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E8092C" w:rsidRDefault="00B457EC" w:rsidP="00E0552E">
      <w:pPr>
        <w:pStyle w:val="Akapitzlist"/>
        <w:numPr>
          <w:ilvl w:val="0"/>
          <w:numId w:val="5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E8092C" w:rsidRDefault="00B457EC" w:rsidP="00E0552E">
      <w:pPr>
        <w:pStyle w:val="Akapitzlist"/>
        <w:numPr>
          <w:ilvl w:val="0"/>
          <w:numId w:val="5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1009928" w14:textId="0160BB59" w:rsidR="00A935E6" w:rsidRPr="00E8092C" w:rsidRDefault="00A935E6" w:rsidP="00E0552E">
      <w:pPr>
        <w:pStyle w:val="Akapitzlist"/>
        <w:numPr>
          <w:ilvl w:val="0"/>
          <w:numId w:val="5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4475F87" w14:textId="5F579D43" w:rsidR="00A935E6" w:rsidRPr="00E8092C" w:rsidRDefault="00A935E6" w:rsidP="00E0552E">
      <w:pPr>
        <w:pStyle w:val="Akapitzlist"/>
        <w:numPr>
          <w:ilvl w:val="0"/>
          <w:numId w:val="5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umowy warunkowej z wykonawcą lub członkiem zespołu projektowego</w:t>
      </w:r>
      <w:r w:rsidR="00E718AB" w:rsidRPr="00E8092C">
        <w:rPr>
          <w:rFonts w:ascii="Arial" w:hAnsi="Arial" w:cs="Arial"/>
          <w:sz w:val="20"/>
          <w:szCs w:val="20"/>
        </w:rPr>
        <w:t>,</w:t>
      </w:r>
    </w:p>
    <w:p w14:paraId="5B914B34" w14:textId="44380E0D" w:rsidR="00A935E6" w:rsidRPr="00E8092C" w:rsidRDefault="00A935E6" w:rsidP="00E0552E">
      <w:pPr>
        <w:pStyle w:val="Akapitzlist"/>
        <w:numPr>
          <w:ilvl w:val="0"/>
          <w:numId w:val="5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E8092C" w:rsidRDefault="00DA13A5" w:rsidP="00E0552E">
      <w:pPr>
        <w:pStyle w:val="Akapitzlist"/>
        <w:numPr>
          <w:ilvl w:val="0"/>
          <w:numId w:val="5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zakupu gruntów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E8092C" w:rsidRDefault="00652910" w:rsidP="00E0552E">
      <w:pPr>
        <w:pStyle w:val="Akapitzlist"/>
        <w:numPr>
          <w:ilvl w:val="0"/>
          <w:numId w:val="5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tłumaczeni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przysięgłe</w:t>
      </w:r>
      <w:r w:rsidR="00BC37B1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E8092C" w:rsidRDefault="00652910" w:rsidP="00E0552E">
      <w:pPr>
        <w:pStyle w:val="Akapitzlist"/>
        <w:numPr>
          <w:ilvl w:val="0"/>
          <w:numId w:val="5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uzyskani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>
        <w:rPr>
          <w:rFonts w:ascii="Arial" w:hAnsi="Arial" w:cs="Arial"/>
          <w:sz w:val="20"/>
          <w:szCs w:val="20"/>
        </w:rPr>
        <w:t>,</w:t>
      </w:r>
    </w:p>
    <w:p w14:paraId="0A299A50" w14:textId="60F1A6CB" w:rsidR="00DA13A5" w:rsidRPr="00E8092C" w:rsidRDefault="00B457EC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E8092C">
        <w:rPr>
          <w:rFonts w:ascii="Arial" w:hAnsi="Arial" w:cs="Arial"/>
          <w:sz w:val="20"/>
          <w:szCs w:val="20"/>
        </w:rPr>
        <w:t xml:space="preserve">realizacji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A935E6" w:rsidRPr="00E8092C">
        <w:rPr>
          <w:rFonts w:ascii="Arial" w:hAnsi="Arial" w:cs="Arial"/>
          <w:sz w:val="20"/>
          <w:szCs w:val="20"/>
        </w:rPr>
        <w:t xml:space="preserve">rojektu </w:t>
      </w:r>
      <w:r w:rsidRPr="00E8092C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E8092C">
        <w:rPr>
          <w:rFonts w:ascii="Arial" w:hAnsi="Arial" w:cs="Arial"/>
          <w:sz w:val="20"/>
          <w:szCs w:val="20"/>
        </w:rPr>
        <w:t>dofinansowaniem</w:t>
      </w:r>
      <w:r w:rsidR="003C4E07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7746E144" w14:textId="2E416E9F" w:rsidR="000D6975" w:rsidRPr="00966A2A" w:rsidRDefault="000D6975" w:rsidP="00E0552E">
      <w:pPr>
        <w:pStyle w:val="Akapitzlist"/>
        <w:numPr>
          <w:ilvl w:val="0"/>
          <w:numId w:val="18"/>
        </w:numPr>
        <w:spacing w:after="0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966A2A">
        <w:rPr>
          <w:rFonts w:ascii="Arial" w:hAnsi="Arial" w:cs="Arial"/>
          <w:b/>
          <w:bCs/>
          <w:sz w:val="20"/>
          <w:szCs w:val="20"/>
        </w:rPr>
        <w:t xml:space="preserve">sile wyższej </w:t>
      </w:r>
      <w:r w:rsidRPr="00966A2A">
        <w:rPr>
          <w:rFonts w:ascii="Arial" w:hAnsi="Arial" w:cs="Arial"/>
          <w:sz w:val="20"/>
          <w:szCs w:val="20"/>
        </w:rPr>
        <w:t>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3198A292" w:rsidR="00B254C5" w:rsidRPr="00E8092C" w:rsidRDefault="00B254C5" w:rsidP="00E0552E">
      <w:pPr>
        <w:numPr>
          <w:ilvl w:val="0"/>
          <w:numId w:val="18"/>
        </w:numPr>
        <w:spacing w:after="0"/>
        <w:ind w:left="850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środkach publicznych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środki, o których mowa w art. 5 ust. 1 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E8092C" w:rsidRDefault="00845704" w:rsidP="00E0552E">
      <w:pPr>
        <w:numPr>
          <w:ilvl w:val="0"/>
          <w:numId w:val="18"/>
        </w:numPr>
        <w:spacing w:after="0"/>
        <w:ind w:left="850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835CE1">
        <w:rPr>
          <w:rFonts w:ascii="Arial" w:hAnsi="Arial" w:cs="Arial"/>
          <w:sz w:val="20"/>
          <w:szCs w:val="20"/>
        </w:rPr>
        <w:t>– należy przez to rozumieć</w:t>
      </w:r>
      <w:r w:rsidRPr="00E8092C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49BECE86" w:rsidR="000D6975" w:rsidRPr="00E8092C" w:rsidRDefault="000D6975" w:rsidP="00E0552E">
      <w:pPr>
        <w:numPr>
          <w:ilvl w:val="0"/>
          <w:numId w:val="18"/>
        </w:numPr>
        <w:spacing w:after="0"/>
        <w:ind w:left="850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wkładzie własnym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F723E9">
        <w:rPr>
          <w:rFonts w:ascii="Arial" w:hAnsi="Arial" w:cs="Arial"/>
          <w:sz w:val="20"/>
          <w:szCs w:val="20"/>
        </w:rPr>
        <w:t>należy przez</w:t>
      </w:r>
      <w:r w:rsidR="00F723E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F723E9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pokrycie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</w:t>
      </w:r>
      <w:r w:rsidR="00BC37B1" w:rsidRPr="00E8092C">
        <w:rPr>
          <w:rFonts w:ascii="Arial" w:hAnsi="Arial" w:cs="Arial"/>
          <w:sz w:val="20"/>
          <w:szCs w:val="20"/>
        </w:rPr>
        <w:t>,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 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</w:rPr>
        <w:t xml:space="preserve">; wkład własny </w:t>
      </w:r>
      <w:r w:rsidR="00BB01E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nie może pochodzić ze środków publicznych, w tym dotacji/subwencji z budżetu państwa i budżetu jednostek samorządu terytorialnego</w:t>
      </w:r>
      <w:r w:rsidR="007C08FD" w:rsidRPr="00E8092C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E8092C">
        <w:rPr>
          <w:rFonts w:ascii="Arial" w:hAnsi="Arial" w:cs="Arial"/>
          <w:sz w:val="20"/>
          <w:szCs w:val="20"/>
        </w:rPr>
        <w:t>;</w:t>
      </w:r>
    </w:p>
    <w:p w14:paraId="19BAABA2" w14:textId="57F8D3DE" w:rsidR="00BF1612" w:rsidRPr="00E8092C" w:rsidRDefault="00BF1612" w:rsidP="00E0552E">
      <w:pPr>
        <w:numPr>
          <w:ilvl w:val="0"/>
          <w:numId w:val="18"/>
        </w:numPr>
        <w:spacing w:after="0"/>
        <w:ind w:left="850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wniosku o płatność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>–</w:t>
      </w:r>
      <w:r w:rsidR="00E55159">
        <w:rPr>
          <w:rFonts w:ascii="Arial" w:hAnsi="Arial" w:cs="Arial"/>
          <w:sz w:val="20"/>
          <w:szCs w:val="20"/>
        </w:rPr>
        <w:t xml:space="preserve"> </w:t>
      </w:r>
      <w:r w:rsidR="0033212A">
        <w:rPr>
          <w:rFonts w:ascii="Arial" w:hAnsi="Arial" w:cs="Arial"/>
          <w:sz w:val="20"/>
          <w:szCs w:val="20"/>
        </w:rPr>
        <w:t>należy przez</w:t>
      </w:r>
      <w:r w:rsidR="00B91581" w:rsidRPr="00E8092C">
        <w:rPr>
          <w:rFonts w:ascii="Arial" w:hAnsi="Arial" w:cs="Arial"/>
          <w:sz w:val="20"/>
          <w:szCs w:val="20"/>
        </w:rPr>
        <w:t xml:space="preserve"> to </w:t>
      </w:r>
      <w:r w:rsidR="00A00EFE">
        <w:rPr>
          <w:rFonts w:ascii="Arial" w:hAnsi="Arial" w:cs="Arial"/>
          <w:sz w:val="20"/>
          <w:szCs w:val="20"/>
        </w:rPr>
        <w:t xml:space="preserve">rozumieć </w:t>
      </w:r>
      <w:r w:rsidR="00B91581" w:rsidRPr="00E8092C">
        <w:rPr>
          <w:rFonts w:ascii="Arial" w:hAnsi="Arial" w:cs="Arial"/>
          <w:sz w:val="20"/>
          <w:szCs w:val="20"/>
        </w:rPr>
        <w:t xml:space="preserve">wniosek zawarty w odpowiedniej zakładce dla Projektu w CST2021 </w:t>
      </w:r>
      <w:r w:rsidRPr="00E8092C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E8092C">
        <w:rPr>
          <w:rFonts w:ascii="Arial" w:hAnsi="Arial" w:cs="Arial"/>
          <w:sz w:val="20"/>
          <w:szCs w:val="20"/>
        </w:rPr>
        <w:t>do rozliczania lub sprawozdawczości Projektu</w:t>
      </w:r>
      <w:r w:rsidR="0016295D">
        <w:rPr>
          <w:rFonts w:ascii="Arial" w:hAnsi="Arial" w:cs="Arial"/>
          <w:sz w:val="20"/>
          <w:szCs w:val="20"/>
        </w:rPr>
        <w:t>;</w:t>
      </w:r>
      <w:r w:rsidR="00B91581" w:rsidRPr="00E8092C">
        <w:rPr>
          <w:rFonts w:ascii="Arial" w:hAnsi="Arial" w:cs="Arial"/>
          <w:sz w:val="20"/>
          <w:szCs w:val="20"/>
        </w:rPr>
        <w:t xml:space="preserve"> </w:t>
      </w:r>
    </w:p>
    <w:p w14:paraId="253BD8B5" w14:textId="1718766B" w:rsidR="00413439" w:rsidRPr="00E55159" w:rsidRDefault="00BF1612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/>
          <w:sz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wydatkach kwalifikowalnych </w:t>
      </w:r>
      <w:r w:rsidRPr="00E8092C">
        <w:rPr>
          <w:rFonts w:ascii="Arial" w:hAnsi="Arial" w:cs="Arial"/>
          <w:sz w:val="20"/>
          <w:szCs w:val="20"/>
        </w:rPr>
        <w:t xml:space="preserve">– </w:t>
      </w:r>
      <w:r w:rsidR="0016295D">
        <w:rPr>
          <w:rFonts w:ascii="Arial" w:hAnsi="Arial" w:cs="Arial"/>
          <w:sz w:val="20"/>
          <w:szCs w:val="20"/>
        </w:rPr>
        <w:t>należy przez</w:t>
      </w:r>
      <w:r w:rsidR="0016295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16295D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wydatki </w:t>
      </w:r>
      <w:r w:rsidR="00E75561" w:rsidRPr="00E8092C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E8092C">
        <w:rPr>
          <w:rFonts w:ascii="Arial" w:hAnsi="Arial" w:cs="Arial"/>
          <w:sz w:val="20"/>
          <w:szCs w:val="20"/>
        </w:rPr>
        <w:t>zgodnie z  </w:t>
      </w:r>
      <w:r w:rsidRPr="00E8092C">
        <w:rPr>
          <w:rFonts w:ascii="Arial" w:hAnsi="Arial" w:cs="Arial"/>
          <w:i/>
          <w:sz w:val="20"/>
          <w:szCs w:val="20"/>
        </w:rPr>
        <w:t>Wytycznymi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</w:t>
      </w:r>
      <w:r w:rsidR="00BC2CF3" w:rsidRPr="00E8092C">
        <w:rPr>
          <w:rFonts w:ascii="Arial" w:hAnsi="Arial" w:cs="Arial"/>
          <w:i/>
          <w:sz w:val="20"/>
          <w:szCs w:val="20"/>
        </w:rPr>
        <w:t>d</w:t>
      </w:r>
      <w:r w:rsidR="0053366A" w:rsidRPr="00E8092C">
        <w:rPr>
          <w:rFonts w:ascii="Arial" w:hAnsi="Arial" w:cs="Arial"/>
          <w:i/>
          <w:sz w:val="20"/>
          <w:szCs w:val="20"/>
        </w:rPr>
        <w:t>o</w:t>
      </w:r>
      <w:r w:rsidR="00BC2CF3" w:rsidRPr="00E8092C">
        <w:rPr>
          <w:rFonts w:ascii="Arial" w:hAnsi="Arial" w:cs="Arial"/>
          <w:i/>
          <w:sz w:val="20"/>
          <w:szCs w:val="20"/>
        </w:rPr>
        <w:t>tyczącymi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kwalifikowalności</w:t>
      </w:r>
      <w:r w:rsidR="00BC37B1" w:rsidRPr="00E8092C">
        <w:rPr>
          <w:rFonts w:ascii="Arial" w:hAnsi="Arial" w:cs="Arial"/>
          <w:i/>
          <w:sz w:val="20"/>
          <w:szCs w:val="20"/>
        </w:rPr>
        <w:t xml:space="preserve"> wydatków na lata 2021-2027</w:t>
      </w:r>
      <w:r w:rsidR="002768AC" w:rsidRPr="00E8092C">
        <w:rPr>
          <w:rFonts w:ascii="Arial" w:hAnsi="Arial" w:cs="Arial"/>
          <w:i/>
          <w:sz w:val="20"/>
          <w:szCs w:val="20"/>
        </w:rPr>
        <w:t>,</w:t>
      </w:r>
      <w:r w:rsidRPr="00E8092C">
        <w:rPr>
          <w:rFonts w:ascii="Arial" w:hAnsi="Arial" w:cs="Arial"/>
          <w:i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które zamieszczone są na stronie internetowej</w:t>
      </w:r>
      <w:r w:rsidR="00EA24CA">
        <w:rPr>
          <w:rFonts w:ascii="Arial" w:hAnsi="Arial" w:cs="Arial"/>
          <w:sz w:val="20"/>
          <w:szCs w:val="20"/>
        </w:rPr>
        <w:t>:</w:t>
      </w:r>
      <w:r w:rsidRPr="00E8092C">
        <w:rPr>
          <w:rFonts w:ascii="Arial" w:hAnsi="Arial" w:cs="Arial"/>
          <w:sz w:val="20"/>
          <w:szCs w:val="20"/>
        </w:rPr>
        <w:t xml:space="preserve"> </w:t>
      </w:r>
      <w:hyperlink r:id="rId21" w:history="1">
        <w:r w:rsidR="00EA24CA" w:rsidRPr="00C236C2">
          <w:rPr>
            <w:rStyle w:val="Hipercze"/>
            <w:rFonts w:ascii="Arial" w:hAnsi="Arial" w:cs="Arial"/>
            <w:sz w:val="20"/>
            <w:szCs w:val="20"/>
          </w:rPr>
          <w:t>https://www.funduszeeuropejskie.gov.pl/strony/o-funduszach/dokumenty/wytyczne-dotyczace-kwalifikowalnosci-2021-2027</w:t>
        </w:r>
      </w:hyperlink>
      <w:r w:rsidRPr="00C236C2">
        <w:rPr>
          <w:rFonts w:ascii="Arial" w:hAnsi="Arial" w:cs="Arial"/>
          <w:sz w:val="20"/>
          <w:szCs w:val="20"/>
        </w:rPr>
        <w:t>;</w:t>
      </w:r>
    </w:p>
    <w:p w14:paraId="1914CB40" w14:textId="5FD75BFD" w:rsidR="00B75D99" w:rsidRPr="000A65C0" w:rsidRDefault="00B457EC" w:rsidP="00D944A6">
      <w:pPr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9F6371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1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E8092C" w:rsidRDefault="00FD6A7E" w:rsidP="00E0552E">
      <w:pPr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zaliczce </w:t>
      </w:r>
      <w:r w:rsidRPr="00E8092C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E8092C">
        <w:rPr>
          <w:rFonts w:ascii="Arial" w:hAnsi="Arial" w:cs="Arial"/>
          <w:sz w:val="20"/>
          <w:szCs w:val="20"/>
        </w:rPr>
        <w:t xml:space="preserve">z góry </w:t>
      </w:r>
      <w:r w:rsidRPr="00E8092C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E8092C">
        <w:rPr>
          <w:rFonts w:ascii="Arial" w:hAnsi="Arial" w:cs="Arial"/>
          <w:sz w:val="20"/>
          <w:szCs w:val="20"/>
        </w:rPr>
        <w:t>w celu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136B2D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Projektu</w:t>
      </w:r>
      <w:r w:rsidR="00860C9F" w:rsidRPr="00E8092C">
        <w:rPr>
          <w:rFonts w:ascii="Arial" w:hAnsi="Arial" w:cs="Arial"/>
          <w:sz w:val="20"/>
          <w:szCs w:val="20"/>
        </w:rPr>
        <w:t>;</w:t>
      </w:r>
    </w:p>
    <w:p w14:paraId="3EA4BE54" w14:textId="2EC62BF0" w:rsidR="00911A41" w:rsidRPr="00E8092C" w:rsidRDefault="00911A41" w:rsidP="00E0552E">
      <w:pPr>
        <w:pStyle w:val="Akapitzlist"/>
        <w:numPr>
          <w:ilvl w:val="0"/>
          <w:numId w:val="18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bookmarkStart w:id="33" w:name="_Hlk125728047"/>
      <w:r w:rsidRPr="00E8092C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E8092C">
        <w:rPr>
          <w:rFonts w:ascii="Arial" w:hAnsi="Arial" w:cs="Arial"/>
          <w:b/>
          <w:bCs/>
          <w:sz w:val="20"/>
          <w:szCs w:val="20"/>
        </w:rPr>
        <w:t>u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E8092C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B41B3" w:rsidRPr="00E8092C">
        <w:rPr>
          <w:rFonts w:ascii="Arial" w:hAnsi="Arial" w:cs="Arial"/>
          <w:sz w:val="20"/>
          <w:szCs w:val="20"/>
        </w:rPr>
        <w:t xml:space="preserve">należy przez to rozumieć </w:t>
      </w:r>
      <w:r w:rsidRPr="00E8092C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55348" w:rsidRPr="00E8092C">
        <w:rPr>
          <w:rFonts w:ascii="Arial" w:hAnsi="Arial" w:cs="Arial"/>
          <w:sz w:val="20"/>
          <w:szCs w:val="20"/>
        </w:rPr>
        <w:t>Beneficjent</w:t>
      </w:r>
      <w:r w:rsidRPr="00E8092C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E8092C">
        <w:rPr>
          <w:rFonts w:ascii="Arial" w:hAnsi="Arial" w:cs="Arial"/>
          <w:sz w:val="20"/>
          <w:szCs w:val="20"/>
        </w:rPr>
        <w:t>, o</w:t>
      </w:r>
      <w:r w:rsidRPr="00E8092C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</w:t>
      </w:r>
      <w:r w:rsidR="005229E2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np. pozwolenie na budowę). Wszystkie decyzje i zezwolenia składające się na zezwolenie na inwestycje muszą być ostateczne</w:t>
      </w:r>
      <w:r w:rsidR="007D012E" w:rsidRPr="00C679B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33"/>
    <w:p w14:paraId="48F30AB5" w14:textId="4D5FC4E6" w:rsidR="00BF1612" w:rsidRPr="00E8092C" w:rsidRDefault="002479C4" w:rsidP="00E0552E">
      <w:pPr>
        <w:pStyle w:val="Akapitzlist"/>
        <w:numPr>
          <w:ilvl w:val="0"/>
          <w:numId w:val="18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E8092C">
        <w:rPr>
          <w:rFonts w:ascii="Arial" w:hAnsi="Arial" w:cs="Arial"/>
          <w:sz w:val="20"/>
          <w:szCs w:val="20"/>
        </w:rPr>
        <w:t xml:space="preserve"> 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E8092C">
        <w:rPr>
          <w:rFonts w:ascii="Arial" w:hAnsi="Arial" w:cs="Arial"/>
          <w:sz w:val="20"/>
          <w:szCs w:val="20"/>
        </w:rPr>
        <w:t xml:space="preserve"> –</w:t>
      </w:r>
      <w:r w:rsidR="000D6975" w:rsidRPr="00E8092C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8231C9">
        <w:rPr>
          <w:rFonts w:ascii="Arial" w:hAnsi="Arial" w:cs="Arial"/>
          <w:sz w:val="20"/>
          <w:szCs w:val="20"/>
        </w:rPr>
        <w:t xml:space="preserve"> (Dz. U. z 2024 r. poz. 869)</w:t>
      </w:r>
      <w:r w:rsidR="00BF1612" w:rsidRPr="00E8092C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D478C1" w:rsidRDefault="00FE18FB" w:rsidP="00E8092C">
      <w:pPr>
        <w:pStyle w:val="Nagwek1"/>
        <w:spacing w:before="0" w:after="0"/>
        <w:rPr>
          <w:rFonts w:cs="Arial"/>
        </w:rPr>
      </w:pPr>
      <w:bookmarkStart w:id="34" w:name="_Hlk125728189"/>
      <w:r w:rsidRPr="00D478C1">
        <w:rPr>
          <w:rFonts w:cs="Arial"/>
        </w:rPr>
        <w:lastRenderedPageBreak/>
        <w:t>§ 15</w:t>
      </w:r>
      <w:bookmarkEnd w:id="34"/>
      <w:r w:rsidRPr="00D478C1">
        <w:rPr>
          <w:rFonts w:cs="Arial"/>
        </w:rPr>
        <w:t>.</w:t>
      </w:r>
      <w:r w:rsidR="00C3124B" w:rsidRPr="00D478C1">
        <w:rPr>
          <w:rFonts w:cs="Arial"/>
        </w:rPr>
        <w:br/>
      </w:r>
      <w:r w:rsidR="00CD67EB" w:rsidRPr="00D478C1">
        <w:rPr>
          <w:rFonts w:cs="Arial"/>
        </w:rPr>
        <w:t xml:space="preserve">Wykaz aktów prawnych </w:t>
      </w:r>
      <w:r w:rsidR="00C73D3F" w:rsidRPr="00D478C1">
        <w:rPr>
          <w:rFonts w:cs="Arial"/>
        </w:rPr>
        <w:t xml:space="preserve">i dokumentów </w:t>
      </w:r>
      <w:r w:rsidR="00CD67EB" w:rsidRPr="00D478C1">
        <w:rPr>
          <w:rFonts w:cs="Arial"/>
        </w:rPr>
        <w:t>stanowiących podstawę zawarcia Umowy</w:t>
      </w:r>
      <w:r w:rsidR="005A43FA" w:rsidRPr="00D478C1">
        <w:rPr>
          <w:rFonts w:cs="Arial"/>
        </w:rPr>
        <w:t xml:space="preserve"> </w:t>
      </w:r>
    </w:p>
    <w:p w14:paraId="0A06388C" w14:textId="77777777" w:rsidR="00FE18FB" w:rsidRPr="00D478C1" w:rsidRDefault="00D047ED" w:rsidP="00E8092C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D478C1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D478C1">
        <w:rPr>
          <w:rFonts w:ascii="Arial" w:hAnsi="Arial" w:cs="Arial"/>
          <w:sz w:val="20"/>
          <w:szCs w:val="20"/>
        </w:rPr>
        <w:t>uwzględniając postanowienia</w:t>
      </w:r>
      <w:r w:rsidRPr="00D478C1">
        <w:rPr>
          <w:rFonts w:ascii="Arial" w:hAnsi="Arial" w:cs="Arial"/>
          <w:sz w:val="20"/>
          <w:szCs w:val="20"/>
        </w:rPr>
        <w:t>:</w:t>
      </w:r>
    </w:p>
    <w:p w14:paraId="15D80128" w14:textId="5619B353" w:rsidR="00EA5E7C" w:rsidRDefault="00EA5E7C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A1DA1">
        <w:rPr>
          <w:rFonts w:ascii="Arial" w:hAnsi="Arial" w:cs="Arial"/>
          <w:b/>
          <w:sz w:val="20"/>
          <w:szCs w:val="20"/>
        </w:rPr>
        <w:t>„</w:t>
      </w:r>
      <w:r w:rsidRPr="00EB3FD9">
        <w:rPr>
          <w:rFonts w:ascii="Arial" w:hAnsi="Arial" w:cs="Arial"/>
          <w:b/>
          <w:bCs/>
          <w:sz w:val="20"/>
          <w:szCs w:val="20"/>
        </w:rPr>
        <w:t>decyzji”</w:t>
      </w:r>
      <w:r w:rsidR="00EB3FD9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</w:t>
      </w:r>
      <w:r w:rsidRPr="00D478C1">
        <w:rPr>
          <w:rFonts w:ascii="Arial" w:hAnsi="Arial" w:cs="Arial"/>
          <w:sz w:val="20"/>
          <w:szCs w:val="20"/>
        </w:rPr>
        <w:t>ecyzji Komisji Europejskiej C(2019)3452 z dnia 14 maja 2019 r. ustanawiającej wytyczne dotyczące określania korekt finansowych w odniesieniu do wydatków finansowanych przez Unię w przypadku nieprzestrzegania obowiązujących przepisów dotyczących zamówień publicznych</w:t>
      </w:r>
      <w:r>
        <w:rPr>
          <w:rFonts w:ascii="Arial" w:hAnsi="Arial" w:cs="Arial"/>
          <w:sz w:val="20"/>
          <w:szCs w:val="20"/>
        </w:rPr>
        <w:t>;</w:t>
      </w:r>
    </w:p>
    <w:p w14:paraId="2099DAD2" w14:textId="496C5CF1" w:rsidR="00251C8A" w:rsidRPr="00D478C1" w:rsidRDefault="00251C8A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341">
        <w:rPr>
          <w:rFonts w:ascii="Arial" w:hAnsi="Arial" w:cs="Arial"/>
          <w:b/>
          <w:bCs/>
          <w:sz w:val="20"/>
          <w:szCs w:val="20"/>
        </w:rPr>
        <w:t>„FENG”</w:t>
      </w:r>
      <w:r w:rsidRPr="00D478C1">
        <w:rPr>
          <w:rFonts w:ascii="Arial" w:hAnsi="Arial" w:cs="Arial"/>
          <w:sz w:val="20"/>
          <w:szCs w:val="20"/>
        </w:rPr>
        <w:t xml:space="preserve"> – Programu Fundusze Europej</w:t>
      </w:r>
      <w:r>
        <w:rPr>
          <w:rFonts w:ascii="Arial" w:hAnsi="Arial" w:cs="Arial"/>
          <w:sz w:val="20"/>
          <w:szCs w:val="20"/>
        </w:rPr>
        <w:t>sk</w:t>
      </w:r>
      <w:r w:rsidRPr="00D478C1">
        <w:rPr>
          <w:rFonts w:ascii="Arial" w:hAnsi="Arial" w:cs="Arial"/>
          <w:sz w:val="20"/>
          <w:szCs w:val="20"/>
        </w:rPr>
        <w:t>ie dla Nowoczesnej Gospodarki, 2021-2027</w:t>
      </w:r>
      <w:r>
        <w:rPr>
          <w:rFonts w:ascii="Arial" w:hAnsi="Arial" w:cs="Arial"/>
          <w:sz w:val="20"/>
          <w:szCs w:val="20"/>
        </w:rPr>
        <w:t>;</w:t>
      </w:r>
    </w:p>
    <w:p w14:paraId="76015866" w14:textId="498C491A" w:rsidR="00EA5E7C" w:rsidRPr="00D478C1" w:rsidRDefault="00EA5E7C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03D32">
        <w:rPr>
          <w:rFonts w:ascii="Arial" w:hAnsi="Arial" w:cs="Arial"/>
          <w:sz w:val="20"/>
          <w:szCs w:val="20"/>
        </w:rPr>
        <w:t>rozporządzenia Ministra Funduszy i Polityki Regionalnej z dnia 7 listopada 2022 r. w sprawie udzielania przez Polską Agencję Rozwoju Przedsiębiorczości pomocy finansowej w ramach</w:t>
      </w:r>
      <w:r w:rsidRPr="006C40F1">
        <w:rPr>
          <w:rFonts w:ascii="Arial" w:hAnsi="Arial"/>
          <w:sz w:val="20"/>
        </w:rPr>
        <w:t xml:space="preserve"> programu </w:t>
      </w:r>
      <w:r w:rsidRPr="00D03D32">
        <w:rPr>
          <w:rFonts w:ascii="Arial" w:hAnsi="Arial" w:cs="Arial"/>
          <w:sz w:val="20"/>
          <w:szCs w:val="20"/>
        </w:rPr>
        <w:t>Fundusze Europejskie dla Nowoczesnej Gospodarki 2021–2027</w:t>
      </w:r>
      <w:r>
        <w:rPr>
          <w:rFonts w:ascii="Arial" w:hAnsi="Arial" w:cs="Arial"/>
          <w:sz w:val="20"/>
          <w:szCs w:val="20"/>
        </w:rPr>
        <w:t>;</w:t>
      </w:r>
    </w:p>
    <w:p w14:paraId="2BC970D2" w14:textId="25DD3C0B" w:rsidR="003C012A" w:rsidRPr="00F1287D" w:rsidRDefault="003C012A" w:rsidP="003C012A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3C012A">
        <w:rPr>
          <w:rFonts w:ascii="Arial" w:hAnsi="Arial" w:cs="Arial"/>
          <w:b/>
          <w:sz w:val="20"/>
          <w:szCs w:val="20"/>
        </w:rPr>
        <w:t xml:space="preserve">„Ordynacji podatkowej” </w:t>
      </w:r>
      <w:r w:rsidRPr="00F1287D">
        <w:rPr>
          <w:rFonts w:ascii="Arial" w:hAnsi="Arial" w:cs="Arial"/>
          <w:bCs/>
          <w:sz w:val="20"/>
          <w:szCs w:val="20"/>
        </w:rPr>
        <w:t>– ustawy z dnia 29 sierpnia 1997 r. Ordynacja podatkowa;</w:t>
      </w:r>
    </w:p>
    <w:p w14:paraId="2992379E" w14:textId="3355446B" w:rsidR="003C012A" w:rsidRPr="003C012A" w:rsidRDefault="003C012A" w:rsidP="00F1287D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3C012A">
        <w:rPr>
          <w:rFonts w:ascii="Arial" w:hAnsi="Arial" w:cs="Arial"/>
          <w:b/>
          <w:sz w:val="20"/>
          <w:szCs w:val="20"/>
        </w:rPr>
        <w:t>„</w:t>
      </w:r>
      <w:proofErr w:type="spellStart"/>
      <w:r w:rsidRPr="003C012A">
        <w:rPr>
          <w:rFonts w:ascii="Arial" w:hAnsi="Arial" w:cs="Arial"/>
          <w:b/>
          <w:sz w:val="20"/>
          <w:szCs w:val="20"/>
        </w:rPr>
        <w:t>Pzp</w:t>
      </w:r>
      <w:proofErr w:type="spellEnd"/>
      <w:r w:rsidRPr="003C012A">
        <w:rPr>
          <w:rFonts w:ascii="Arial" w:hAnsi="Arial" w:cs="Arial"/>
          <w:b/>
          <w:sz w:val="20"/>
          <w:szCs w:val="20"/>
        </w:rPr>
        <w:t xml:space="preserve">” </w:t>
      </w:r>
      <w:r w:rsidRPr="00F1287D">
        <w:rPr>
          <w:rFonts w:ascii="Arial" w:hAnsi="Arial" w:cs="Arial"/>
          <w:bCs/>
          <w:sz w:val="20"/>
          <w:szCs w:val="20"/>
        </w:rPr>
        <w:t>– ustawy z dnia 11 września 2019 r. Prawo zamówień publicznych;</w:t>
      </w:r>
    </w:p>
    <w:p w14:paraId="47A9348F" w14:textId="7FCF18DE" w:rsidR="00EA5E7C" w:rsidRPr="00EB76D6" w:rsidRDefault="00EA5E7C" w:rsidP="00EB76D6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B76D6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EB76D6">
        <w:rPr>
          <w:rFonts w:ascii="Arial" w:hAnsi="Arial" w:cs="Arial"/>
          <w:sz w:val="20"/>
          <w:szCs w:val="20"/>
        </w:rPr>
        <w:t>–</w:t>
      </w:r>
      <w:r w:rsidRPr="00EB76D6">
        <w:rPr>
          <w:rFonts w:ascii="Arial" w:hAnsi="Arial" w:cs="Arial"/>
          <w:b/>
          <w:sz w:val="20"/>
          <w:szCs w:val="20"/>
        </w:rPr>
        <w:t xml:space="preserve"> </w:t>
      </w:r>
      <w:r w:rsidRPr="00EB76D6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 w zastosowaniu art. 107 i 108 Traktatu</w:t>
      </w:r>
      <w:r w:rsidR="00030751">
        <w:rPr>
          <w:rFonts w:ascii="Arial" w:hAnsi="Arial" w:cs="Arial"/>
          <w:sz w:val="20"/>
          <w:szCs w:val="20"/>
        </w:rPr>
        <w:t>;</w:t>
      </w:r>
      <w:r w:rsidRPr="00EB76D6">
        <w:rPr>
          <w:rFonts w:ascii="Arial" w:hAnsi="Arial" w:cs="Arial"/>
          <w:sz w:val="20"/>
          <w:szCs w:val="20"/>
        </w:rPr>
        <w:t xml:space="preserve"> </w:t>
      </w:r>
    </w:p>
    <w:p w14:paraId="439C5E8A" w14:textId="25A7441A" w:rsidR="00CC568D" w:rsidRDefault="00CC568D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944A6">
        <w:rPr>
          <w:rFonts w:ascii="Arial" w:hAnsi="Arial" w:cs="Arial"/>
          <w:b/>
          <w:bCs/>
          <w:sz w:val="20"/>
          <w:szCs w:val="20"/>
        </w:rPr>
        <w:t xml:space="preserve"> „rozporządzeni</w:t>
      </w:r>
      <w:r w:rsidR="00BE50BF">
        <w:rPr>
          <w:rFonts w:ascii="Arial" w:hAnsi="Arial" w:cs="Arial"/>
          <w:b/>
          <w:bCs/>
          <w:sz w:val="20"/>
          <w:szCs w:val="20"/>
        </w:rPr>
        <w:t>a</w:t>
      </w:r>
      <w:r w:rsidRPr="00D944A6">
        <w:rPr>
          <w:rFonts w:ascii="Arial" w:hAnsi="Arial" w:cs="Arial"/>
          <w:b/>
          <w:bCs/>
          <w:sz w:val="20"/>
          <w:szCs w:val="20"/>
        </w:rPr>
        <w:t xml:space="preserve"> nr 2023/2831”</w:t>
      </w:r>
      <w:r>
        <w:rPr>
          <w:rFonts w:ascii="Arial" w:hAnsi="Arial" w:cs="Arial"/>
          <w:sz w:val="20"/>
          <w:szCs w:val="20"/>
        </w:rPr>
        <w:t xml:space="preserve"> - </w:t>
      </w:r>
      <w:r w:rsidRPr="00CC568D">
        <w:rPr>
          <w:rFonts w:ascii="Arial" w:hAnsi="Arial" w:cs="Arial"/>
          <w:sz w:val="20"/>
          <w:szCs w:val="20"/>
        </w:rPr>
        <w:t>rozporządzeni</w:t>
      </w:r>
      <w:r w:rsidR="00BE50BF">
        <w:rPr>
          <w:rFonts w:ascii="Arial" w:hAnsi="Arial" w:cs="Arial"/>
          <w:sz w:val="20"/>
          <w:szCs w:val="20"/>
        </w:rPr>
        <w:t>a</w:t>
      </w:r>
      <w:r w:rsidRPr="00CC568D">
        <w:rPr>
          <w:rFonts w:ascii="Arial" w:hAnsi="Arial" w:cs="Arial"/>
          <w:sz w:val="20"/>
          <w:szCs w:val="20"/>
        </w:rPr>
        <w:t xml:space="preserve"> Komisji (UE) nr 2023/2831 z dnia 13 grudnia 2023 r. w sprawie stosowania art. 107 i 108 Traktatu o funkcjonowaniu Unii Europejskiej do pomocy de </w:t>
      </w:r>
      <w:proofErr w:type="spellStart"/>
      <w:r w:rsidRPr="00CC568D">
        <w:rPr>
          <w:rFonts w:ascii="Arial" w:hAnsi="Arial" w:cs="Arial"/>
          <w:sz w:val="20"/>
          <w:szCs w:val="20"/>
        </w:rPr>
        <w:t>minimis</w:t>
      </w:r>
      <w:proofErr w:type="spellEnd"/>
      <w:r w:rsidR="00030751">
        <w:rPr>
          <w:rFonts w:ascii="Arial" w:hAnsi="Arial" w:cs="Arial"/>
          <w:sz w:val="20"/>
          <w:szCs w:val="20"/>
        </w:rPr>
        <w:t>;</w:t>
      </w:r>
      <w:r w:rsidR="000A65C0">
        <w:rPr>
          <w:rFonts w:ascii="Arial" w:hAnsi="Arial" w:cs="Arial"/>
          <w:sz w:val="20"/>
          <w:szCs w:val="20"/>
        </w:rPr>
        <w:t xml:space="preserve"> </w:t>
      </w:r>
    </w:p>
    <w:p w14:paraId="2D650336" w14:textId="270A3D3A" w:rsidR="00CC568D" w:rsidRDefault="00F35D61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D944A6">
        <w:rPr>
          <w:rFonts w:ascii="Arial" w:hAnsi="Arial" w:cs="Arial"/>
          <w:b/>
          <w:bCs/>
          <w:sz w:val="20"/>
          <w:szCs w:val="20"/>
        </w:rPr>
        <w:t>„rozporządzeni</w:t>
      </w:r>
      <w:r w:rsidR="00BE50BF">
        <w:rPr>
          <w:rFonts w:ascii="Arial" w:hAnsi="Arial" w:cs="Arial"/>
          <w:b/>
          <w:bCs/>
          <w:sz w:val="20"/>
          <w:szCs w:val="20"/>
        </w:rPr>
        <w:t>a</w:t>
      </w:r>
      <w:r w:rsidR="006D2A5B" w:rsidRPr="00D944A6">
        <w:rPr>
          <w:rFonts w:ascii="Arial" w:hAnsi="Arial" w:cs="Arial"/>
          <w:b/>
          <w:bCs/>
          <w:sz w:val="20"/>
          <w:szCs w:val="20"/>
        </w:rPr>
        <w:t xml:space="preserve"> nr 2024/795”</w:t>
      </w:r>
      <w:r w:rsidR="006D2A5B" w:rsidRPr="006D2A5B">
        <w:rPr>
          <w:rFonts w:ascii="Arial" w:hAnsi="Arial" w:cs="Arial"/>
          <w:sz w:val="20"/>
          <w:szCs w:val="20"/>
        </w:rPr>
        <w:t xml:space="preserve"> </w:t>
      </w:r>
      <w:r w:rsidR="006D2A5B">
        <w:rPr>
          <w:rFonts w:ascii="Arial" w:hAnsi="Arial" w:cs="Arial"/>
          <w:sz w:val="20"/>
          <w:szCs w:val="20"/>
        </w:rPr>
        <w:t>–</w:t>
      </w:r>
      <w:r w:rsidRPr="00F35D61">
        <w:rPr>
          <w:rFonts w:ascii="Arial" w:hAnsi="Arial" w:cs="Arial"/>
          <w:sz w:val="20"/>
          <w:szCs w:val="20"/>
        </w:rPr>
        <w:t xml:space="preserve"> </w:t>
      </w:r>
      <w:r w:rsidR="006D2A5B">
        <w:rPr>
          <w:rFonts w:ascii="Arial" w:hAnsi="Arial" w:cs="Arial"/>
          <w:sz w:val="20"/>
          <w:szCs w:val="20"/>
        </w:rPr>
        <w:t>rozporządzeni</w:t>
      </w:r>
      <w:r w:rsidR="00BE50BF">
        <w:rPr>
          <w:rFonts w:ascii="Arial" w:hAnsi="Arial" w:cs="Arial"/>
          <w:sz w:val="20"/>
          <w:szCs w:val="20"/>
        </w:rPr>
        <w:t>a</w:t>
      </w:r>
      <w:r w:rsidR="006D2A5B">
        <w:rPr>
          <w:rFonts w:ascii="Arial" w:hAnsi="Arial" w:cs="Arial"/>
          <w:sz w:val="20"/>
          <w:szCs w:val="20"/>
        </w:rPr>
        <w:t xml:space="preserve"> </w:t>
      </w:r>
      <w:r w:rsidRPr="00F35D61">
        <w:rPr>
          <w:rFonts w:ascii="Arial" w:hAnsi="Arial" w:cs="Arial"/>
          <w:sz w:val="20"/>
          <w:szCs w:val="20"/>
        </w:rPr>
        <w:t>Parlamentu Europejskiego i Rady (UE) 2024/795 z dnia 29 lutego 2024 r. w sprawie ustanowienia Platformy na rzecz Technologii Strategicznych dla Europy  (STEP) oraz zmiany dyrektywy 2003/87/WE oraz rozporządzeń (UE) 2021/1058, (UE) 2021/1056, (UE) 2021/1057, (UE) nr 1303/2013, (UE) nr 223/2014, (UE) 2021/1060, (UE) 2021/523, (UE) 2021/695, (UE) 2021/697 i (UE) 2021/241;</w:t>
      </w:r>
    </w:p>
    <w:p w14:paraId="27EEDFD2" w14:textId="58EBB8DB" w:rsidR="00EA5E7C" w:rsidRPr="00CA1DA1" w:rsidRDefault="00AB57A1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A1DA1">
        <w:rPr>
          <w:rFonts w:ascii="Arial" w:hAnsi="Arial" w:cs="Arial"/>
          <w:b/>
          <w:sz w:val="20"/>
          <w:szCs w:val="20"/>
        </w:rPr>
        <w:t>„</w:t>
      </w:r>
      <w:r w:rsidRPr="00EB3FD9">
        <w:rPr>
          <w:rFonts w:ascii="Arial" w:hAnsi="Arial" w:cs="Arial"/>
          <w:b/>
          <w:sz w:val="20"/>
          <w:szCs w:val="20"/>
        </w:rPr>
        <w:t>rozporządzenia ogólnego</w:t>
      </w:r>
      <w:r w:rsidRPr="00CA1DA1">
        <w:rPr>
          <w:rFonts w:ascii="Arial" w:hAnsi="Arial" w:cs="Arial"/>
          <w:b/>
          <w:sz w:val="20"/>
          <w:szCs w:val="20"/>
        </w:rPr>
        <w:t>”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r</w:t>
      </w:r>
      <w:r w:rsidRPr="00D478C1">
        <w:rPr>
          <w:rFonts w:ascii="Arial" w:hAnsi="Arial" w:cs="Arial"/>
          <w:sz w:val="20"/>
          <w:szCs w:val="20"/>
        </w:rPr>
        <w:t>ozporządzenia Parlamentu Europejskiego i Rady (UE) 2021/1060 z dnia 24 czerwca 2021 r. ustanawiającego wspólne przepisy dotyczące Europejskiego Funduszu Rozwoju Regionalnego, Europejskiego Funduszu Społecznego Plus, Funduszu Spójności</w:t>
      </w:r>
      <w:r w:rsidR="008B445D">
        <w:rPr>
          <w:rFonts w:ascii="Arial" w:hAnsi="Arial" w:cs="Arial"/>
          <w:sz w:val="20"/>
          <w:szCs w:val="20"/>
        </w:rPr>
        <w:t>, F</w:t>
      </w:r>
      <w:r w:rsidR="008B445D" w:rsidRPr="008B445D">
        <w:rPr>
          <w:rFonts w:ascii="Arial" w:hAnsi="Arial" w:cs="Arial"/>
          <w:sz w:val="20"/>
          <w:szCs w:val="20"/>
        </w:rPr>
        <w:t>unduszu na rzecz Sprawiedliwej Transformacji</w:t>
      </w:r>
      <w:r w:rsidRPr="00D478C1">
        <w:rPr>
          <w:rFonts w:ascii="Arial" w:hAnsi="Arial" w:cs="Arial"/>
          <w:sz w:val="20"/>
          <w:szCs w:val="20"/>
        </w:rPr>
        <w:t xml:space="preserve"> i Europejskiego Funduszu Morskiego</w:t>
      </w:r>
      <w:r w:rsidR="008B445D">
        <w:rPr>
          <w:rFonts w:ascii="Arial" w:hAnsi="Arial" w:cs="Arial"/>
          <w:sz w:val="20"/>
          <w:szCs w:val="20"/>
        </w:rPr>
        <w:t>,</w:t>
      </w:r>
      <w:r w:rsidRPr="00D478C1">
        <w:rPr>
          <w:rFonts w:ascii="Arial" w:hAnsi="Arial" w:cs="Arial"/>
          <w:sz w:val="20"/>
          <w:szCs w:val="20"/>
        </w:rPr>
        <w:t xml:space="preserve"> Rybackiego</w:t>
      </w:r>
      <w:r w:rsidR="008B445D" w:rsidRPr="008B445D">
        <w:rPr>
          <w:rFonts w:ascii="Arial" w:hAnsi="Arial" w:cs="Arial"/>
          <w:sz w:val="20"/>
          <w:szCs w:val="20"/>
        </w:rPr>
        <w:t xml:space="preserve"> </w:t>
      </w:r>
      <w:r w:rsidR="008B445D" w:rsidRPr="00D478C1">
        <w:rPr>
          <w:rFonts w:ascii="Arial" w:hAnsi="Arial" w:cs="Arial"/>
          <w:sz w:val="20"/>
          <w:szCs w:val="20"/>
        </w:rPr>
        <w:t>i</w:t>
      </w:r>
      <w:r w:rsidR="008B445D">
        <w:rPr>
          <w:rFonts w:ascii="Arial" w:hAnsi="Arial" w:cs="Arial"/>
          <w:sz w:val="20"/>
          <w:szCs w:val="20"/>
        </w:rPr>
        <w:t xml:space="preserve"> </w:t>
      </w:r>
      <w:r w:rsidR="008B445D" w:rsidRPr="008B445D">
        <w:rPr>
          <w:rFonts w:ascii="Arial" w:hAnsi="Arial" w:cs="Arial"/>
          <w:sz w:val="20"/>
          <w:szCs w:val="20"/>
        </w:rPr>
        <w:t>Akwakultury</w:t>
      </w:r>
      <w:r w:rsidRPr="00D478C1">
        <w:rPr>
          <w:rFonts w:ascii="Arial" w:hAnsi="Arial" w:cs="Arial"/>
          <w:sz w:val="20"/>
          <w:szCs w:val="20"/>
        </w:rPr>
        <w:t>, a także przepisy finansowe na potrzeby tych funduszy oraz na potrzeby Funduszu Azylu</w:t>
      </w:r>
      <w:r w:rsidR="008B445D">
        <w:rPr>
          <w:rFonts w:ascii="Arial" w:hAnsi="Arial" w:cs="Arial"/>
          <w:sz w:val="20"/>
          <w:szCs w:val="20"/>
        </w:rPr>
        <w:t>,</w:t>
      </w:r>
      <w:r w:rsidRPr="00D478C1">
        <w:rPr>
          <w:rFonts w:ascii="Arial" w:hAnsi="Arial" w:cs="Arial"/>
          <w:sz w:val="20"/>
          <w:szCs w:val="20"/>
        </w:rPr>
        <w:t xml:space="preserve"> Migracji</w:t>
      </w:r>
      <w:r w:rsidR="008B445D">
        <w:rPr>
          <w:rFonts w:ascii="Arial" w:hAnsi="Arial" w:cs="Arial"/>
          <w:sz w:val="20"/>
          <w:szCs w:val="20"/>
        </w:rPr>
        <w:t xml:space="preserve"> </w:t>
      </w:r>
      <w:r w:rsidR="008B445D" w:rsidRPr="00D478C1">
        <w:rPr>
          <w:rFonts w:ascii="Arial" w:hAnsi="Arial" w:cs="Arial"/>
          <w:sz w:val="20"/>
          <w:szCs w:val="20"/>
        </w:rPr>
        <w:t>i </w:t>
      </w:r>
      <w:r w:rsidR="008B445D" w:rsidRPr="008B445D">
        <w:rPr>
          <w:rFonts w:ascii="Arial" w:hAnsi="Arial" w:cs="Arial"/>
          <w:sz w:val="20"/>
          <w:szCs w:val="20"/>
        </w:rPr>
        <w:t>Integracji</w:t>
      </w:r>
      <w:r w:rsidRPr="00D478C1">
        <w:rPr>
          <w:rFonts w:ascii="Arial" w:hAnsi="Arial" w:cs="Arial"/>
          <w:sz w:val="20"/>
          <w:szCs w:val="20"/>
        </w:rPr>
        <w:t xml:space="preserve">, Funduszu Bezpieczeństwa Wewnętrznego </w:t>
      </w:r>
      <w:r w:rsidR="008B445D">
        <w:rPr>
          <w:rFonts w:ascii="Arial" w:hAnsi="Arial" w:cs="Arial"/>
          <w:sz w:val="20"/>
          <w:szCs w:val="20"/>
        </w:rPr>
        <w:t xml:space="preserve">i </w:t>
      </w:r>
      <w:r w:rsidR="00337FAE" w:rsidRPr="00D478C1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EB76D6">
        <w:rPr>
          <w:rFonts w:ascii="Arial" w:hAnsi="Arial" w:cs="Arial"/>
          <w:sz w:val="20"/>
          <w:szCs w:val="20"/>
        </w:rPr>
        <w:t>;</w:t>
      </w:r>
      <w:r w:rsidR="00EA5E7C" w:rsidRPr="00EB76D6">
        <w:rPr>
          <w:rFonts w:ascii="Arial" w:hAnsi="Arial" w:cs="Arial"/>
          <w:b/>
          <w:sz w:val="20"/>
          <w:szCs w:val="20"/>
        </w:rPr>
        <w:t xml:space="preserve"> </w:t>
      </w:r>
    </w:p>
    <w:p w14:paraId="1C625B6E" w14:textId="661F9514" w:rsidR="003C012A" w:rsidRPr="00F1287D" w:rsidRDefault="003C012A" w:rsidP="00F1287D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1287D">
        <w:rPr>
          <w:rFonts w:ascii="Arial" w:hAnsi="Arial" w:cs="Arial"/>
          <w:b/>
          <w:bCs/>
          <w:sz w:val="20"/>
          <w:szCs w:val="20"/>
        </w:rPr>
        <w:t>„rozporządzenia w sprawie przedsięwzięć mogących znacząco oddziaływać na środowisko”</w:t>
      </w:r>
      <w:r w:rsidRPr="003C012A">
        <w:rPr>
          <w:rFonts w:ascii="Arial" w:hAnsi="Arial" w:cs="Arial"/>
          <w:sz w:val="20"/>
          <w:szCs w:val="20"/>
        </w:rPr>
        <w:t xml:space="preserve"> - rozporządzenia Rady Ministrów z dnia 10 września 2019 r. w sprawie przedsięwzięć mogących znacząco oddziaływać na środowisko;</w:t>
      </w:r>
    </w:p>
    <w:p w14:paraId="71121DFD" w14:textId="64A71334" w:rsidR="00773BFF" w:rsidRPr="00EB3FD9" w:rsidRDefault="00EA5E7C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„rozporządzenia w sprawie zaliczek”</w:t>
      </w:r>
      <w:r w:rsidRPr="00D478C1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74E2AC1E" w14:textId="79F32A0D" w:rsidR="00EA5E7C" w:rsidRDefault="00C05ABE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proofErr w:type="spellStart"/>
      <w:r w:rsidR="00EA5E7C" w:rsidRPr="00D478C1">
        <w:rPr>
          <w:rFonts w:ascii="Arial" w:hAnsi="Arial" w:cs="Arial"/>
          <w:b/>
          <w:sz w:val="20"/>
          <w:szCs w:val="20"/>
        </w:rPr>
        <w:t>ufp</w:t>
      </w:r>
      <w:proofErr w:type="spellEnd"/>
      <w:r w:rsidR="00EA5E7C" w:rsidRPr="00D478C1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7D72B58D" w14:textId="42C8E1CF" w:rsidR="003C012A" w:rsidRPr="000A04D3" w:rsidRDefault="003C012A" w:rsidP="003C012A">
      <w:pPr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minimalnym wynagrodzeniu za pracę”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0B0B6E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 xml:space="preserve">10 października 2002 r. </w:t>
      </w:r>
      <w:r w:rsidRPr="00B817D9">
        <w:rPr>
          <w:rFonts w:ascii="Arial" w:hAnsi="Arial" w:cs="Arial"/>
          <w:bCs/>
          <w:sz w:val="20"/>
          <w:szCs w:val="20"/>
        </w:rPr>
        <w:t>o</w:t>
      </w:r>
      <w:r w:rsidRPr="0078439A">
        <w:rPr>
          <w:rFonts w:ascii="Arial" w:hAnsi="Arial" w:cs="Arial"/>
          <w:b/>
          <w:sz w:val="20"/>
          <w:szCs w:val="20"/>
        </w:rPr>
        <w:t xml:space="preserve"> </w:t>
      </w:r>
      <w:r w:rsidRPr="00B817D9">
        <w:rPr>
          <w:rFonts w:ascii="Arial" w:hAnsi="Arial" w:cs="Arial"/>
          <w:bCs/>
          <w:sz w:val="20"/>
          <w:szCs w:val="20"/>
        </w:rPr>
        <w:t>minimalnym wynagrodzeniu za pracę</w:t>
      </w:r>
      <w:r>
        <w:rPr>
          <w:rFonts w:ascii="Arial" w:hAnsi="Arial" w:cs="Arial"/>
          <w:sz w:val="20"/>
          <w:szCs w:val="20"/>
        </w:rPr>
        <w:t>;</w:t>
      </w:r>
    </w:p>
    <w:p w14:paraId="01859C3C" w14:textId="4058FA4C" w:rsidR="003C012A" w:rsidRDefault="003C012A" w:rsidP="003C012A">
      <w:pPr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3215F">
        <w:rPr>
          <w:rFonts w:ascii="Arial" w:hAnsi="Arial" w:cs="Arial"/>
          <w:b/>
          <w:sz w:val="20"/>
          <w:szCs w:val="20"/>
        </w:rPr>
        <w:t>„ustawy o odpadach”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F3215F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 w:rsidRPr="00F3215F">
        <w:rPr>
          <w:rFonts w:ascii="Arial" w:hAnsi="Arial" w:cs="Arial"/>
          <w:bCs/>
          <w:sz w:val="20"/>
          <w:szCs w:val="20"/>
        </w:rPr>
        <w:t>14 grudnia 2012 r. o odpadach</w:t>
      </w:r>
      <w:r>
        <w:rPr>
          <w:rFonts w:ascii="Arial" w:hAnsi="Arial" w:cs="Arial"/>
          <w:bCs/>
          <w:sz w:val="20"/>
          <w:szCs w:val="20"/>
        </w:rPr>
        <w:t>;</w:t>
      </w:r>
    </w:p>
    <w:p w14:paraId="7BCA0F43" w14:textId="30870722" w:rsidR="003C012A" w:rsidRPr="00EC7D8B" w:rsidRDefault="003C012A" w:rsidP="003C012A">
      <w:pPr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F3215F">
        <w:rPr>
          <w:rFonts w:ascii="Arial" w:hAnsi="Arial" w:cs="Arial"/>
          <w:b/>
          <w:bCs/>
          <w:sz w:val="20"/>
          <w:szCs w:val="20"/>
        </w:rPr>
        <w:t>ustawy o odpowiedzialności podmiotów zbiorowych za czyny zabronione pod groźbą kary</w:t>
      </w:r>
      <w:r>
        <w:rPr>
          <w:rFonts w:ascii="Arial" w:hAnsi="Arial" w:cs="Arial"/>
          <w:sz w:val="20"/>
          <w:szCs w:val="20"/>
        </w:rPr>
        <w:t xml:space="preserve">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ustawy z dnia 28 października 2002 r. o odpowiedzialności podmiotów zbiorowych za czyny zabronione pod groźbą kary</w:t>
      </w:r>
      <w:r>
        <w:rPr>
          <w:rFonts w:ascii="Arial" w:hAnsi="Arial" w:cs="Arial"/>
          <w:sz w:val="20"/>
          <w:szCs w:val="20"/>
        </w:rPr>
        <w:t>;</w:t>
      </w:r>
    </w:p>
    <w:p w14:paraId="1A94254E" w14:textId="7E949A56" w:rsidR="00EA5E7C" w:rsidRPr="00EB3FD9" w:rsidRDefault="00EA5E7C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E8092C">
        <w:rPr>
          <w:rFonts w:ascii="Arial" w:hAnsi="Arial" w:cs="Arial"/>
          <w:b/>
          <w:sz w:val="20"/>
          <w:szCs w:val="20"/>
        </w:rPr>
        <w:t>ustaw</w:t>
      </w:r>
      <w:r>
        <w:rPr>
          <w:rFonts w:ascii="Arial" w:hAnsi="Arial" w:cs="Arial"/>
          <w:b/>
          <w:sz w:val="20"/>
          <w:szCs w:val="20"/>
        </w:rPr>
        <w:t>y</w:t>
      </w:r>
      <w:r w:rsidRPr="00E8092C">
        <w:rPr>
          <w:rFonts w:ascii="Arial" w:hAnsi="Arial" w:cs="Arial"/>
          <w:b/>
          <w:sz w:val="20"/>
          <w:szCs w:val="20"/>
        </w:rPr>
        <w:t xml:space="preserve"> OOŚ</w:t>
      </w:r>
      <w:r>
        <w:rPr>
          <w:rFonts w:ascii="Arial" w:hAnsi="Arial" w:cs="Arial"/>
          <w:b/>
          <w:sz w:val="20"/>
          <w:szCs w:val="20"/>
        </w:rPr>
        <w:t>”</w:t>
      </w:r>
      <w:r w:rsidRPr="00E8092C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ustaw</w:t>
      </w:r>
      <w:r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 dnia 3 października 2008 r. o udostępnianiu informacji o środowisku i jego ochronie, udziale społeczeństwa w ochronie środowiska oraz o ocenach oddziaływania na środowisko;</w:t>
      </w:r>
    </w:p>
    <w:p w14:paraId="3835B38F" w14:textId="25F1CEA1" w:rsidR="003C012A" w:rsidRPr="00B93AA2" w:rsidRDefault="003C012A" w:rsidP="003C012A">
      <w:pPr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F3215F">
        <w:rPr>
          <w:rFonts w:ascii="Arial" w:hAnsi="Arial" w:cs="Arial"/>
          <w:b/>
          <w:bCs/>
          <w:sz w:val="20"/>
          <w:szCs w:val="20"/>
        </w:rPr>
        <w:t>„ustawy o prawie autorskim i prawach pokrewnych</w:t>
      </w:r>
      <w:r>
        <w:rPr>
          <w:rFonts w:ascii="Arial" w:hAnsi="Arial" w:cs="Arial"/>
          <w:sz w:val="20"/>
          <w:szCs w:val="20"/>
        </w:rPr>
        <w:t xml:space="preserve">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 </w:t>
      </w:r>
      <w:r w:rsidRPr="007939F7">
        <w:rPr>
          <w:rFonts w:ascii="Arial" w:hAnsi="Arial" w:cs="Arial"/>
          <w:sz w:val="20"/>
          <w:szCs w:val="20"/>
        </w:rPr>
        <w:t>ustawy z dnia 4 lutego 1994 r. o prawie autorskim i prawach pokrewnych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0EAD6D4E" w14:textId="4890B3DB" w:rsidR="003C012A" w:rsidRDefault="003C012A" w:rsidP="003C012A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„ustawy o rachunkowości”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29 września 1994 r. o rachunkowości;</w:t>
      </w:r>
    </w:p>
    <w:p w14:paraId="47689984" w14:textId="52A59674" w:rsidR="002509C0" w:rsidRPr="002509C0" w:rsidRDefault="00EC00B7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B0B6E">
        <w:rPr>
          <w:rFonts w:ascii="Arial" w:hAnsi="Arial" w:cs="Arial"/>
          <w:b/>
          <w:bCs/>
          <w:sz w:val="20"/>
          <w:szCs w:val="20"/>
        </w:rPr>
        <w:t>„</w:t>
      </w:r>
      <w:r w:rsidRPr="004472C0">
        <w:rPr>
          <w:rFonts w:ascii="Arial" w:hAnsi="Arial" w:cs="Arial"/>
          <w:b/>
          <w:bCs/>
          <w:sz w:val="20"/>
          <w:szCs w:val="20"/>
        </w:rPr>
        <w:t>ustawy</w:t>
      </w:r>
      <w:r w:rsidRPr="00F3215F">
        <w:rPr>
          <w:rFonts w:ascii="Arial" w:hAnsi="Arial" w:cs="Arial"/>
          <w:b/>
          <w:bCs/>
          <w:sz w:val="20"/>
          <w:szCs w:val="20"/>
        </w:rPr>
        <w:t xml:space="preserve"> o skutkach powierzenia wykonywania pracy cudzoziemcom przebywającym wbrew przepisom na terytorium Rzeczypospolitej Polskiej”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914745" w:rsidRPr="00E8092C">
        <w:rPr>
          <w:rFonts w:ascii="Arial" w:hAnsi="Arial" w:cs="Arial"/>
          <w:sz w:val="20"/>
          <w:szCs w:val="20"/>
        </w:rPr>
        <w:t>ustawy z dnia 15 czerwca 2012 r. o skutkach powierzenia wykonywania pracy cudzoziemcom przebywającym wbrew przepisom na terytorium Rzeczypospolitej Polskiej</w:t>
      </w:r>
      <w:r w:rsidR="002509C0">
        <w:rPr>
          <w:rFonts w:ascii="Arial" w:hAnsi="Arial" w:cs="Arial"/>
          <w:sz w:val="20"/>
          <w:szCs w:val="20"/>
        </w:rPr>
        <w:t>;</w:t>
      </w:r>
    </w:p>
    <w:p w14:paraId="3A5A3AA4" w14:textId="175F425A" w:rsidR="006D2A5B" w:rsidRPr="006D2A5B" w:rsidRDefault="00EC7D8B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3215F">
        <w:rPr>
          <w:rFonts w:ascii="Arial" w:hAnsi="Arial" w:cs="Arial"/>
          <w:b/>
          <w:bCs/>
          <w:sz w:val="20"/>
          <w:szCs w:val="20"/>
        </w:rPr>
        <w:t>„ustawy o usługach zaufania oraz identyfikacji elektronicznej”</w:t>
      </w:r>
      <w:r>
        <w:rPr>
          <w:rFonts w:ascii="Arial" w:hAnsi="Arial" w:cs="Arial"/>
          <w:sz w:val="20"/>
          <w:szCs w:val="20"/>
        </w:rPr>
        <w:t xml:space="preserve"> 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ustawy z dnia 5 września 2016 r. o usługach zaufania oraz identyfikacji elektronicznej</w:t>
      </w:r>
      <w:r>
        <w:rPr>
          <w:rFonts w:ascii="Arial" w:hAnsi="Arial" w:cs="Arial"/>
          <w:sz w:val="20"/>
          <w:szCs w:val="20"/>
        </w:rPr>
        <w:t xml:space="preserve"> </w:t>
      </w:r>
      <w:r w:rsidR="006D2A5B">
        <w:rPr>
          <w:rFonts w:ascii="Arial" w:hAnsi="Arial" w:cs="Arial"/>
          <w:sz w:val="20"/>
          <w:szCs w:val="20"/>
        </w:rPr>
        <w:t>;</w:t>
      </w:r>
    </w:p>
    <w:p w14:paraId="77C39D64" w14:textId="4321A14F" w:rsidR="003C012A" w:rsidRDefault="003C012A" w:rsidP="003C012A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A1DA1">
        <w:rPr>
          <w:rFonts w:ascii="Arial" w:hAnsi="Arial" w:cs="Arial"/>
          <w:b/>
          <w:sz w:val="20"/>
          <w:szCs w:val="20"/>
        </w:rPr>
        <w:t>„</w:t>
      </w:r>
      <w:r w:rsidRPr="00EB3FD9">
        <w:rPr>
          <w:rFonts w:ascii="Arial" w:hAnsi="Arial" w:cs="Arial"/>
          <w:b/>
          <w:sz w:val="20"/>
          <w:szCs w:val="20"/>
        </w:rPr>
        <w:t>ustawy wdrożeniowej</w:t>
      </w:r>
      <w:r w:rsidRPr="00CA1DA1">
        <w:rPr>
          <w:rFonts w:ascii="Arial" w:hAnsi="Arial" w:cs="Arial"/>
          <w:b/>
          <w:sz w:val="20"/>
          <w:szCs w:val="20"/>
        </w:rPr>
        <w:t>”</w:t>
      </w:r>
      <w:r w:rsidRPr="00D478C1">
        <w:rPr>
          <w:rFonts w:ascii="Arial" w:hAnsi="Arial" w:cs="Arial"/>
          <w:sz w:val="20"/>
          <w:szCs w:val="20"/>
        </w:rPr>
        <w:t xml:space="preserve"> – ustawy z dnia 28 kwietnia 2022 r. o zasadach realizacji zadań finansowanych ze środków europejskich w perspektywie finansowej 2021-2027</w:t>
      </w:r>
      <w:r>
        <w:rPr>
          <w:rFonts w:ascii="Arial" w:hAnsi="Arial" w:cs="Arial"/>
          <w:sz w:val="20"/>
          <w:szCs w:val="20"/>
        </w:rPr>
        <w:t>;</w:t>
      </w:r>
    </w:p>
    <w:p w14:paraId="546C972D" w14:textId="38AC1BCE" w:rsidR="00773BFF" w:rsidRPr="00A5126A" w:rsidRDefault="006D2A5B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44A6">
        <w:rPr>
          <w:rFonts w:ascii="Arial" w:hAnsi="Arial" w:cs="Arial"/>
          <w:b/>
          <w:bCs/>
          <w:sz w:val="20"/>
          <w:szCs w:val="20"/>
        </w:rPr>
        <w:t>„Wytycznych STEP”</w:t>
      </w:r>
      <w:r>
        <w:rPr>
          <w:rFonts w:ascii="Arial" w:hAnsi="Arial" w:cs="Arial"/>
          <w:sz w:val="20"/>
          <w:szCs w:val="20"/>
        </w:rPr>
        <w:t xml:space="preserve">  - Wytyczne </w:t>
      </w:r>
      <w:r w:rsidRPr="006D2A5B">
        <w:rPr>
          <w:rFonts w:ascii="Arial" w:hAnsi="Arial" w:cs="Arial"/>
          <w:sz w:val="20"/>
          <w:szCs w:val="20"/>
        </w:rPr>
        <w:t>dotycząc</w:t>
      </w:r>
      <w:r>
        <w:rPr>
          <w:rFonts w:ascii="Arial" w:hAnsi="Arial" w:cs="Arial"/>
          <w:sz w:val="20"/>
          <w:szCs w:val="20"/>
        </w:rPr>
        <w:t>e</w:t>
      </w:r>
      <w:r w:rsidRPr="006D2A5B">
        <w:rPr>
          <w:rFonts w:ascii="Arial" w:hAnsi="Arial" w:cs="Arial"/>
          <w:sz w:val="20"/>
          <w:szCs w:val="20"/>
        </w:rPr>
        <w:t xml:space="preserve"> niektórych przepisów rozporządzenia (UE) 2024/795 w sprawie ustanowienia Platformy na rzecz Technologii Strategicznych dla Europy (STEP), Komunikat Komisji nr C/2024/3209 </w:t>
      </w:r>
      <w:r w:rsidR="00C05ABE">
        <w:rPr>
          <w:rFonts w:ascii="Arial" w:hAnsi="Arial" w:cs="Arial"/>
          <w:sz w:val="20"/>
          <w:szCs w:val="20"/>
        </w:rPr>
        <w:t>.</w:t>
      </w:r>
    </w:p>
    <w:p w14:paraId="62F6C537" w14:textId="4EB5C7C6" w:rsidR="007C1A45" w:rsidRPr="00D478C1" w:rsidRDefault="007C1A4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16.</w:t>
      </w:r>
      <w:r w:rsidRPr="00D478C1">
        <w:rPr>
          <w:rFonts w:cs="Arial"/>
        </w:rPr>
        <w:br/>
        <w:t xml:space="preserve">Wskazanie osób uprawnionych do reprezentowania Stron Umowy </w:t>
      </w:r>
      <w:r w:rsidRPr="00D478C1">
        <w:rPr>
          <w:rFonts w:cs="Arial"/>
        </w:rPr>
        <w:br/>
        <w:t>i dokumentów, z których wynika to uprawnienie</w:t>
      </w:r>
    </w:p>
    <w:p w14:paraId="2FF8C9DD" w14:textId="30C5243C" w:rsidR="007C1A45" w:rsidRPr="00D478C1" w:rsidRDefault="007C1A45" w:rsidP="00E0552E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Instytucję reprezentuje ………………….</w:t>
      </w:r>
      <w:r w:rsidR="00966A2A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Fonts w:ascii="Arial" w:hAnsi="Arial" w:cs="Arial"/>
          <w:sz w:val="20"/>
          <w:szCs w:val="20"/>
        </w:rPr>
        <w:t>na podstawie ………………</w:t>
      </w:r>
      <w:r w:rsidR="00BB01EC">
        <w:rPr>
          <w:rFonts w:ascii="Arial" w:hAnsi="Arial" w:cs="Arial"/>
          <w:sz w:val="20"/>
          <w:szCs w:val="20"/>
        </w:rPr>
        <w:t>…</w:t>
      </w:r>
    </w:p>
    <w:p w14:paraId="7664F8ED" w14:textId="77777777" w:rsidR="007C1A45" w:rsidRPr="00D478C1" w:rsidRDefault="007C1A45" w:rsidP="00E0552E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64C2BC18" w14:textId="31DBA04D" w:rsidR="0071717F" w:rsidRPr="00D478C1" w:rsidRDefault="0071717F" w:rsidP="00C236C2">
      <w:pPr>
        <w:pStyle w:val="Nagwek1"/>
        <w:spacing w:after="240"/>
      </w:pPr>
    </w:p>
    <w:p w14:paraId="1DB6C993" w14:textId="7E3B7E20" w:rsidR="00FE18FB" w:rsidRPr="00D478C1" w:rsidRDefault="008A5C17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</w:t>
      </w:r>
      <w:r w:rsidR="00EF69E2">
        <w:rPr>
          <w:rFonts w:cs="Arial"/>
        </w:rPr>
        <w:t>7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Postanowienia końcowe</w:t>
      </w:r>
    </w:p>
    <w:p w14:paraId="085FD29D" w14:textId="3DB371CC" w:rsidR="008A5C17" w:rsidRPr="00D478C1" w:rsidRDefault="008A5C17" w:rsidP="00E0552E">
      <w:pPr>
        <w:pStyle w:val="Akapitzlist"/>
        <w:numPr>
          <w:ilvl w:val="3"/>
          <w:numId w:val="1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D478C1">
        <w:rPr>
          <w:rFonts w:ascii="Arial" w:hAnsi="Arial" w:cs="Arial"/>
          <w:sz w:val="20"/>
          <w:szCs w:val="20"/>
        </w:rPr>
        <w:t xml:space="preserve">Umowy </w:t>
      </w:r>
      <w:r w:rsidR="00FB6170">
        <w:rPr>
          <w:rFonts w:ascii="Arial" w:hAnsi="Arial" w:cs="Arial"/>
          <w:sz w:val="20"/>
          <w:szCs w:val="20"/>
        </w:rPr>
        <w:t xml:space="preserve">ze skutkiem </w:t>
      </w:r>
      <w:r w:rsidRPr="00D478C1">
        <w:rPr>
          <w:rFonts w:ascii="Arial" w:hAnsi="Arial" w:cs="Arial"/>
          <w:sz w:val="20"/>
          <w:szCs w:val="20"/>
        </w:rPr>
        <w:t>natychmiastowym</w:t>
      </w:r>
      <w:r w:rsidR="00BB01EC">
        <w:rPr>
          <w:rFonts w:ascii="Arial" w:hAnsi="Arial" w:cs="Arial"/>
          <w:sz w:val="20"/>
          <w:szCs w:val="20"/>
        </w:rPr>
        <w:t>,</w:t>
      </w:r>
      <w:r w:rsidR="00D639B7"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Instytucja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nie przeprowadza</w:t>
      </w:r>
      <w:r w:rsidRPr="00D478C1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D478C1" w:rsidRDefault="00264207" w:rsidP="00E0552E">
      <w:pPr>
        <w:pStyle w:val="Akapitzlist"/>
        <w:numPr>
          <w:ilvl w:val="3"/>
          <w:numId w:val="1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A5C17" w:rsidRPr="00D478C1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D478C1">
        <w:rPr>
          <w:rFonts w:ascii="Arial" w:hAnsi="Arial" w:cs="Arial"/>
          <w:sz w:val="20"/>
          <w:szCs w:val="20"/>
        </w:rPr>
        <w:t xml:space="preserve">miejscowo </w:t>
      </w:r>
      <w:r w:rsidR="008A5C17" w:rsidRPr="00D478C1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D478C1" w:rsidRDefault="0071717F" w:rsidP="00E0552E">
      <w:pPr>
        <w:pStyle w:val="Akapitzlist"/>
        <w:numPr>
          <w:ilvl w:val="3"/>
          <w:numId w:val="1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D478C1" w:rsidRDefault="008A5C17" w:rsidP="00E0552E">
      <w:pPr>
        <w:pStyle w:val="Akapitzlist"/>
        <w:numPr>
          <w:ilvl w:val="3"/>
          <w:numId w:val="1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Umowa </w:t>
      </w:r>
      <w:r w:rsidR="00407D02">
        <w:rPr>
          <w:rFonts w:ascii="Arial" w:hAnsi="Arial" w:cs="Arial"/>
          <w:sz w:val="20"/>
          <w:szCs w:val="20"/>
        </w:rPr>
        <w:t>jest zawarta</w:t>
      </w:r>
      <w:r w:rsidRPr="00D478C1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4B629B6B" w:rsidR="0071717F" w:rsidRPr="00591402" w:rsidRDefault="008A5C17" w:rsidP="00E0552E">
      <w:pPr>
        <w:pStyle w:val="Akapitzlist"/>
        <w:numPr>
          <w:ilvl w:val="3"/>
          <w:numId w:val="1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Integralną </w:t>
      </w:r>
      <w:r w:rsidR="008F6FE1" w:rsidRPr="00D478C1">
        <w:rPr>
          <w:rFonts w:ascii="Arial" w:hAnsi="Arial" w:cs="Arial"/>
          <w:sz w:val="20"/>
          <w:szCs w:val="20"/>
        </w:rPr>
        <w:t>część Umowy stanowią załączniki</w:t>
      </w:r>
      <w:r w:rsidR="00136B2D" w:rsidRPr="00D478C1">
        <w:rPr>
          <w:rFonts w:ascii="Arial" w:hAnsi="Arial" w:cs="Arial"/>
          <w:sz w:val="20"/>
          <w:szCs w:val="20"/>
        </w:rPr>
        <w:t xml:space="preserve">, o których mowa </w:t>
      </w:r>
      <w:r w:rsidR="008F6FE1" w:rsidRPr="00D478C1">
        <w:rPr>
          <w:rFonts w:ascii="Arial" w:hAnsi="Arial" w:cs="Arial"/>
          <w:sz w:val="20"/>
          <w:szCs w:val="20"/>
        </w:rPr>
        <w:t xml:space="preserve">w § </w:t>
      </w:r>
      <w:r w:rsidR="003A254B" w:rsidRPr="00D478C1">
        <w:rPr>
          <w:rFonts w:ascii="Arial" w:hAnsi="Arial" w:cs="Arial"/>
          <w:sz w:val="20"/>
          <w:szCs w:val="20"/>
        </w:rPr>
        <w:t>1</w:t>
      </w:r>
      <w:r w:rsidR="00084816">
        <w:rPr>
          <w:rFonts w:ascii="Arial" w:hAnsi="Arial" w:cs="Arial"/>
          <w:sz w:val="20"/>
          <w:szCs w:val="20"/>
        </w:rPr>
        <w:t>8</w:t>
      </w:r>
      <w:r w:rsidR="001C0582" w:rsidRPr="00D478C1">
        <w:rPr>
          <w:rFonts w:ascii="Arial" w:hAnsi="Arial" w:cs="Arial"/>
          <w:sz w:val="20"/>
          <w:szCs w:val="20"/>
        </w:rPr>
        <w:t xml:space="preserve"> </w:t>
      </w:r>
      <w:r w:rsidR="001C0582" w:rsidRPr="00084816">
        <w:rPr>
          <w:rFonts w:ascii="Arial" w:hAnsi="Arial" w:cs="Arial"/>
          <w:sz w:val="20"/>
          <w:szCs w:val="20"/>
        </w:rPr>
        <w:t>Umowy</w:t>
      </w:r>
      <w:r w:rsidR="008F6FE1" w:rsidRPr="00D478C1">
        <w:rPr>
          <w:rFonts w:ascii="Arial" w:hAnsi="Arial" w:cs="Arial"/>
          <w:sz w:val="20"/>
          <w:szCs w:val="20"/>
        </w:rPr>
        <w:t xml:space="preserve">. </w:t>
      </w:r>
    </w:p>
    <w:p w14:paraId="773C3BD4" w14:textId="20F13336" w:rsidR="00825EC9" w:rsidRPr="00D478C1" w:rsidRDefault="008F6FE1" w:rsidP="00591402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02290C" w:rsidRPr="00D478C1">
        <w:rPr>
          <w:rFonts w:cs="Arial"/>
        </w:rPr>
        <w:t>1</w:t>
      </w:r>
      <w:r w:rsidR="00EF69E2">
        <w:rPr>
          <w:rFonts w:cs="Arial"/>
        </w:rPr>
        <w:t>8</w:t>
      </w:r>
      <w:r w:rsidRPr="00D478C1">
        <w:rPr>
          <w:rFonts w:cs="Arial"/>
        </w:rPr>
        <w:t>.</w:t>
      </w:r>
      <w:r w:rsidR="0071717F" w:rsidRPr="00D478C1">
        <w:rPr>
          <w:rFonts w:cs="Arial"/>
        </w:rPr>
        <w:br/>
      </w:r>
      <w:r w:rsidR="00825EC9" w:rsidRPr="00D478C1">
        <w:rPr>
          <w:rFonts w:cs="Arial"/>
        </w:rPr>
        <w:t>Wykaz załączników do Umowy</w:t>
      </w:r>
    </w:p>
    <w:p w14:paraId="5CD038A3" w14:textId="65B396DD" w:rsidR="00D40375" w:rsidRPr="00E8092C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Załącznikami do Umowy są:</w:t>
      </w:r>
    </w:p>
    <w:p w14:paraId="3B19B289" w14:textId="057D34F6" w:rsidR="0078081C" w:rsidRPr="00E8092C" w:rsidRDefault="0078081C" w:rsidP="00C236C2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63E30C22" w14:textId="60466233" w:rsidR="008F6FE1" w:rsidRPr="00E8092C" w:rsidRDefault="007E48B5" w:rsidP="00E0552E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F69E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B3843" w:rsidRPr="00E8092C">
        <w:rPr>
          <w:rFonts w:ascii="Arial" w:hAnsi="Arial" w:cs="Arial"/>
          <w:sz w:val="20"/>
          <w:szCs w:val="20"/>
        </w:rPr>
        <w:t xml:space="preserve">Zatwierdzony </w:t>
      </w:r>
      <w:r w:rsidR="008F6FE1" w:rsidRPr="00E8092C">
        <w:rPr>
          <w:rFonts w:ascii="Arial" w:hAnsi="Arial" w:cs="Arial"/>
          <w:sz w:val="20"/>
          <w:szCs w:val="20"/>
        </w:rPr>
        <w:t>wnios</w:t>
      </w:r>
      <w:r w:rsidR="0094400E" w:rsidRPr="00E8092C">
        <w:rPr>
          <w:rFonts w:ascii="Arial" w:hAnsi="Arial" w:cs="Arial"/>
          <w:sz w:val="20"/>
          <w:szCs w:val="20"/>
        </w:rPr>
        <w:t>ek</w:t>
      </w:r>
      <w:r w:rsidR="008F6FE1" w:rsidRPr="00E8092C">
        <w:rPr>
          <w:rFonts w:ascii="Arial" w:hAnsi="Arial" w:cs="Arial"/>
          <w:sz w:val="20"/>
          <w:szCs w:val="20"/>
        </w:rPr>
        <w:t xml:space="preserve"> o dofinansowanie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23588712" w14:textId="07323897" w:rsidR="005A43FA" w:rsidRPr="00E8092C" w:rsidRDefault="007E48B5" w:rsidP="00E0552E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F69E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C37B1" w:rsidRPr="00E8092C">
        <w:rPr>
          <w:rFonts w:ascii="Arial" w:hAnsi="Arial" w:cs="Arial"/>
          <w:sz w:val="20"/>
          <w:szCs w:val="20"/>
        </w:rPr>
        <w:t>D</w:t>
      </w:r>
      <w:r w:rsidR="0002290C" w:rsidRPr="00E8092C">
        <w:rPr>
          <w:rFonts w:ascii="Arial" w:hAnsi="Arial" w:cs="Arial"/>
          <w:sz w:val="20"/>
          <w:szCs w:val="20"/>
        </w:rPr>
        <w:t>okument potwierdzają</w:t>
      </w:r>
      <w:r w:rsidR="00B1611D" w:rsidRPr="00E8092C">
        <w:rPr>
          <w:rFonts w:ascii="Arial" w:hAnsi="Arial" w:cs="Arial"/>
          <w:sz w:val="20"/>
          <w:szCs w:val="20"/>
        </w:rPr>
        <w:t>cy</w:t>
      </w:r>
      <w:r w:rsidR="0002290C" w:rsidRPr="00E8092C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E8092C">
        <w:rPr>
          <w:rFonts w:ascii="Arial" w:hAnsi="Arial" w:cs="Arial"/>
          <w:sz w:val="20"/>
          <w:szCs w:val="20"/>
        </w:rPr>
        <w:t>od</w:t>
      </w:r>
      <w:r w:rsidR="0002290C" w:rsidRPr="00E8092C">
        <w:rPr>
          <w:rFonts w:ascii="Arial" w:hAnsi="Arial" w:cs="Arial"/>
          <w:sz w:val="20"/>
          <w:szCs w:val="20"/>
        </w:rPr>
        <w:t>pis z KRS, inne)</w:t>
      </w:r>
      <w:r w:rsidR="00B1611D" w:rsidRPr="00E8092C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6A0461C0" w14:textId="368EF1AA" w:rsidR="00165A25" w:rsidRDefault="007E48B5" w:rsidP="00E0552E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</w:t>
      </w:r>
      <w:r w:rsidR="00EF69E2"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 xml:space="preserve"> – </w:t>
      </w:r>
      <w:r w:rsidR="00A6508C" w:rsidRPr="00E8092C">
        <w:rPr>
          <w:rFonts w:ascii="Arial" w:hAnsi="Arial" w:cs="Arial"/>
          <w:sz w:val="20"/>
          <w:szCs w:val="20"/>
        </w:rPr>
        <w:t xml:space="preserve">Wyciąg z </w:t>
      </w:r>
      <w:r w:rsidR="00167C85">
        <w:rPr>
          <w:rFonts w:ascii="Arial" w:hAnsi="Arial" w:cs="Arial"/>
          <w:sz w:val="20"/>
          <w:szCs w:val="20"/>
        </w:rPr>
        <w:t>„</w:t>
      </w:r>
      <w:r w:rsidR="00E81F69">
        <w:rPr>
          <w:rFonts w:ascii="Arial" w:hAnsi="Arial" w:cs="Arial"/>
          <w:sz w:val="20"/>
          <w:szCs w:val="20"/>
        </w:rPr>
        <w:t>P</w:t>
      </w:r>
      <w:r w:rsidR="00A6508C" w:rsidRPr="00E8092C">
        <w:rPr>
          <w:rFonts w:ascii="Arial" w:hAnsi="Arial" w:cs="Arial"/>
          <w:sz w:val="20"/>
          <w:szCs w:val="20"/>
        </w:rPr>
        <w:t xml:space="preserve">odręcznika </w:t>
      </w:r>
      <w:r w:rsidR="00E81F69" w:rsidRPr="00E81F69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167C85">
        <w:rPr>
          <w:rFonts w:ascii="Arial" w:hAnsi="Arial" w:cs="Arial"/>
          <w:sz w:val="20"/>
          <w:szCs w:val="20"/>
        </w:rPr>
        <w:t>”</w:t>
      </w:r>
      <w:r w:rsidR="00A6508C" w:rsidRPr="00E8092C">
        <w:rPr>
          <w:rFonts w:ascii="Arial" w:hAnsi="Arial" w:cs="Arial"/>
          <w:sz w:val="20"/>
          <w:szCs w:val="20"/>
        </w:rPr>
        <w:t>;</w:t>
      </w:r>
    </w:p>
    <w:p w14:paraId="1374371D" w14:textId="24D9DCA1" w:rsidR="00D62BCE" w:rsidRDefault="007E48B5" w:rsidP="00E0552E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F69E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455F7">
        <w:rPr>
          <w:rFonts w:ascii="Arial" w:hAnsi="Arial" w:cs="Arial"/>
          <w:sz w:val="20"/>
          <w:szCs w:val="20"/>
        </w:rPr>
        <w:t>Wykaz</w:t>
      </w:r>
      <w:r w:rsidR="00C455F7" w:rsidRPr="00E8092C">
        <w:rPr>
          <w:rFonts w:ascii="Arial" w:hAnsi="Arial" w:cs="Arial"/>
          <w:sz w:val="20"/>
          <w:szCs w:val="20"/>
        </w:rPr>
        <w:t xml:space="preserve"> </w:t>
      </w:r>
      <w:r w:rsidR="009E7FBC" w:rsidRPr="00E8092C">
        <w:rPr>
          <w:rFonts w:ascii="Arial" w:hAnsi="Arial" w:cs="Arial"/>
          <w:sz w:val="20"/>
          <w:szCs w:val="20"/>
        </w:rPr>
        <w:t>pomniejszenia dofinansowania w zakresie obowiązków komunikacyjnych</w:t>
      </w:r>
      <w:r w:rsidR="00D62BCE">
        <w:rPr>
          <w:rFonts w:ascii="Arial" w:hAnsi="Arial" w:cs="Arial"/>
          <w:sz w:val="20"/>
          <w:szCs w:val="20"/>
        </w:rPr>
        <w:t>;</w:t>
      </w:r>
    </w:p>
    <w:p w14:paraId="6E207135" w14:textId="28216F49" w:rsidR="00CA5AEC" w:rsidRDefault="005D6382" w:rsidP="005D638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6382">
        <w:rPr>
          <w:rFonts w:ascii="Arial" w:hAnsi="Arial" w:cs="Arial"/>
          <w:sz w:val="20"/>
          <w:szCs w:val="20"/>
        </w:rPr>
        <w:t>5)</w:t>
      </w:r>
      <w:r w:rsidR="006115F4">
        <w:rPr>
          <w:rFonts w:ascii="Arial" w:hAnsi="Arial" w:cs="Arial"/>
          <w:sz w:val="20"/>
          <w:szCs w:val="20"/>
        </w:rPr>
        <w:t xml:space="preserve">   </w:t>
      </w:r>
      <w:r w:rsidRPr="005D6382">
        <w:rPr>
          <w:rFonts w:ascii="Arial" w:hAnsi="Arial" w:cs="Arial"/>
          <w:sz w:val="20"/>
          <w:szCs w:val="20"/>
        </w:rPr>
        <w:t xml:space="preserve">Załącznik nr 5 – Oświadczenie </w:t>
      </w:r>
      <w:r w:rsidR="005E297B">
        <w:rPr>
          <w:rFonts w:ascii="Arial" w:hAnsi="Arial" w:cs="Arial"/>
          <w:sz w:val="20"/>
          <w:szCs w:val="20"/>
        </w:rPr>
        <w:t>dotyczące sprawowania</w:t>
      </w:r>
      <w:r w:rsidRPr="005D6382">
        <w:rPr>
          <w:rFonts w:ascii="Arial" w:hAnsi="Arial" w:cs="Arial"/>
          <w:sz w:val="20"/>
          <w:szCs w:val="20"/>
        </w:rPr>
        <w:t xml:space="preserve"> kontroli</w:t>
      </w:r>
      <w:r w:rsidR="00CA5AEC">
        <w:rPr>
          <w:rFonts w:ascii="Arial" w:hAnsi="Arial" w:cs="Arial"/>
          <w:sz w:val="20"/>
          <w:szCs w:val="20"/>
        </w:rPr>
        <w:t>;</w:t>
      </w:r>
    </w:p>
    <w:p w14:paraId="3BF641FE" w14:textId="3EC47548" w:rsidR="009E7FBC" w:rsidRPr="00E8092C" w:rsidRDefault="00CA5AEC" w:rsidP="005D6382">
      <w:pPr>
        <w:spacing w:after="0"/>
        <w:jc w:val="both"/>
        <w:rPr>
          <w:rFonts w:ascii="Arial" w:hAnsi="Arial" w:cs="Arial"/>
          <w:sz w:val="20"/>
          <w:szCs w:val="20"/>
        </w:rPr>
      </w:pPr>
      <w:r>
        <w:t xml:space="preserve">6) </w:t>
      </w:r>
      <w:r w:rsidR="006115F4">
        <w:t xml:space="preserve">  </w:t>
      </w:r>
      <w:r w:rsidR="00A96E4F">
        <w:rPr>
          <w:rFonts w:ascii="Arial" w:hAnsi="Arial" w:cs="Arial"/>
          <w:sz w:val="20"/>
          <w:szCs w:val="20"/>
        </w:rPr>
        <w:t xml:space="preserve">Załącznik nr 6 - </w:t>
      </w:r>
      <w:r w:rsidRPr="00CA5AEC">
        <w:rPr>
          <w:rFonts w:ascii="Arial" w:hAnsi="Arial" w:cs="Arial"/>
          <w:sz w:val="20"/>
          <w:szCs w:val="20"/>
        </w:rPr>
        <w:t>Oświadczenie Beneficjenta  dotyczące kwalifikowalności VAT</w:t>
      </w:r>
      <w:r w:rsidR="00A96E4F">
        <w:rPr>
          <w:rFonts w:ascii="Arial" w:hAnsi="Arial" w:cs="Arial"/>
          <w:sz w:val="20"/>
          <w:szCs w:val="20"/>
        </w:rPr>
        <w:t>.</w:t>
      </w:r>
    </w:p>
    <w:p w14:paraId="3BB8B2D0" w14:textId="37B09660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C85BF4A" w14:textId="77777777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BBB82B3" w14:textId="77777777" w:rsidR="009E7FBC" w:rsidRPr="00E8092C" w:rsidRDefault="009E7FBC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7777777" w:rsidR="005A43FA" w:rsidRPr="00D478C1" w:rsidRDefault="003A0D24" w:rsidP="009E7FBC">
      <w:pPr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Instytucja</w:t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C600" w14:textId="77777777" w:rsidR="00FA6AE1" w:rsidRDefault="00FA6AE1" w:rsidP="001F6437">
      <w:pPr>
        <w:spacing w:after="0" w:line="240" w:lineRule="auto"/>
      </w:pPr>
      <w:r>
        <w:separator/>
      </w:r>
    </w:p>
  </w:endnote>
  <w:endnote w:type="continuationSeparator" w:id="0">
    <w:p w14:paraId="100CB319" w14:textId="77777777" w:rsidR="00FA6AE1" w:rsidRDefault="00FA6AE1" w:rsidP="001F6437">
      <w:pPr>
        <w:spacing w:after="0" w:line="240" w:lineRule="auto"/>
      </w:pPr>
      <w:r>
        <w:continuationSeparator/>
      </w:r>
    </w:p>
  </w:endnote>
  <w:endnote w:type="continuationNotice" w:id="1">
    <w:p w14:paraId="6B910D4E" w14:textId="77777777" w:rsidR="00FA6AE1" w:rsidRDefault="00FA6A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erif">
    <w:altName w:val="Noto Serif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14171"/>
      <w:docPartObj>
        <w:docPartGallery w:val="Page Numbers (Bottom of Page)"/>
        <w:docPartUnique/>
      </w:docPartObj>
    </w:sdtPr>
    <w:sdtEndPr/>
    <w:sdtContent>
      <w:p w14:paraId="7CEA1706" w14:textId="4A9C926E" w:rsidR="00B11B82" w:rsidRDefault="00B11B82" w:rsidP="00D633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CA1E" w14:textId="77777777" w:rsidR="00FA6AE1" w:rsidRDefault="00FA6AE1" w:rsidP="001F6437">
      <w:pPr>
        <w:spacing w:after="0" w:line="240" w:lineRule="auto"/>
      </w:pPr>
      <w:r>
        <w:separator/>
      </w:r>
    </w:p>
  </w:footnote>
  <w:footnote w:type="continuationSeparator" w:id="0">
    <w:p w14:paraId="0E9D7B24" w14:textId="77777777" w:rsidR="00FA6AE1" w:rsidRDefault="00FA6AE1" w:rsidP="001F6437">
      <w:pPr>
        <w:spacing w:after="0" w:line="240" w:lineRule="auto"/>
      </w:pPr>
      <w:r>
        <w:continuationSeparator/>
      </w:r>
    </w:p>
  </w:footnote>
  <w:footnote w:type="continuationNotice" w:id="1">
    <w:p w14:paraId="213555B8" w14:textId="77777777" w:rsidR="00FA6AE1" w:rsidRDefault="00FA6AE1">
      <w:pPr>
        <w:spacing w:after="0" w:line="240" w:lineRule="auto"/>
      </w:pPr>
    </w:p>
  </w:footnote>
  <w:footnote w:id="2">
    <w:p w14:paraId="30906AB5" w14:textId="1EF44468" w:rsidR="00B11B82" w:rsidRPr="00403614" w:rsidRDefault="00B11B82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>
        <w:rPr>
          <w:rFonts w:ascii="Arial" w:hAnsi="Arial" w:cs="Arial"/>
          <w:sz w:val="16"/>
          <w:szCs w:val="16"/>
          <w:lang w:eastAsia="x-none"/>
        </w:rPr>
        <w:t>oznaczania stron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</w:p>
  </w:footnote>
  <w:footnote w:id="3">
    <w:p w14:paraId="6A744941" w14:textId="61348BD7" w:rsidR="00B11B82" w:rsidRDefault="00B11B82">
      <w:pPr>
        <w:pStyle w:val="Tekstprzypisudolnego"/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Kwota może ulec zmianie zgodnie z zasadami określonymi w § 3 ust</w:t>
      </w:r>
      <w:r w:rsidRPr="00F049D0">
        <w:rPr>
          <w:rFonts w:ascii="Arial" w:hAnsi="Arial"/>
          <w:sz w:val="16"/>
        </w:rPr>
        <w:t xml:space="preserve">. </w:t>
      </w:r>
      <w:r w:rsidR="00E27575">
        <w:rPr>
          <w:rFonts w:ascii="Arial" w:hAnsi="Arial" w:cs="Arial"/>
          <w:sz w:val="16"/>
          <w:szCs w:val="16"/>
        </w:rPr>
        <w:t>17</w:t>
      </w:r>
      <w:r w:rsidRPr="00F049D0">
        <w:rPr>
          <w:rFonts w:ascii="Arial" w:hAnsi="Arial" w:cs="Arial"/>
          <w:sz w:val="16"/>
          <w:szCs w:val="16"/>
        </w:rPr>
        <w:t>-</w:t>
      </w:r>
      <w:r w:rsidR="00E27575">
        <w:rPr>
          <w:rFonts w:ascii="Arial" w:hAnsi="Arial" w:cs="Arial"/>
          <w:sz w:val="16"/>
          <w:szCs w:val="16"/>
        </w:rPr>
        <w:t>19</w:t>
      </w:r>
      <w:r w:rsidRPr="00F049D0">
        <w:rPr>
          <w:rFonts w:ascii="Arial" w:hAnsi="Arial" w:cs="Arial"/>
          <w:sz w:val="16"/>
          <w:szCs w:val="16"/>
        </w:rPr>
        <w:t>.</w:t>
      </w:r>
    </w:p>
  </w:footnote>
  <w:footnote w:id="4">
    <w:p w14:paraId="3E5FF82D" w14:textId="065956BB" w:rsidR="00B11B82" w:rsidRPr="00272521" w:rsidRDefault="00B11B82" w:rsidP="00587810">
      <w:pPr>
        <w:pStyle w:val="Tekstprzypisudolnego"/>
        <w:rPr>
          <w:rFonts w:ascii="Arial" w:hAnsi="Arial" w:cs="Arial"/>
          <w:sz w:val="16"/>
          <w:szCs w:val="16"/>
        </w:rPr>
      </w:pPr>
      <w:r w:rsidRPr="002725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2521">
        <w:rPr>
          <w:rFonts w:ascii="Arial" w:hAnsi="Arial" w:cs="Arial"/>
          <w:sz w:val="16"/>
          <w:szCs w:val="16"/>
        </w:rPr>
        <w:t xml:space="preserve"> W przypadku regulaminów pracy konieczne jest uwzględnienie przesłanek wskazanych w art. 9 ust.3 rozporządzenia ogólnego takich jak m.in.: płeć, rasa lub pochodzenie etniczne, religia lub światopogląd, niepełnosprawność, wiek lub orientacja seksualna.</w:t>
      </w:r>
    </w:p>
  </w:footnote>
  <w:footnote w:id="5">
    <w:p w14:paraId="3843A478" w14:textId="138F2316" w:rsidR="00B11B82" w:rsidRPr="00272521" w:rsidRDefault="00B11B82" w:rsidP="008851CE">
      <w:pPr>
        <w:pStyle w:val="Tekstprzypisudolnego"/>
        <w:rPr>
          <w:rFonts w:ascii="Arial" w:hAnsi="Arial" w:cs="Arial"/>
          <w:sz w:val="16"/>
          <w:szCs w:val="16"/>
        </w:rPr>
      </w:pPr>
      <w:r w:rsidRPr="002725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2521">
        <w:rPr>
          <w:rFonts w:ascii="Arial" w:hAnsi="Arial" w:cs="Arial"/>
          <w:sz w:val="16"/>
          <w:szCs w:val="16"/>
        </w:rPr>
        <w:t xml:space="preserve"> </w:t>
      </w:r>
      <w:r w:rsidRPr="00272521">
        <w:rPr>
          <w:rFonts w:ascii="Arial" w:hAnsi="Arial" w:cs="Arial"/>
          <w:sz w:val="16"/>
          <w:szCs w:val="16"/>
          <w:lang w:eastAsia="x-none"/>
        </w:rPr>
        <w:t>Wybrać właściwe.</w:t>
      </w:r>
    </w:p>
  </w:footnote>
  <w:footnote w:id="6">
    <w:p w14:paraId="55ADC92F" w14:textId="3840AB30" w:rsidR="00B11B82" w:rsidRPr="00272521" w:rsidRDefault="00B11B82" w:rsidP="00057DFE">
      <w:pPr>
        <w:pStyle w:val="Tekstprzypisudolnego"/>
        <w:rPr>
          <w:rFonts w:ascii="Arial" w:hAnsi="Arial" w:cs="Arial"/>
          <w:sz w:val="16"/>
          <w:szCs w:val="16"/>
        </w:rPr>
      </w:pPr>
      <w:r w:rsidRPr="002725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2521">
        <w:rPr>
          <w:rFonts w:ascii="Arial" w:hAnsi="Arial" w:cs="Arial"/>
          <w:sz w:val="16"/>
          <w:szCs w:val="16"/>
        </w:rPr>
        <w:t xml:space="preserve"> </w:t>
      </w:r>
      <w:r w:rsidRPr="00272521">
        <w:rPr>
          <w:rFonts w:ascii="Arial" w:hAnsi="Arial" w:cs="Arial"/>
          <w:sz w:val="16"/>
          <w:szCs w:val="16"/>
          <w:lang w:eastAsia="x-none"/>
        </w:rPr>
        <w:t>Jeżeli dotyczy - obowiązek może wynikać z procesu oceny.</w:t>
      </w:r>
    </w:p>
  </w:footnote>
  <w:footnote w:id="7">
    <w:p w14:paraId="00D257E6" w14:textId="0D42DF8F" w:rsidR="007C5C87" w:rsidRPr="00272521" w:rsidRDefault="00B11B82">
      <w:pPr>
        <w:pStyle w:val="Tekstprzypisudolnego"/>
        <w:rPr>
          <w:rFonts w:ascii="Arial" w:hAnsi="Arial" w:cs="Arial"/>
          <w:sz w:val="16"/>
          <w:szCs w:val="16"/>
          <w:lang w:eastAsia="x-none"/>
        </w:rPr>
      </w:pPr>
      <w:r w:rsidRPr="00272521">
        <w:rPr>
          <w:rStyle w:val="Odwoanieprzypisudolnego"/>
          <w:rFonts w:ascii="Arial" w:hAnsi="Arial" w:cs="Arial"/>
          <w:sz w:val="16"/>
          <w:szCs w:val="16"/>
        </w:rPr>
        <w:footnoteRef/>
      </w:r>
      <w:r w:rsidR="00C550F0" w:rsidRPr="00272521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272521">
        <w:rPr>
          <w:rFonts w:ascii="Arial" w:hAnsi="Arial" w:cs="Arial"/>
          <w:sz w:val="16"/>
          <w:szCs w:val="16"/>
          <w:lang w:eastAsia="x-none"/>
        </w:rPr>
        <w:t xml:space="preserve">Jeżeli zezwolenie na inwestycję jest wymagane lub beneficjent uzyskał zgody i pozwolenia na realizację przedsięwzięcia, a złożył wcześniej formularz </w:t>
      </w:r>
      <w:r w:rsidR="00A50C7C" w:rsidRPr="00272521">
        <w:rPr>
          <w:rFonts w:ascii="Arial" w:hAnsi="Arial" w:cs="Arial"/>
          <w:sz w:val="16"/>
          <w:szCs w:val="16"/>
          <w:lang w:eastAsia="x-none"/>
        </w:rPr>
        <w:t>"</w:t>
      </w:r>
      <w:r w:rsidRPr="00272521">
        <w:rPr>
          <w:rFonts w:ascii="Arial" w:hAnsi="Arial" w:cs="Arial"/>
          <w:sz w:val="16"/>
          <w:szCs w:val="16"/>
          <w:lang w:eastAsia="x-none"/>
        </w:rPr>
        <w:t>Analiza zgodności Projektu z polityką ochrony środowiska” przedstawia jego aktualizację.</w:t>
      </w:r>
    </w:p>
  </w:footnote>
  <w:footnote w:id="8">
    <w:p w14:paraId="64958AAE" w14:textId="77777777" w:rsidR="00B11B82" w:rsidRPr="00272521" w:rsidRDefault="00B11B82" w:rsidP="00792FE4">
      <w:pPr>
        <w:pStyle w:val="Tekstprzypisudolnego"/>
        <w:rPr>
          <w:rFonts w:ascii="Arial" w:hAnsi="Arial" w:cs="Arial"/>
          <w:sz w:val="16"/>
          <w:szCs w:val="16"/>
        </w:rPr>
      </w:pPr>
      <w:r w:rsidRPr="002725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2521">
        <w:rPr>
          <w:rFonts w:ascii="Arial" w:hAnsi="Arial" w:cs="Arial"/>
          <w:sz w:val="16"/>
          <w:szCs w:val="16"/>
        </w:rPr>
        <w:t xml:space="preserve"> </w:t>
      </w:r>
      <w:r w:rsidRPr="00272521">
        <w:rPr>
          <w:rFonts w:ascii="Arial" w:hAnsi="Arial" w:cs="Arial"/>
          <w:sz w:val="16"/>
          <w:szCs w:val="16"/>
          <w:lang w:eastAsia="x-none"/>
        </w:rPr>
        <w:t>Wybrać właściwe.</w:t>
      </w:r>
    </w:p>
  </w:footnote>
  <w:footnote w:id="9">
    <w:p w14:paraId="68BB94EA" w14:textId="634C0AF3" w:rsidR="00B11B82" w:rsidRPr="00272521" w:rsidRDefault="00B11B82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2725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2521">
        <w:rPr>
          <w:rFonts w:ascii="Arial" w:hAnsi="Arial" w:cs="Arial"/>
          <w:sz w:val="16"/>
          <w:szCs w:val="16"/>
        </w:rPr>
        <w:t xml:space="preserve"> </w:t>
      </w:r>
      <w:r w:rsidRPr="00272521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10">
    <w:p w14:paraId="48E96634" w14:textId="6E1B0082" w:rsidR="00B11B82" w:rsidRPr="00272521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2725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2521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1">
    <w:p w14:paraId="00FB3B84" w14:textId="41A82F81" w:rsidR="00B11B82" w:rsidRPr="00272521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2725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2521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6E05C068" w14:textId="66E4B9B5" w:rsidR="00B11B82" w:rsidRPr="00244DF3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16759BA0" w14:textId="66854391" w:rsidR="00B11B82" w:rsidRPr="00244DF3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4">
    <w:p w14:paraId="7BE5CDBA" w14:textId="25B704A2" w:rsidR="00B11B82" w:rsidRPr="00817EBC" w:rsidRDefault="00B11B82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</w:t>
      </w:r>
      <w:r w:rsidR="00C87235">
        <w:rPr>
          <w:rFonts w:ascii="Arial" w:hAnsi="Arial" w:cs="Arial"/>
          <w:sz w:val="16"/>
          <w:szCs w:val="16"/>
        </w:rPr>
        <w:t> </w:t>
      </w:r>
      <w:r w:rsidRPr="00817EBC">
        <w:rPr>
          <w:rFonts w:ascii="Arial" w:hAnsi="Arial" w:cs="Arial"/>
          <w:sz w:val="16"/>
          <w:szCs w:val="16"/>
        </w:rPr>
        <w:t>U</w:t>
      </w:r>
      <w:r w:rsidR="00C87235">
        <w:rPr>
          <w:rFonts w:ascii="Arial" w:hAnsi="Arial" w:cs="Arial"/>
          <w:sz w:val="16"/>
          <w:szCs w:val="16"/>
        </w:rPr>
        <w:t>rz</w:t>
      </w:r>
      <w:r w:rsidRPr="00817EBC">
        <w:rPr>
          <w:rFonts w:ascii="Arial" w:hAnsi="Arial" w:cs="Arial"/>
          <w:sz w:val="16"/>
          <w:szCs w:val="16"/>
        </w:rPr>
        <w:t xml:space="preserve">. </w:t>
      </w:r>
      <w:r w:rsidR="00C87235">
        <w:rPr>
          <w:rFonts w:ascii="Arial" w:hAnsi="Arial" w:cs="Arial"/>
          <w:sz w:val="16"/>
          <w:szCs w:val="16"/>
        </w:rPr>
        <w:t xml:space="preserve">UE </w:t>
      </w:r>
      <w:r w:rsidRPr="00817EBC">
        <w:rPr>
          <w:rFonts w:ascii="Arial" w:hAnsi="Arial" w:cs="Arial"/>
          <w:sz w:val="16"/>
          <w:szCs w:val="16"/>
        </w:rPr>
        <w:t>L 026 z 28.1.2012, s. 1</w:t>
      </w:r>
      <w:r w:rsidR="00C87235">
        <w:rPr>
          <w:rFonts w:ascii="Arial" w:hAnsi="Arial" w:cs="Arial"/>
          <w:sz w:val="16"/>
          <w:szCs w:val="16"/>
        </w:rPr>
        <w:t>,</w:t>
      </w:r>
      <w:r w:rsidRPr="00817EBC">
        <w:rPr>
          <w:rFonts w:ascii="Arial" w:hAnsi="Arial" w:cs="Arial"/>
          <w:sz w:val="16"/>
          <w:szCs w:val="16"/>
        </w:rPr>
        <w:t xml:space="preserve"> z</w:t>
      </w:r>
      <w:r w:rsidR="00670A3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70A36">
        <w:rPr>
          <w:rFonts w:ascii="Arial" w:hAnsi="Arial" w:cs="Arial"/>
          <w:sz w:val="16"/>
          <w:szCs w:val="16"/>
        </w:rPr>
        <w:t>póżn</w:t>
      </w:r>
      <w:proofErr w:type="spellEnd"/>
      <w:r w:rsidR="00670A36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670A36">
        <w:rPr>
          <w:rFonts w:ascii="Arial" w:hAnsi="Arial" w:cs="Arial"/>
          <w:sz w:val="16"/>
          <w:szCs w:val="16"/>
        </w:rPr>
        <w:t>zm</w:t>
      </w:r>
      <w:proofErr w:type="spellEnd"/>
      <w:r w:rsidRPr="00817EBC">
        <w:rPr>
          <w:rFonts w:ascii="Arial" w:hAnsi="Arial" w:cs="Arial"/>
          <w:sz w:val="16"/>
          <w:szCs w:val="16"/>
        </w:rPr>
        <w:t>).</w:t>
      </w:r>
    </w:p>
  </w:footnote>
  <w:footnote w:id="15">
    <w:p w14:paraId="3A12400C" w14:textId="79398EC5" w:rsidR="00B11B82" w:rsidRPr="00EF109F" w:rsidRDefault="00B11B82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</w:t>
      </w:r>
      <w:r w:rsidR="002421D7">
        <w:rPr>
          <w:rFonts w:ascii="Arial" w:hAnsi="Arial" w:cs="Arial"/>
          <w:sz w:val="16"/>
          <w:szCs w:val="16"/>
        </w:rPr>
        <w:t xml:space="preserve"> </w:t>
      </w:r>
      <w:r w:rsidRPr="00EF109F">
        <w:rPr>
          <w:rFonts w:ascii="Arial" w:hAnsi="Arial" w:cs="Arial"/>
          <w:sz w:val="16"/>
          <w:szCs w:val="16"/>
        </w:rPr>
        <w:t>U</w:t>
      </w:r>
      <w:r w:rsidR="002421D7">
        <w:rPr>
          <w:rFonts w:ascii="Arial" w:hAnsi="Arial" w:cs="Arial"/>
          <w:sz w:val="16"/>
          <w:szCs w:val="16"/>
        </w:rPr>
        <w:t>rz</w:t>
      </w:r>
      <w:r w:rsidRPr="00EF109F">
        <w:rPr>
          <w:rFonts w:ascii="Arial" w:hAnsi="Arial" w:cs="Arial"/>
          <w:sz w:val="16"/>
          <w:szCs w:val="16"/>
        </w:rPr>
        <w:t xml:space="preserve">. </w:t>
      </w:r>
      <w:r w:rsidR="002421D7">
        <w:rPr>
          <w:rFonts w:ascii="Arial" w:hAnsi="Arial" w:cs="Arial"/>
          <w:sz w:val="16"/>
          <w:szCs w:val="16"/>
        </w:rPr>
        <w:t xml:space="preserve">UE </w:t>
      </w:r>
      <w:r w:rsidRPr="00EF109F">
        <w:rPr>
          <w:rFonts w:ascii="Arial" w:hAnsi="Arial" w:cs="Arial"/>
          <w:sz w:val="16"/>
          <w:szCs w:val="16"/>
        </w:rPr>
        <w:t>L 020 z 26.1.2010, s. 7</w:t>
      </w:r>
      <w:r w:rsidR="002421D7">
        <w:rPr>
          <w:rFonts w:ascii="Arial" w:hAnsi="Arial" w:cs="Arial"/>
          <w:sz w:val="16"/>
          <w:szCs w:val="16"/>
        </w:rPr>
        <w:t>,</w:t>
      </w:r>
      <w:r w:rsidRPr="00EF109F">
        <w:rPr>
          <w:rFonts w:ascii="Arial" w:hAnsi="Arial" w:cs="Arial"/>
          <w:sz w:val="16"/>
          <w:szCs w:val="16"/>
        </w:rPr>
        <w:t xml:space="preserve"> z</w:t>
      </w:r>
      <w:r w:rsidR="007F003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F0030">
        <w:rPr>
          <w:rFonts w:ascii="Arial" w:hAnsi="Arial" w:cs="Arial"/>
          <w:sz w:val="16"/>
          <w:szCs w:val="16"/>
        </w:rPr>
        <w:t>późn</w:t>
      </w:r>
      <w:proofErr w:type="spellEnd"/>
      <w:r w:rsidR="007F0030">
        <w:rPr>
          <w:rFonts w:ascii="Arial" w:hAnsi="Arial" w:cs="Arial"/>
          <w:sz w:val="16"/>
          <w:szCs w:val="16"/>
        </w:rPr>
        <w:t>. zm.</w:t>
      </w:r>
      <w:r w:rsidRPr="00EF109F">
        <w:rPr>
          <w:rFonts w:ascii="Arial" w:hAnsi="Arial" w:cs="Arial"/>
          <w:sz w:val="16"/>
          <w:szCs w:val="16"/>
        </w:rPr>
        <w:t>).</w:t>
      </w:r>
    </w:p>
  </w:footnote>
  <w:footnote w:id="16">
    <w:p w14:paraId="692FE05A" w14:textId="30270631" w:rsidR="00B11B82" w:rsidRPr="00EF109F" w:rsidRDefault="00B11B82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</w:t>
      </w:r>
      <w:r w:rsidR="00C14DF2">
        <w:rPr>
          <w:rFonts w:ascii="Arial" w:hAnsi="Arial" w:cs="Arial"/>
          <w:sz w:val="16"/>
          <w:szCs w:val="16"/>
        </w:rPr>
        <w:t> </w:t>
      </w:r>
      <w:r w:rsidRPr="00EF109F">
        <w:rPr>
          <w:rFonts w:ascii="Arial" w:hAnsi="Arial" w:cs="Arial"/>
          <w:sz w:val="16"/>
          <w:szCs w:val="16"/>
        </w:rPr>
        <w:t>U</w:t>
      </w:r>
      <w:r w:rsidR="00C14DF2">
        <w:rPr>
          <w:rFonts w:ascii="Arial" w:hAnsi="Arial" w:cs="Arial"/>
          <w:sz w:val="16"/>
          <w:szCs w:val="16"/>
        </w:rPr>
        <w:t>rz</w:t>
      </w:r>
      <w:r w:rsidRPr="00EF109F">
        <w:rPr>
          <w:rFonts w:ascii="Arial" w:hAnsi="Arial" w:cs="Arial"/>
          <w:sz w:val="16"/>
          <w:szCs w:val="16"/>
        </w:rPr>
        <w:t xml:space="preserve">. </w:t>
      </w:r>
      <w:r w:rsidR="00C14DF2">
        <w:rPr>
          <w:rFonts w:ascii="Arial" w:hAnsi="Arial" w:cs="Arial"/>
          <w:sz w:val="16"/>
          <w:szCs w:val="16"/>
        </w:rPr>
        <w:t xml:space="preserve">UE </w:t>
      </w:r>
      <w:r w:rsidRPr="00EF109F">
        <w:rPr>
          <w:rFonts w:ascii="Arial" w:hAnsi="Arial" w:cs="Arial"/>
          <w:sz w:val="16"/>
          <w:szCs w:val="16"/>
        </w:rPr>
        <w:t>L 206 z 22.7.1992, s. 7</w:t>
      </w:r>
      <w:r w:rsidR="00C14DF2">
        <w:rPr>
          <w:rFonts w:ascii="Arial" w:hAnsi="Arial" w:cs="Arial"/>
          <w:sz w:val="16"/>
          <w:szCs w:val="16"/>
        </w:rPr>
        <w:t>,</w:t>
      </w:r>
      <w:r w:rsidRPr="00EF109F">
        <w:rPr>
          <w:rFonts w:ascii="Arial" w:hAnsi="Arial" w:cs="Arial"/>
          <w:sz w:val="16"/>
          <w:szCs w:val="16"/>
        </w:rPr>
        <w:t xml:space="preserve"> z</w:t>
      </w:r>
      <w:r w:rsidR="007F003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F0030">
        <w:rPr>
          <w:rFonts w:ascii="Arial" w:hAnsi="Arial" w:cs="Arial"/>
          <w:sz w:val="16"/>
          <w:szCs w:val="16"/>
        </w:rPr>
        <w:t>późn</w:t>
      </w:r>
      <w:proofErr w:type="spellEnd"/>
      <w:r w:rsidR="007F0030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7F0030">
        <w:rPr>
          <w:rFonts w:ascii="Arial" w:hAnsi="Arial" w:cs="Arial"/>
          <w:sz w:val="16"/>
          <w:szCs w:val="16"/>
        </w:rPr>
        <w:t>zm.</w:t>
      </w:r>
      <w:r w:rsidRPr="00EF109F">
        <w:rPr>
          <w:rFonts w:ascii="Arial" w:hAnsi="Arial" w:cs="Arial"/>
          <w:sz w:val="16"/>
          <w:szCs w:val="16"/>
        </w:rPr>
        <w:t>i</w:t>
      </w:r>
      <w:proofErr w:type="spellEnd"/>
      <w:r w:rsidRPr="00EF109F">
        <w:rPr>
          <w:rFonts w:ascii="Arial" w:hAnsi="Arial" w:cs="Arial"/>
          <w:sz w:val="16"/>
          <w:szCs w:val="16"/>
        </w:rPr>
        <w:t>).</w:t>
      </w:r>
    </w:p>
  </w:footnote>
  <w:footnote w:id="17">
    <w:p w14:paraId="6CBECE49" w14:textId="64254B8F" w:rsidR="00B11B82" w:rsidRPr="00EF109F" w:rsidRDefault="00B11B82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</w:t>
      </w:r>
      <w:r w:rsidR="00780453">
        <w:rPr>
          <w:rFonts w:ascii="Arial" w:hAnsi="Arial" w:cs="Arial"/>
          <w:sz w:val="16"/>
          <w:szCs w:val="16"/>
        </w:rPr>
        <w:t> </w:t>
      </w:r>
      <w:r w:rsidRPr="00EF109F">
        <w:rPr>
          <w:rFonts w:ascii="Arial" w:hAnsi="Arial" w:cs="Arial"/>
          <w:sz w:val="16"/>
          <w:szCs w:val="16"/>
        </w:rPr>
        <w:t>U</w:t>
      </w:r>
      <w:r w:rsidR="00780453">
        <w:rPr>
          <w:rFonts w:ascii="Arial" w:hAnsi="Arial" w:cs="Arial"/>
          <w:sz w:val="16"/>
          <w:szCs w:val="16"/>
        </w:rPr>
        <w:t>rz</w:t>
      </w:r>
      <w:r w:rsidRPr="00EF109F">
        <w:rPr>
          <w:rFonts w:ascii="Arial" w:hAnsi="Arial" w:cs="Arial"/>
          <w:sz w:val="16"/>
          <w:szCs w:val="16"/>
        </w:rPr>
        <w:t xml:space="preserve">. </w:t>
      </w:r>
      <w:r w:rsidR="00780453">
        <w:rPr>
          <w:rFonts w:ascii="Arial" w:hAnsi="Arial" w:cs="Arial"/>
          <w:sz w:val="16"/>
          <w:szCs w:val="16"/>
        </w:rPr>
        <w:t xml:space="preserve">UE </w:t>
      </w:r>
      <w:r w:rsidRPr="00EF109F">
        <w:rPr>
          <w:rFonts w:ascii="Arial" w:hAnsi="Arial" w:cs="Arial"/>
          <w:sz w:val="16"/>
          <w:szCs w:val="16"/>
        </w:rPr>
        <w:t>L 327 z 22.12.2000, s. 1</w:t>
      </w:r>
      <w:r w:rsidR="00780453">
        <w:rPr>
          <w:rFonts w:ascii="Arial" w:hAnsi="Arial" w:cs="Arial"/>
          <w:sz w:val="16"/>
          <w:szCs w:val="16"/>
        </w:rPr>
        <w:t>,</w:t>
      </w:r>
      <w:r w:rsidRPr="00EF109F">
        <w:rPr>
          <w:rFonts w:ascii="Arial" w:hAnsi="Arial" w:cs="Arial"/>
          <w:sz w:val="16"/>
          <w:szCs w:val="16"/>
        </w:rPr>
        <w:t xml:space="preserve"> z</w:t>
      </w:r>
      <w:r w:rsidR="007F003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F0030">
        <w:rPr>
          <w:rFonts w:ascii="Arial" w:hAnsi="Arial" w:cs="Arial"/>
          <w:sz w:val="16"/>
          <w:szCs w:val="16"/>
        </w:rPr>
        <w:t>późn</w:t>
      </w:r>
      <w:proofErr w:type="spellEnd"/>
      <w:r w:rsidR="007F0030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7F0030">
        <w:rPr>
          <w:rFonts w:ascii="Arial" w:hAnsi="Arial" w:cs="Arial"/>
          <w:sz w:val="16"/>
          <w:szCs w:val="16"/>
        </w:rPr>
        <w:t>zm</w:t>
      </w:r>
      <w:proofErr w:type="spellEnd"/>
      <w:r w:rsidR="007F0030">
        <w:rPr>
          <w:rFonts w:ascii="Arial" w:hAnsi="Arial" w:cs="Arial"/>
          <w:sz w:val="16"/>
          <w:szCs w:val="16"/>
        </w:rPr>
        <w:t>)</w:t>
      </w:r>
      <w:r w:rsidRPr="00EF109F">
        <w:rPr>
          <w:rFonts w:ascii="Arial" w:hAnsi="Arial" w:cs="Arial"/>
          <w:sz w:val="16"/>
          <w:szCs w:val="16"/>
        </w:rPr>
        <w:t>.</w:t>
      </w:r>
    </w:p>
  </w:footnote>
  <w:footnote w:id="18">
    <w:p w14:paraId="2F6E600D" w14:textId="77777777" w:rsidR="00B11B82" w:rsidRPr="00EF109F" w:rsidRDefault="00B11B82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6A30B013" w14:textId="36F36853" w:rsidR="00B11B82" w:rsidRPr="004E2D51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20">
    <w:p w14:paraId="16C78CAA" w14:textId="77777777" w:rsidR="00B11B82" w:rsidRPr="00817EBC" w:rsidRDefault="00B11B82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1">
    <w:p w14:paraId="07EC1FA0" w14:textId="7FD3649B" w:rsidR="00B11B82" w:rsidRPr="00164F61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dofinansowanie.</w:t>
      </w:r>
      <w:r>
        <w:rPr>
          <w:rFonts w:ascii="Arial" w:hAnsi="Arial" w:cs="Arial"/>
          <w:sz w:val="16"/>
          <w:szCs w:val="16"/>
        </w:rPr>
        <w:t xml:space="preserve"> </w:t>
      </w:r>
      <w:r w:rsidRPr="006D1434">
        <w:rPr>
          <w:rFonts w:ascii="Arial" w:hAnsi="Arial" w:cs="Arial"/>
          <w:sz w:val="16"/>
          <w:szCs w:val="16"/>
        </w:rPr>
        <w:t xml:space="preserve">Nie dotyczy pomocy de </w:t>
      </w:r>
      <w:proofErr w:type="spellStart"/>
      <w:r w:rsidRPr="006D1434">
        <w:rPr>
          <w:rFonts w:ascii="Arial" w:hAnsi="Arial" w:cs="Arial"/>
          <w:sz w:val="16"/>
          <w:szCs w:val="16"/>
        </w:rPr>
        <w:t>minimis</w:t>
      </w:r>
      <w:proofErr w:type="spellEnd"/>
      <w:r w:rsidRPr="006D1434">
        <w:rPr>
          <w:rFonts w:ascii="Arial" w:hAnsi="Arial" w:cs="Arial"/>
          <w:sz w:val="16"/>
          <w:szCs w:val="16"/>
        </w:rPr>
        <w:t>.</w:t>
      </w:r>
    </w:p>
  </w:footnote>
  <w:footnote w:id="22">
    <w:p w14:paraId="2E8D0227" w14:textId="2C6DDDF1" w:rsidR="00B11B82" w:rsidRPr="00164F61" w:rsidRDefault="00B11B82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</w:t>
      </w:r>
      <w:r w:rsidR="00FA41AD">
        <w:rPr>
          <w:rFonts w:ascii="Arial" w:hAnsi="Arial" w:cs="Arial"/>
          <w:sz w:val="16"/>
          <w:szCs w:val="16"/>
        </w:rPr>
        <w:t>18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3">
    <w:p w14:paraId="298F9506" w14:textId="2B4BC6D9" w:rsidR="00B11B82" w:rsidRPr="00164F61" w:rsidRDefault="00B11B82">
      <w:pPr>
        <w:pStyle w:val="Tekstprzypisudolnego"/>
        <w:rPr>
          <w:rFonts w:ascii="Arial" w:hAnsi="Arial" w:cs="Arial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Dopuszczalne jest częstsze składanie wniosków o płatność.</w:t>
      </w:r>
    </w:p>
  </w:footnote>
  <w:footnote w:id="24">
    <w:p w14:paraId="2895FDDA" w14:textId="1B1B9A78" w:rsidR="005F2E23" w:rsidRPr="00C236C2" w:rsidRDefault="005F2E23">
      <w:pPr>
        <w:pStyle w:val="Tekstprzypisudolnego"/>
        <w:rPr>
          <w:rFonts w:ascii="Arial" w:hAnsi="Arial" w:cs="Arial"/>
          <w:sz w:val="16"/>
          <w:szCs w:val="16"/>
        </w:rPr>
      </w:pPr>
      <w:r w:rsidRPr="00F128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287D">
        <w:rPr>
          <w:rFonts w:ascii="Arial" w:hAnsi="Arial" w:cs="Arial"/>
          <w:sz w:val="16"/>
          <w:szCs w:val="16"/>
        </w:rPr>
        <w:t xml:space="preserve"> Nie dotyczy dużych przedsiębior</w:t>
      </w:r>
      <w:r w:rsidR="00E210A9" w:rsidRPr="00F1287D">
        <w:rPr>
          <w:rFonts w:ascii="Arial" w:hAnsi="Arial" w:cs="Arial"/>
          <w:sz w:val="16"/>
          <w:szCs w:val="16"/>
        </w:rPr>
        <w:t>ców</w:t>
      </w:r>
      <w:r w:rsidRPr="00F1287D">
        <w:rPr>
          <w:rFonts w:ascii="Arial" w:hAnsi="Arial" w:cs="Arial"/>
          <w:sz w:val="16"/>
          <w:szCs w:val="16"/>
        </w:rPr>
        <w:t>, którym udzielono regionaln</w:t>
      </w:r>
      <w:r w:rsidR="00E210A9" w:rsidRPr="00F1287D">
        <w:rPr>
          <w:rFonts w:ascii="Arial" w:hAnsi="Arial" w:cs="Arial"/>
          <w:sz w:val="16"/>
          <w:szCs w:val="16"/>
        </w:rPr>
        <w:t>ej</w:t>
      </w:r>
      <w:r w:rsidRPr="00F1287D">
        <w:rPr>
          <w:rFonts w:ascii="Arial" w:hAnsi="Arial" w:cs="Arial"/>
          <w:sz w:val="16"/>
          <w:szCs w:val="16"/>
        </w:rPr>
        <w:t xml:space="preserve"> pomoc</w:t>
      </w:r>
      <w:r w:rsidR="00E210A9" w:rsidRPr="00F1287D">
        <w:rPr>
          <w:rFonts w:ascii="Arial" w:hAnsi="Arial" w:cs="Arial"/>
          <w:sz w:val="16"/>
          <w:szCs w:val="16"/>
        </w:rPr>
        <w:t>y</w:t>
      </w:r>
      <w:r w:rsidRPr="00F1287D">
        <w:rPr>
          <w:rFonts w:ascii="Arial" w:hAnsi="Arial" w:cs="Arial"/>
          <w:sz w:val="16"/>
          <w:szCs w:val="16"/>
        </w:rPr>
        <w:t xml:space="preserve"> inwestycyjn</w:t>
      </w:r>
      <w:r w:rsidR="00E210A9" w:rsidRPr="00F1287D">
        <w:rPr>
          <w:rFonts w:ascii="Arial" w:hAnsi="Arial" w:cs="Arial"/>
          <w:sz w:val="16"/>
          <w:szCs w:val="16"/>
        </w:rPr>
        <w:t>ej</w:t>
      </w:r>
      <w:r w:rsidRPr="00F1287D">
        <w:rPr>
          <w:rFonts w:ascii="Arial" w:hAnsi="Arial" w:cs="Arial"/>
          <w:sz w:val="16"/>
          <w:szCs w:val="16"/>
        </w:rPr>
        <w:t>. Du</w:t>
      </w:r>
      <w:r w:rsidR="00E210A9" w:rsidRPr="00F1287D">
        <w:rPr>
          <w:rFonts w:ascii="Arial" w:hAnsi="Arial" w:cs="Arial"/>
          <w:sz w:val="16"/>
          <w:szCs w:val="16"/>
        </w:rPr>
        <w:t>zi</w:t>
      </w:r>
      <w:r w:rsidRPr="00F1287D">
        <w:rPr>
          <w:rFonts w:ascii="Arial" w:hAnsi="Arial" w:cs="Arial"/>
          <w:sz w:val="16"/>
          <w:szCs w:val="16"/>
        </w:rPr>
        <w:t xml:space="preserve"> przedsiębior</w:t>
      </w:r>
      <w:r w:rsidR="00E210A9" w:rsidRPr="00F1287D">
        <w:rPr>
          <w:rFonts w:ascii="Arial" w:hAnsi="Arial" w:cs="Arial"/>
          <w:sz w:val="16"/>
          <w:szCs w:val="16"/>
        </w:rPr>
        <w:t>cy</w:t>
      </w:r>
      <w:r w:rsidRPr="00F1287D">
        <w:rPr>
          <w:rFonts w:ascii="Arial" w:hAnsi="Arial" w:cs="Arial"/>
          <w:sz w:val="16"/>
          <w:szCs w:val="16"/>
        </w:rPr>
        <w:t xml:space="preserve"> mają obowiązek nabywania wyłącznie nowych aktywów.</w:t>
      </w:r>
    </w:p>
  </w:footnote>
  <w:footnote w:id="25">
    <w:p w14:paraId="78BB6B12" w14:textId="09147108" w:rsidR="00B11B82" w:rsidRPr="00D15EA3" w:rsidRDefault="00B11B82" w:rsidP="00D15EA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66A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65E7">
        <w:rPr>
          <w:rFonts w:ascii="Arial" w:hAnsi="Arial" w:cs="Arial"/>
          <w:sz w:val="16"/>
          <w:szCs w:val="16"/>
        </w:rPr>
        <w:t xml:space="preserve"> Zaliczka przeznaczona jest na ponoszenie przyszłych wydatków kwalifikowalnych. Wydatki kwalifikowalne poniesione ze środków własnych </w:t>
      </w:r>
      <w:r w:rsidRPr="00F1287D">
        <w:rPr>
          <w:rFonts w:ascii="Arial" w:hAnsi="Arial" w:cs="Arial"/>
          <w:sz w:val="16"/>
          <w:szCs w:val="16"/>
        </w:rPr>
        <w:t xml:space="preserve">przed </w:t>
      </w:r>
      <w:r w:rsidR="00F34D2E" w:rsidRPr="00F1287D">
        <w:rPr>
          <w:rFonts w:ascii="Arial" w:hAnsi="Arial" w:cs="Arial"/>
          <w:sz w:val="16"/>
          <w:szCs w:val="16"/>
        </w:rPr>
        <w:t xml:space="preserve">złożeniem wniosku o płatność </w:t>
      </w:r>
      <w:r w:rsidRPr="00F1287D">
        <w:rPr>
          <w:rFonts w:ascii="Arial" w:hAnsi="Arial" w:cs="Arial"/>
          <w:sz w:val="16"/>
          <w:szCs w:val="16"/>
        </w:rPr>
        <w:t>zaliczk</w:t>
      </w:r>
      <w:r w:rsidR="00F34D2E" w:rsidRPr="00F1287D">
        <w:rPr>
          <w:rFonts w:ascii="Arial" w:hAnsi="Arial" w:cs="Arial"/>
          <w:sz w:val="16"/>
          <w:szCs w:val="16"/>
        </w:rPr>
        <w:t>ową</w:t>
      </w:r>
      <w:r w:rsidRPr="00F1287D">
        <w:rPr>
          <w:rFonts w:ascii="Arial" w:hAnsi="Arial" w:cs="Arial"/>
          <w:sz w:val="16"/>
          <w:szCs w:val="16"/>
        </w:rPr>
        <w:t xml:space="preserve"> po</w:t>
      </w:r>
      <w:r w:rsidRPr="005365E7">
        <w:rPr>
          <w:rFonts w:ascii="Arial" w:hAnsi="Arial" w:cs="Arial"/>
          <w:sz w:val="16"/>
          <w:szCs w:val="16"/>
        </w:rPr>
        <w:t>winny być wykazane we wniosku o płatność refundacyjną.</w:t>
      </w:r>
      <w:r w:rsidR="00F34D2E" w:rsidRPr="00966A2A">
        <w:rPr>
          <w:rFonts w:ascii="Arial" w:hAnsi="Arial" w:cs="Arial"/>
          <w:sz w:val="16"/>
          <w:szCs w:val="16"/>
        </w:rPr>
        <w:t xml:space="preserve"> </w:t>
      </w:r>
      <w:r w:rsidR="00F34D2E" w:rsidRPr="005365E7">
        <w:rPr>
          <w:rFonts w:ascii="Arial" w:hAnsi="Arial" w:cs="Arial"/>
          <w:sz w:val="16"/>
          <w:szCs w:val="16"/>
        </w:rPr>
        <w:t>Wydatki kwalifikujące się do objęcia wsparciem poniesione przez Beneficjenta ze środków własnych, po złożeniu wniosku o płatność zaliczkową oraz przed otrzymaniem transzy zaliczki, mogą stanowić rozliczenie transzy zaliczki.</w:t>
      </w:r>
      <w:r w:rsidR="00C3615D" w:rsidRPr="00C3615D">
        <w:t xml:space="preserve"> </w:t>
      </w:r>
    </w:p>
  </w:footnote>
  <w:footnote w:id="26">
    <w:p w14:paraId="366F869A" w14:textId="6BC77F00" w:rsidR="00B11B82" w:rsidRPr="00200BA3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B76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9B8">
        <w:rPr>
          <w:rFonts w:ascii="Arial" w:hAnsi="Arial" w:cs="Arial"/>
          <w:sz w:val="16"/>
          <w:szCs w:val="16"/>
        </w:rPr>
        <w:t xml:space="preserve">  </w:t>
      </w:r>
      <w:r w:rsidRPr="00200BA3">
        <w:rPr>
          <w:rFonts w:ascii="Arial" w:hAnsi="Arial" w:cs="Arial"/>
          <w:sz w:val="16"/>
          <w:szCs w:val="16"/>
        </w:rPr>
        <w:t xml:space="preserve">W przypadku pomocy de </w:t>
      </w:r>
      <w:proofErr w:type="spellStart"/>
      <w:r w:rsidRPr="00200BA3">
        <w:rPr>
          <w:rFonts w:ascii="Arial" w:hAnsi="Arial" w:cs="Arial"/>
          <w:sz w:val="16"/>
          <w:szCs w:val="16"/>
        </w:rPr>
        <w:t>minimis</w:t>
      </w:r>
      <w:proofErr w:type="spellEnd"/>
      <w:r w:rsidRPr="00200BA3">
        <w:rPr>
          <w:rFonts w:ascii="Arial" w:hAnsi="Arial" w:cs="Arial"/>
          <w:sz w:val="16"/>
          <w:szCs w:val="16"/>
        </w:rPr>
        <w:t xml:space="preserve">  okres kwalifikowalności może rozpocząć się przed złożeniem wniosku o dofinansowanie.</w:t>
      </w:r>
    </w:p>
  </w:footnote>
  <w:footnote w:id="27">
    <w:p w14:paraId="21495885" w14:textId="6C3D66D7" w:rsidR="00200BA3" w:rsidRPr="00F1287D" w:rsidRDefault="00200BA3">
      <w:pPr>
        <w:pStyle w:val="Tekstprzypisudolnego"/>
        <w:rPr>
          <w:rFonts w:ascii="Arial" w:hAnsi="Arial" w:cs="Arial"/>
          <w:sz w:val="16"/>
          <w:szCs w:val="16"/>
        </w:rPr>
      </w:pPr>
      <w:r w:rsidRPr="00F1287D">
        <w:rPr>
          <w:rStyle w:val="Odwoanieprzypisudolnego"/>
          <w:sz w:val="16"/>
          <w:szCs w:val="16"/>
        </w:rPr>
        <w:footnoteRef/>
      </w:r>
      <w:r w:rsidRPr="00F1287D">
        <w:rPr>
          <w:sz w:val="16"/>
          <w:szCs w:val="16"/>
        </w:rPr>
        <w:t xml:space="preserve"> </w:t>
      </w:r>
      <w:r w:rsidRPr="00F1287D">
        <w:rPr>
          <w:rFonts w:ascii="Arial" w:hAnsi="Arial" w:cs="Arial"/>
          <w:sz w:val="16"/>
          <w:szCs w:val="16"/>
        </w:rPr>
        <w:t xml:space="preserve">Załącznik nr </w:t>
      </w:r>
      <w:r w:rsidR="001C5F45">
        <w:rPr>
          <w:rFonts w:ascii="Arial" w:hAnsi="Arial" w:cs="Arial"/>
          <w:sz w:val="16"/>
          <w:szCs w:val="16"/>
        </w:rPr>
        <w:t>6</w:t>
      </w:r>
      <w:r w:rsidRPr="00F1287D">
        <w:rPr>
          <w:rFonts w:ascii="Arial" w:hAnsi="Arial" w:cs="Arial"/>
          <w:sz w:val="16"/>
          <w:szCs w:val="16"/>
        </w:rPr>
        <w:t xml:space="preserve"> dotyczy wyłącznie sytuacji, w której Beneficjent będzie kwalifikował koszt podatku od towarów i usług.</w:t>
      </w:r>
    </w:p>
  </w:footnote>
  <w:footnote w:id="28">
    <w:p w14:paraId="2F236952" w14:textId="30E6E589" w:rsidR="00B11B82" w:rsidRPr="008560E3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29">
    <w:p w14:paraId="3C3FD4B4" w14:textId="28A2AC98" w:rsidR="00452304" w:rsidRPr="00C236C2" w:rsidRDefault="00452304">
      <w:pPr>
        <w:pStyle w:val="Tekstprzypisudolnego"/>
        <w:rPr>
          <w:rFonts w:ascii="Arial" w:hAnsi="Arial" w:cs="Arial"/>
          <w:sz w:val="16"/>
          <w:szCs w:val="16"/>
        </w:rPr>
      </w:pPr>
      <w:r w:rsidRPr="00C236C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36C2">
        <w:rPr>
          <w:rFonts w:ascii="Arial" w:hAnsi="Arial" w:cs="Arial"/>
          <w:sz w:val="16"/>
          <w:szCs w:val="16"/>
        </w:rPr>
        <w:t xml:space="preserve"> N</w:t>
      </w:r>
      <w:r w:rsidR="00301BD2" w:rsidRPr="00C236C2">
        <w:rPr>
          <w:rFonts w:ascii="Arial" w:hAnsi="Arial" w:cs="Arial"/>
          <w:sz w:val="16"/>
          <w:szCs w:val="16"/>
        </w:rPr>
        <w:t>iepotrzebne skreślić</w:t>
      </w:r>
      <w:r w:rsidRPr="00C236C2">
        <w:rPr>
          <w:rFonts w:ascii="Arial" w:hAnsi="Arial" w:cs="Arial"/>
          <w:sz w:val="16"/>
          <w:szCs w:val="16"/>
        </w:rPr>
        <w:t>.</w:t>
      </w:r>
    </w:p>
  </w:footnote>
  <w:footnote w:id="30">
    <w:p w14:paraId="36597716" w14:textId="6D508F39" w:rsidR="00B11B82" w:rsidRPr="00DF7EF1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DF7E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EF1">
        <w:rPr>
          <w:rFonts w:ascii="Arial" w:hAnsi="Arial" w:cs="Arial"/>
          <w:sz w:val="16"/>
          <w:szCs w:val="16"/>
        </w:rPr>
        <w:t xml:space="preserve"> Jeśli Beneficjent nie posiada profilu na mediach społecznościowych, zobowiązany jest do założenia przynajmniej jednego takiego profilu.</w:t>
      </w:r>
    </w:p>
  </w:footnote>
  <w:footnote w:id="31">
    <w:p w14:paraId="1D3D2AE5" w14:textId="2375B198" w:rsidR="009B55A6" w:rsidRDefault="009B55A6" w:rsidP="009B55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58A6">
        <w:rPr>
          <w:rFonts w:ascii="Arial" w:hAnsi="Arial" w:cs="Arial"/>
          <w:sz w:val="16"/>
          <w:szCs w:val="16"/>
        </w:rPr>
        <w:t>Dotyczy publikacji w mediach społecznościowych</w:t>
      </w:r>
      <w:r w:rsidR="00126F1E">
        <w:rPr>
          <w:rFonts w:ascii="Arial" w:hAnsi="Arial" w:cs="Arial"/>
          <w:sz w:val="16"/>
          <w:szCs w:val="16"/>
        </w:rPr>
        <w:t>.</w:t>
      </w:r>
    </w:p>
  </w:footnote>
  <w:footnote w:id="32">
    <w:p w14:paraId="73DFB15A" w14:textId="52B9D487" w:rsidR="00B11B82" w:rsidRPr="00822CC3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>
        <w:rPr>
          <w:rFonts w:ascii="Arial" w:hAnsi="Arial" w:cs="Arial"/>
          <w:sz w:val="16"/>
          <w:szCs w:val="16"/>
        </w:rPr>
        <w:t>P</w:t>
      </w:r>
      <w:r w:rsidRPr="00822CC3">
        <w:rPr>
          <w:rFonts w:ascii="Arial" w:hAnsi="Arial" w:cs="Arial"/>
          <w:sz w:val="16"/>
          <w:szCs w:val="16"/>
        </w:rPr>
        <w:t>rogramu i który podlega szczególnym środkom dotyczącym monitorowania i komunikacji</w:t>
      </w:r>
      <w:r>
        <w:rPr>
          <w:rFonts w:ascii="Arial" w:hAnsi="Arial" w:cs="Arial"/>
          <w:sz w:val="16"/>
          <w:szCs w:val="16"/>
        </w:rPr>
        <w:t>.</w:t>
      </w:r>
    </w:p>
  </w:footnote>
  <w:footnote w:id="33">
    <w:p w14:paraId="598D0A97" w14:textId="37D193F6" w:rsidR="00B11B82" w:rsidRDefault="00B11B82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należy przeliczyć według kursu Europejskiego Banku Centralnego z przedostatniego dnia pracy Komisji Europejskiej w miesiącu poprzedzającym miesiąc </w:t>
      </w:r>
      <w:r w:rsidR="005D166B">
        <w:rPr>
          <w:rFonts w:ascii="Arial" w:hAnsi="Arial" w:cs="Arial"/>
          <w:sz w:val="16"/>
          <w:szCs w:val="16"/>
        </w:rPr>
        <w:t>zawarcia</w:t>
      </w:r>
      <w:r w:rsidRPr="004D3685">
        <w:rPr>
          <w:rFonts w:ascii="Arial" w:hAnsi="Arial" w:cs="Arial"/>
          <w:sz w:val="16"/>
          <w:szCs w:val="16"/>
        </w:rPr>
        <w:t xml:space="preserve"> </w:t>
      </w:r>
      <w:r w:rsidR="00E06535">
        <w:rPr>
          <w:rFonts w:ascii="Arial" w:hAnsi="Arial" w:cs="Arial"/>
          <w:sz w:val="16"/>
          <w:szCs w:val="16"/>
        </w:rPr>
        <w:t>U</w:t>
      </w:r>
      <w:r w:rsidRPr="004D3685">
        <w:rPr>
          <w:rFonts w:ascii="Arial" w:hAnsi="Arial" w:cs="Arial"/>
          <w:sz w:val="16"/>
          <w:szCs w:val="16"/>
        </w:rPr>
        <w:t>mowy.</w:t>
      </w:r>
    </w:p>
  </w:footnote>
  <w:footnote w:id="34">
    <w:p w14:paraId="16739C7E" w14:textId="53FE305D" w:rsidR="00B11B82" w:rsidRPr="002F75B6" w:rsidRDefault="00B11B82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>
        <w:rPr>
          <w:rFonts w:ascii="Arial" w:hAnsi="Arial" w:cs="Arial"/>
          <w:sz w:val="16"/>
          <w:szCs w:val="16"/>
        </w:rPr>
        <w:t>całkowitym</w:t>
      </w:r>
      <w:r w:rsidRPr="002F75B6">
        <w:rPr>
          <w:rFonts w:ascii="Arial" w:hAnsi="Arial" w:cs="Arial"/>
          <w:sz w:val="16"/>
          <w:szCs w:val="16"/>
        </w:rPr>
        <w:t xml:space="preserve"> koszcie przekraczającym 5 000 000 EUR.</w:t>
      </w:r>
    </w:p>
  </w:footnote>
  <w:footnote w:id="35">
    <w:p w14:paraId="0FDD54C0" w14:textId="169194A2" w:rsidR="00B11B82" w:rsidRPr="007F431D" w:rsidRDefault="00B11B82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36">
    <w:p w14:paraId="3908F4AF" w14:textId="67C1D3EA" w:rsidR="00B11B82" w:rsidRDefault="00B11B82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inicjowanie, i wdrażanie i która nie otrzymuje wsparcia finansowego.</w:t>
      </w:r>
    </w:p>
  </w:footnote>
  <w:footnote w:id="37">
    <w:p w14:paraId="73EA8133" w14:textId="01AD6FA9" w:rsidR="00B11B82" w:rsidRPr="000C4AEC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0C4AEC">
        <w:rPr>
          <w:rFonts w:ascii="Arial" w:hAnsi="Arial" w:cs="Arial"/>
          <w:sz w:val="16"/>
          <w:szCs w:val="16"/>
        </w:rPr>
        <w:t xml:space="preserve">otyczy przypadków, w których VAT jest kwalifikowalny i </w:t>
      </w:r>
      <w:r w:rsidRPr="007D31AD">
        <w:rPr>
          <w:rFonts w:ascii="Arial" w:hAnsi="Arial" w:cs="Arial"/>
          <w:sz w:val="16"/>
          <w:szCs w:val="16"/>
        </w:rPr>
        <w:t xml:space="preserve">wartość </w:t>
      </w:r>
      <w:r w:rsidRPr="000C4AEC">
        <w:rPr>
          <w:rFonts w:ascii="Arial" w:hAnsi="Arial" w:cs="Arial"/>
          <w:sz w:val="16"/>
          <w:szCs w:val="16"/>
        </w:rPr>
        <w:t>P</w:t>
      </w:r>
      <w:r w:rsidRPr="0022191B">
        <w:rPr>
          <w:rFonts w:ascii="Arial" w:hAnsi="Arial" w:cs="Arial"/>
          <w:sz w:val="16"/>
          <w:szCs w:val="16"/>
        </w:rPr>
        <w:t>rojektu wynosi co najmniej 5 000 000 EUR (z VAT)</w:t>
      </w:r>
      <w:r w:rsidRPr="000C4AEC">
        <w:rPr>
          <w:rFonts w:ascii="Arial" w:hAnsi="Arial" w:cs="Arial"/>
          <w:sz w:val="16"/>
          <w:szCs w:val="16"/>
        </w:rPr>
        <w:t>.</w:t>
      </w:r>
    </w:p>
  </w:footnote>
  <w:footnote w:id="38">
    <w:p w14:paraId="39138061" w14:textId="706C5383" w:rsidR="00B11B82" w:rsidRPr="000C4AEC" w:rsidRDefault="00B11B82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39">
    <w:p w14:paraId="3C30CE19" w14:textId="42AFC63F" w:rsidR="00B11B82" w:rsidRPr="000C4AEC" w:rsidRDefault="00B11B82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40">
    <w:p w14:paraId="7CEF05CC" w14:textId="5FDDED66" w:rsidR="008A4032" w:rsidRDefault="008A40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742C">
        <w:rPr>
          <w:rFonts w:ascii="Calibri" w:hAnsi="Calibri" w:cs="Calibri"/>
        </w:rPr>
        <w:t xml:space="preserve">Postanowienie uwzględnia również przypadki, gdy Beneficjentem jest podmiot zależny lub kontrolowany </w:t>
      </w:r>
      <w:r>
        <w:rPr>
          <w:rFonts w:ascii="Calibri" w:hAnsi="Calibri" w:cs="Calibri"/>
        </w:rPr>
        <w:t xml:space="preserve">przez </w:t>
      </w:r>
      <w:r w:rsidRPr="0040742C">
        <w:rPr>
          <w:rFonts w:ascii="Calibri" w:hAnsi="Calibri" w:cs="Calibri"/>
        </w:rPr>
        <w:t>JST, na terenie której obowiązują ustanowione przez organy tej JST dyskryminujące akty prawa miejscowego sprzeczne z zasadami, o których mowa w art. 9 ust. 3 rozporządzenia ogólnego.</w:t>
      </w:r>
    </w:p>
  </w:footnote>
  <w:footnote w:id="41">
    <w:p w14:paraId="031A7BF1" w14:textId="75A166FB" w:rsidR="00B11B82" w:rsidRDefault="00B11B82">
      <w:pPr>
        <w:pStyle w:val="Tekstprzypisudolnego"/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42">
    <w:p w14:paraId="1618828B" w14:textId="4B06502D" w:rsidR="00B11B82" w:rsidRPr="00D04549" w:rsidRDefault="00B11B82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43">
    <w:p w14:paraId="328D9238" w14:textId="77777777" w:rsidR="00B11B82" w:rsidRDefault="00B11B82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44">
    <w:p w14:paraId="7C2F2EB4" w14:textId="44E6100F" w:rsidR="00B11B82" w:rsidRPr="0057763B" w:rsidRDefault="00B11B82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</w:t>
      </w:r>
      <w:r w:rsidRPr="00076593">
        <w:rPr>
          <w:rFonts w:ascii="Arial" w:hAnsi="Arial"/>
          <w:i/>
          <w:iCs/>
          <w:sz w:val="16"/>
          <w:szCs w:val="16"/>
          <w:lang w:eastAsia="en-US"/>
        </w:rPr>
        <w:t>in blanco</w:t>
      </w:r>
      <w:r w:rsidRPr="0057763B">
        <w:rPr>
          <w:rFonts w:ascii="Arial" w:hAnsi="Arial"/>
          <w:sz w:val="16"/>
          <w:szCs w:val="16"/>
          <w:lang w:eastAsia="en-US"/>
        </w:rPr>
        <w:t>, o którym mowa w ust. 2, jest wystawiany przez każdego wspólnika tej spółki.</w:t>
      </w:r>
    </w:p>
  </w:footnote>
  <w:footnote w:id="45">
    <w:p w14:paraId="391FB0B8" w14:textId="43B25EF9" w:rsidR="00B11B82" w:rsidRDefault="00B11B82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46">
    <w:p w14:paraId="009EF36A" w14:textId="5F600408" w:rsidR="00B11B82" w:rsidRDefault="00B11B82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</w:t>
      </w:r>
      <w:r w:rsidR="00E830E6">
        <w:t xml:space="preserve"> </w:t>
      </w:r>
      <w:r w:rsidR="00E830E6">
        <w:rPr>
          <w:rFonts w:ascii="Arial" w:hAnsi="Arial" w:cs="Arial"/>
          <w:sz w:val="16"/>
          <w:szCs w:val="16"/>
        </w:rPr>
        <w:t>78</w:t>
      </w:r>
      <w:r w:rsidR="00E830E6">
        <w:rPr>
          <w:rFonts w:ascii="Arial" w:hAnsi="Arial" w:cs="Arial"/>
          <w:sz w:val="16"/>
          <w:szCs w:val="16"/>
          <w:vertAlign w:val="superscript"/>
        </w:rPr>
        <w:t>1</w:t>
      </w:r>
      <w:r w:rsidR="00E830E6">
        <w:rPr>
          <w:rFonts w:ascii="Arial" w:hAnsi="Arial"/>
          <w:sz w:val="16"/>
          <w:szCs w:val="16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 xml:space="preserve"> §  1</w:t>
      </w:r>
      <w:r w:rsidRPr="005560FF">
        <w:rPr>
          <w:rFonts w:ascii="Arial" w:hAnsi="Arial"/>
          <w:sz w:val="16"/>
          <w:szCs w:val="16"/>
          <w:lang w:eastAsia="en-US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47">
    <w:p w14:paraId="5BD589CE" w14:textId="01878971" w:rsidR="00B11B82" w:rsidRPr="0081640B" w:rsidRDefault="00B11B82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830E6">
        <w:rPr>
          <w:rFonts w:ascii="Arial" w:hAnsi="Arial"/>
          <w:sz w:val="16"/>
          <w:szCs w:val="16"/>
          <w:lang w:eastAsia="en-US"/>
        </w:rPr>
        <w:t>Projektu</w:t>
      </w:r>
      <w:r>
        <w:rPr>
          <w:rFonts w:ascii="Arial" w:hAnsi="Arial"/>
          <w:sz w:val="16"/>
          <w:szCs w:val="16"/>
          <w:lang w:eastAsia="en-US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48">
    <w:p w14:paraId="5DDD5481" w14:textId="54AEA128" w:rsidR="00B11B82" w:rsidRDefault="00B11B82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 xml:space="preserve">kosztów </w:t>
      </w:r>
      <w:r w:rsidR="00E830E6">
        <w:rPr>
          <w:rFonts w:ascii="Arial" w:hAnsi="Arial"/>
          <w:sz w:val="16"/>
          <w:szCs w:val="16"/>
          <w:lang w:eastAsia="en-US"/>
        </w:rPr>
        <w:t xml:space="preserve">Projektu </w:t>
      </w:r>
      <w:r w:rsidRPr="00603818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49">
    <w:p w14:paraId="4BDFF050" w14:textId="11FA158E" w:rsidR="00B11B82" w:rsidRPr="007D31AD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50">
    <w:p w14:paraId="1D47F065" w14:textId="0D0C1226" w:rsidR="00B11B82" w:rsidRPr="000578F7" w:rsidRDefault="00B11B82" w:rsidP="007E4F3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>
        <w:rPr>
          <w:rFonts w:ascii="Arial" w:hAnsi="Arial" w:cs="Arial"/>
          <w:sz w:val="16"/>
          <w:szCs w:val="16"/>
          <w:lang w:eastAsia="pl-PL"/>
        </w:rPr>
        <w:t>zgłoszoną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przez Beneficjenta</w:t>
      </w:r>
      <w:r>
        <w:rPr>
          <w:rFonts w:ascii="Arial" w:hAnsi="Arial" w:cs="Arial"/>
          <w:sz w:val="16"/>
          <w:szCs w:val="16"/>
          <w:lang w:eastAsia="pl-PL"/>
        </w:rPr>
        <w:t xml:space="preserve"> zgodnie z procedurą zgłaszania osoby uprawnionej zarządzającej projektem po stronie Beneficjenta, stanowiącej Załącznik nr 4 </w:t>
      </w:r>
      <w:r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>
        <w:rPr>
          <w:rFonts w:ascii="Arial" w:hAnsi="Arial" w:cs="Arial"/>
          <w:sz w:val="16"/>
          <w:szCs w:val="16"/>
          <w:lang w:eastAsia="pl-PL"/>
        </w:rPr>
        <w:t xml:space="preserve">, na podstawie wniosku </w:t>
      </w:r>
      <w:r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51">
    <w:p w14:paraId="6BDE10BB" w14:textId="40B09BC8" w:rsidR="00B11B82" w:rsidRDefault="00B11B82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52">
    <w:p w14:paraId="5145D89B" w14:textId="4BF89B0E" w:rsidR="00B11B82" w:rsidRPr="0022191B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3AF2B69E"/>
    <w:lvl w:ilvl="0" w:tplc="50009BF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0A1AFD"/>
    <w:multiLevelType w:val="hybridMultilevel"/>
    <w:tmpl w:val="70E0DAC6"/>
    <w:lvl w:ilvl="0" w:tplc="0B98424C">
      <w:start w:val="1"/>
      <w:numFmt w:val="bullet"/>
      <w:lvlText w:val="–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BA27FC"/>
    <w:multiLevelType w:val="hybridMultilevel"/>
    <w:tmpl w:val="7D7433F4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A3B45"/>
    <w:multiLevelType w:val="hybridMultilevel"/>
    <w:tmpl w:val="49E2EEE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C7149EC"/>
    <w:multiLevelType w:val="hybridMultilevel"/>
    <w:tmpl w:val="A1DAA496"/>
    <w:lvl w:ilvl="0" w:tplc="0B98424C">
      <w:start w:val="1"/>
      <w:numFmt w:val="bullet"/>
      <w:lvlText w:val="–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1D6C6112"/>
    <w:multiLevelType w:val="hybridMultilevel"/>
    <w:tmpl w:val="9BB62548"/>
    <w:lvl w:ilvl="0" w:tplc="EFD8AFE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6F672B1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C6A18A0"/>
    <w:multiLevelType w:val="hybridMultilevel"/>
    <w:tmpl w:val="ACCEE5D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3B4482"/>
    <w:multiLevelType w:val="hybridMultilevel"/>
    <w:tmpl w:val="D41AA9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6AA6616"/>
    <w:multiLevelType w:val="hybridMultilevel"/>
    <w:tmpl w:val="AFFE23D2"/>
    <w:lvl w:ilvl="0" w:tplc="7FAEB05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28495A"/>
    <w:multiLevelType w:val="hybridMultilevel"/>
    <w:tmpl w:val="AF0A821A"/>
    <w:lvl w:ilvl="0" w:tplc="A008DC7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35B3983"/>
    <w:multiLevelType w:val="hybridMultilevel"/>
    <w:tmpl w:val="266C70DE"/>
    <w:lvl w:ilvl="0" w:tplc="04150011">
      <w:start w:val="1"/>
      <w:numFmt w:val="decimal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8" w15:restartNumberingAfterBreak="0">
    <w:nsid w:val="45C56186"/>
    <w:multiLevelType w:val="hybridMultilevel"/>
    <w:tmpl w:val="344C97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BE14D04"/>
    <w:multiLevelType w:val="hybridMultilevel"/>
    <w:tmpl w:val="40566F4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57DAC276">
      <w:start w:val="1"/>
      <w:numFmt w:val="lowerLetter"/>
      <w:lvlText w:val="%3)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356D31"/>
    <w:multiLevelType w:val="hybridMultilevel"/>
    <w:tmpl w:val="FF2A8EC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decimal"/>
      <w:lvlText w:val="%2)"/>
      <w:lvlJc w:val="left"/>
      <w:pPr>
        <w:ind w:left="1506" w:hanging="360"/>
      </w:pPr>
    </w:lvl>
    <w:lvl w:ilvl="2" w:tplc="FFFFFFFF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E8C790B"/>
    <w:multiLevelType w:val="hybridMultilevel"/>
    <w:tmpl w:val="2D9C134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decimal"/>
      <w:lvlText w:val="%2)"/>
      <w:lvlJc w:val="left"/>
      <w:pPr>
        <w:ind w:left="1506" w:hanging="360"/>
      </w:pPr>
    </w:lvl>
    <w:lvl w:ilvl="2" w:tplc="FFFFFFFF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F342811"/>
    <w:multiLevelType w:val="hybridMultilevel"/>
    <w:tmpl w:val="DED8C918"/>
    <w:lvl w:ilvl="0" w:tplc="A008DC7C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2" w15:restartNumberingAfterBreak="0">
    <w:nsid w:val="62AB0DDC"/>
    <w:multiLevelType w:val="hybridMultilevel"/>
    <w:tmpl w:val="7BC22C26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D05938"/>
    <w:multiLevelType w:val="hybridMultilevel"/>
    <w:tmpl w:val="2520AF3E"/>
    <w:lvl w:ilvl="0" w:tplc="04150011">
      <w:start w:val="1"/>
      <w:numFmt w:val="decimal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5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9723FD"/>
    <w:multiLevelType w:val="hybridMultilevel"/>
    <w:tmpl w:val="9D1CE02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decimal"/>
      <w:lvlText w:val="%2)"/>
      <w:lvlJc w:val="left"/>
      <w:pPr>
        <w:ind w:left="1506" w:hanging="360"/>
      </w:pPr>
    </w:lvl>
    <w:lvl w:ilvl="2" w:tplc="FFFFFFFF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C9370E5"/>
    <w:multiLevelType w:val="hybridMultilevel"/>
    <w:tmpl w:val="0D9C717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7E77631D"/>
    <w:multiLevelType w:val="hybridMultilevel"/>
    <w:tmpl w:val="53683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6804113">
    <w:abstractNumId w:val="69"/>
  </w:num>
  <w:num w:numId="2" w16cid:durableId="609355319">
    <w:abstractNumId w:val="52"/>
  </w:num>
  <w:num w:numId="3" w16cid:durableId="1854031787">
    <w:abstractNumId w:val="24"/>
  </w:num>
  <w:num w:numId="4" w16cid:durableId="1737125976">
    <w:abstractNumId w:val="49"/>
  </w:num>
  <w:num w:numId="5" w16cid:durableId="1859350112">
    <w:abstractNumId w:val="36"/>
  </w:num>
  <w:num w:numId="6" w16cid:durableId="411120714">
    <w:abstractNumId w:val="34"/>
  </w:num>
  <w:num w:numId="7" w16cid:durableId="1528133738">
    <w:abstractNumId w:val="2"/>
  </w:num>
  <w:num w:numId="8" w16cid:durableId="236063002">
    <w:abstractNumId w:val="32"/>
  </w:num>
  <w:num w:numId="9" w16cid:durableId="2129616500">
    <w:abstractNumId w:val="39"/>
  </w:num>
  <w:num w:numId="10" w16cid:durableId="340553430">
    <w:abstractNumId w:val="11"/>
  </w:num>
  <w:num w:numId="11" w16cid:durableId="2056929966">
    <w:abstractNumId w:val="18"/>
  </w:num>
  <w:num w:numId="12" w16cid:durableId="862090622">
    <w:abstractNumId w:val="64"/>
  </w:num>
  <w:num w:numId="13" w16cid:durableId="593713142">
    <w:abstractNumId w:val="61"/>
  </w:num>
  <w:num w:numId="14" w16cid:durableId="386605964">
    <w:abstractNumId w:val="65"/>
  </w:num>
  <w:num w:numId="15" w16cid:durableId="1426538664">
    <w:abstractNumId w:val="28"/>
  </w:num>
  <w:num w:numId="16" w16cid:durableId="165663962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3116008">
    <w:abstractNumId w:val="44"/>
  </w:num>
  <w:num w:numId="18" w16cid:durableId="1544712288">
    <w:abstractNumId w:val="7"/>
  </w:num>
  <w:num w:numId="19" w16cid:durableId="2097747517">
    <w:abstractNumId w:val="46"/>
  </w:num>
  <w:num w:numId="20" w16cid:durableId="56636747">
    <w:abstractNumId w:val="30"/>
  </w:num>
  <w:num w:numId="21" w16cid:durableId="1676613425">
    <w:abstractNumId w:val="10"/>
  </w:num>
  <w:num w:numId="22" w16cid:durableId="1103770942">
    <w:abstractNumId w:val="1"/>
  </w:num>
  <w:num w:numId="23" w16cid:durableId="508371949">
    <w:abstractNumId w:val="9"/>
  </w:num>
  <w:num w:numId="24" w16cid:durableId="1111702502">
    <w:abstractNumId w:val="5"/>
  </w:num>
  <w:num w:numId="25" w16cid:durableId="539442713">
    <w:abstractNumId w:val="35"/>
  </w:num>
  <w:num w:numId="26" w16cid:durableId="207572426">
    <w:abstractNumId w:val="55"/>
  </w:num>
  <w:num w:numId="27" w16cid:durableId="1928416249">
    <w:abstractNumId w:val="45"/>
  </w:num>
  <w:num w:numId="28" w16cid:durableId="828711823">
    <w:abstractNumId w:val="19"/>
  </w:num>
  <w:num w:numId="29" w16cid:durableId="828247367">
    <w:abstractNumId w:val="20"/>
  </w:num>
  <w:num w:numId="30" w16cid:durableId="931088227">
    <w:abstractNumId w:val="6"/>
  </w:num>
  <w:num w:numId="31" w16cid:durableId="2142337122">
    <w:abstractNumId w:val="67"/>
  </w:num>
  <w:num w:numId="32" w16cid:durableId="1974797164">
    <w:abstractNumId w:val="14"/>
  </w:num>
  <w:num w:numId="33" w16cid:durableId="1826966721">
    <w:abstractNumId w:val="0"/>
  </w:num>
  <w:num w:numId="34" w16cid:durableId="693966481">
    <w:abstractNumId w:val="56"/>
  </w:num>
  <w:num w:numId="35" w16cid:durableId="814641269">
    <w:abstractNumId w:val="26"/>
  </w:num>
  <w:num w:numId="36" w16cid:durableId="640698547">
    <w:abstractNumId w:val="15"/>
  </w:num>
  <w:num w:numId="37" w16cid:durableId="1215237031">
    <w:abstractNumId w:val="60"/>
  </w:num>
  <w:num w:numId="38" w16cid:durableId="2060322824">
    <w:abstractNumId w:val="48"/>
  </w:num>
  <w:num w:numId="39" w16cid:durableId="701706939">
    <w:abstractNumId w:val="59"/>
  </w:num>
  <w:num w:numId="40" w16cid:durableId="315839049">
    <w:abstractNumId w:val="66"/>
  </w:num>
  <w:num w:numId="41" w16cid:durableId="254020458">
    <w:abstractNumId w:val="58"/>
  </w:num>
  <w:num w:numId="42" w16cid:durableId="2086604247">
    <w:abstractNumId w:val="27"/>
  </w:num>
  <w:num w:numId="43" w16cid:durableId="1988776532">
    <w:abstractNumId w:val="21"/>
  </w:num>
  <w:num w:numId="44" w16cid:durableId="889534235">
    <w:abstractNumId w:val="43"/>
  </w:num>
  <w:num w:numId="45" w16cid:durableId="1630237077">
    <w:abstractNumId w:val="57"/>
  </w:num>
  <w:num w:numId="46" w16cid:durableId="1214535848">
    <w:abstractNumId w:val="41"/>
  </w:num>
  <w:num w:numId="47" w16cid:durableId="1899047037">
    <w:abstractNumId w:val="68"/>
  </w:num>
  <w:num w:numId="48" w16cid:durableId="1548030344">
    <w:abstractNumId w:val="4"/>
  </w:num>
  <w:num w:numId="49" w16cid:durableId="1989818620">
    <w:abstractNumId w:val="53"/>
  </w:num>
  <w:num w:numId="50" w16cid:durableId="845242115">
    <w:abstractNumId w:val="23"/>
  </w:num>
  <w:num w:numId="51" w16cid:durableId="924650025">
    <w:abstractNumId w:val="12"/>
  </w:num>
  <w:num w:numId="52" w16cid:durableId="645161895">
    <w:abstractNumId w:val="42"/>
  </w:num>
  <w:num w:numId="53" w16cid:durableId="353729980">
    <w:abstractNumId w:val="33"/>
  </w:num>
  <w:num w:numId="54" w16cid:durableId="4409018">
    <w:abstractNumId w:val="22"/>
  </w:num>
  <w:num w:numId="55" w16cid:durableId="1791364949">
    <w:abstractNumId w:val="17"/>
  </w:num>
  <w:num w:numId="56" w16cid:durableId="155609120">
    <w:abstractNumId w:val="8"/>
  </w:num>
  <w:num w:numId="57" w16cid:durableId="347564532">
    <w:abstractNumId w:val="13"/>
  </w:num>
  <w:num w:numId="58" w16cid:durableId="278222464">
    <w:abstractNumId w:val="38"/>
  </w:num>
  <w:num w:numId="59" w16cid:durableId="1892761550">
    <w:abstractNumId w:val="70"/>
  </w:num>
  <w:num w:numId="60" w16cid:durableId="670989735">
    <w:abstractNumId w:val="29"/>
  </w:num>
  <w:num w:numId="61" w16cid:durableId="97335826">
    <w:abstractNumId w:val="40"/>
  </w:num>
  <w:num w:numId="62" w16cid:durableId="988705866">
    <w:abstractNumId w:val="25"/>
  </w:num>
  <w:num w:numId="63" w16cid:durableId="70587146">
    <w:abstractNumId w:val="62"/>
  </w:num>
  <w:num w:numId="64" w16cid:durableId="1874465228">
    <w:abstractNumId w:val="50"/>
  </w:num>
  <w:num w:numId="65" w16cid:durableId="965771172">
    <w:abstractNumId w:val="47"/>
  </w:num>
  <w:num w:numId="66" w16cid:durableId="1060521929">
    <w:abstractNumId w:val="51"/>
  </w:num>
  <w:num w:numId="67" w16cid:durableId="337659713">
    <w:abstractNumId w:val="31"/>
  </w:num>
  <w:num w:numId="68" w16cid:durableId="257981968">
    <w:abstractNumId w:val="3"/>
  </w:num>
  <w:num w:numId="69" w16cid:durableId="317152100">
    <w:abstractNumId w:val="16"/>
  </w:num>
  <w:num w:numId="70" w16cid:durableId="1473401473">
    <w:abstractNumId w:val="37"/>
  </w:num>
  <w:num w:numId="71" w16cid:durableId="1456024386">
    <w:abstractNumId w:val="54"/>
  </w:num>
  <w:num w:numId="72" w16cid:durableId="14777204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43289423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969"/>
    <w:rsid w:val="00000C8A"/>
    <w:rsid w:val="00000DD6"/>
    <w:rsid w:val="00001741"/>
    <w:rsid w:val="00001BCA"/>
    <w:rsid w:val="00002263"/>
    <w:rsid w:val="000025BF"/>
    <w:rsid w:val="0000309C"/>
    <w:rsid w:val="00003CB1"/>
    <w:rsid w:val="00003F0E"/>
    <w:rsid w:val="00004104"/>
    <w:rsid w:val="000055F1"/>
    <w:rsid w:val="00005BD5"/>
    <w:rsid w:val="00005C14"/>
    <w:rsid w:val="00005E59"/>
    <w:rsid w:val="00006514"/>
    <w:rsid w:val="00006B3F"/>
    <w:rsid w:val="0000782D"/>
    <w:rsid w:val="0001022B"/>
    <w:rsid w:val="00010F27"/>
    <w:rsid w:val="00010FB4"/>
    <w:rsid w:val="00011582"/>
    <w:rsid w:val="00012515"/>
    <w:rsid w:val="00012C09"/>
    <w:rsid w:val="00013068"/>
    <w:rsid w:val="0001367D"/>
    <w:rsid w:val="00013D14"/>
    <w:rsid w:val="000141CA"/>
    <w:rsid w:val="0001467E"/>
    <w:rsid w:val="00014748"/>
    <w:rsid w:val="00014F98"/>
    <w:rsid w:val="00015F64"/>
    <w:rsid w:val="000160D3"/>
    <w:rsid w:val="000161A2"/>
    <w:rsid w:val="000161D2"/>
    <w:rsid w:val="000166C2"/>
    <w:rsid w:val="000168CD"/>
    <w:rsid w:val="00016D61"/>
    <w:rsid w:val="00017A75"/>
    <w:rsid w:val="00017E35"/>
    <w:rsid w:val="00017EC7"/>
    <w:rsid w:val="0002021D"/>
    <w:rsid w:val="00020230"/>
    <w:rsid w:val="0002154C"/>
    <w:rsid w:val="000216DE"/>
    <w:rsid w:val="0002238C"/>
    <w:rsid w:val="00022704"/>
    <w:rsid w:val="0002290C"/>
    <w:rsid w:val="00022E06"/>
    <w:rsid w:val="000233BF"/>
    <w:rsid w:val="000235CE"/>
    <w:rsid w:val="00023715"/>
    <w:rsid w:val="0002394A"/>
    <w:rsid w:val="0002551C"/>
    <w:rsid w:val="00025977"/>
    <w:rsid w:val="00025B00"/>
    <w:rsid w:val="0002605D"/>
    <w:rsid w:val="00026146"/>
    <w:rsid w:val="000274A7"/>
    <w:rsid w:val="00027C5D"/>
    <w:rsid w:val="00027C71"/>
    <w:rsid w:val="00030751"/>
    <w:rsid w:val="00030C09"/>
    <w:rsid w:val="00031344"/>
    <w:rsid w:val="000322D1"/>
    <w:rsid w:val="00032CFB"/>
    <w:rsid w:val="00033041"/>
    <w:rsid w:val="00033214"/>
    <w:rsid w:val="00033639"/>
    <w:rsid w:val="00033B32"/>
    <w:rsid w:val="00033C2F"/>
    <w:rsid w:val="00034256"/>
    <w:rsid w:val="00034598"/>
    <w:rsid w:val="000354CC"/>
    <w:rsid w:val="00035F63"/>
    <w:rsid w:val="0003635A"/>
    <w:rsid w:val="000370A0"/>
    <w:rsid w:val="000370C6"/>
    <w:rsid w:val="0003710D"/>
    <w:rsid w:val="0003736E"/>
    <w:rsid w:val="00040BF1"/>
    <w:rsid w:val="00040DD6"/>
    <w:rsid w:val="0004141E"/>
    <w:rsid w:val="0004180D"/>
    <w:rsid w:val="000419EB"/>
    <w:rsid w:val="0004201E"/>
    <w:rsid w:val="00042D86"/>
    <w:rsid w:val="00043453"/>
    <w:rsid w:val="00044653"/>
    <w:rsid w:val="00044A1A"/>
    <w:rsid w:val="00044A4C"/>
    <w:rsid w:val="0004557C"/>
    <w:rsid w:val="000456FA"/>
    <w:rsid w:val="00045DE8"/>
    <w:rsid w:val="000465BB"/>
    <w:rsid w:val="00046DF5"/>
    <w:rsid w:val="00046E9E"/>
    <w:rsid w:val="000477EB"/>
    <w:rsid w:val="00047CCB"/>
    <w:rsid w:val="00050308"/>
    <w:rsid w:val="0005051A"/>
    <w:rsid w:val="0005059B"/>
    <w:rsid w:val="00050650"/>
    <w:rsid w:val="00050B1E"/>
    <w:rsid w:val="0005126E"/>
    <w:rsid w:val="00051467"/>
    <w:rsid w:val="00051805"/>
    <w:rsid w:val="00051F8D"/>
    <w:rsid w:val="0005288F"/>
    <w:rsid w:val="0005292F"/>
    <w:rsid w:val="00053888"/>
    <w:rsid w:val="00054145"/>
    <w:rsid w:val="000547F5"/>
    <w:rsid w:val="00054A82"/>
    <w:rsid w:val="00054E65"/>
    <w:rsid w:val="000550E1"/>
    <w:rsid w:val="000551A0"/>
    <w:rsid w:val="00055212"/>
    <w:rsid w:val="0005536F"/>
    <w:rsid w:val="000553DA"/>
    <w:rsid w:val="0005554C"/>
    <w:rsid w:val="00055A9B"/>
    <w:rsid w:val="00055F5B"/>
    <w:rsid w:val="00056045"/>
    <w:rsid w:val="00056B90"/>
    <w:rsid w:val="000578F7"/>
    <w:rsid w:val="00057D7F"/>
    <w:rsid w:val="00057DFE"/>
    <w:rsid w:val="0006005A"/>
    <w:rsid w:val="0006008D"/>
    <w:rsid w:val="00060F0D"/>
    <w:rsid w:val="0006123C"/>
    <w:rsid w:val="00063609"/>
    <w:rsid w:val="00064145"/>
    <w:rsid w:val="00064493"/>
    <w:rsid w:val="00064AE2"/>
    <w:rsid w:val="00064F6A"/>
    <w:rsid w:val="0006599F"/>
    <w:rsid w:val="00065C38"/>
    <w:rsid w:val="00066341"/>
    <w:rsid w:val="00066A8A"/>
    <w:rsid w:val="000672C7"/>
    <w:rsid w:val="000676BE"/>
    <w:rsid w:val="00067B89"/>
    <w:rsid w:val="00067C8C"/>
    <w:rsid w:val="00070061"/>
    <w:rsid w:val="00070DFC"/>
    <w:rsid w:val="0007108C"/>
    <w:rsid w:val="000710FE"/>
    <w:rsid w:val="00071328"/>
    <w:rsid w:val="00071703"/>
    <w:rsid w:val="0007193E"/>
    <w:rsid w:val="00071E8B"/>
    <w:rsid w:val="0007228D"/>
    <w:rsid w:val="00072362"/>
    <w:rsid w:val="00072B20"/>
    <w:rsid w:val="00072F7D"/>
    <w:rsid w:val="000737E1"/>
    <w:rsid w:val="00073A33"/>
    <w:rsid w:val="0007469C"/>
    <w:rsid w:val="00074E23"/>
    <w:rsid w:val="00074FB2"/>
    <w:rsid w:val="000760B1"/>
    <w:rsid w:val="00076593"/>
    <w:rsid w:val="0007719B"/>
    <w:rsid w:val="000773C2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4065"/>
    <w:rsid w:val="0008431A"/>
    <w:rsid w:val="00084620"/>
    <w:rsid w:val="00084816"/>
    <w:rsid w:val="00084F9B"/>
    <w:rsid w:val="0008518C"/>
    <w:rsid w:val="0008525F"/>
    <w:rsid w:val="0008552F"/>
    <w:rsid w:val="00085E45"/>
    <w:rsid w:val="000871BE"/>
    <w:rsid w:val="000907E9"/>
    <w:rsid w:val="00090995"/>
    <w:rsid w:val="00090B71"/>
    <w:rsid w:val="000910D8"/>
    <w:rsid w:val="00091330"/>
    <w:rsid w:val="000914B0"/>
    <w:rsid w:val="00091D18"/>
    <w:rsid w:val="00092614"/>
    <w:rsid w:val="00093528"/>
    <w:rsid w:val="000937F0"/>
    <w:rsid w:val="00093B89"/>
    <w:rsid w:val="00094723"/>
    <w:rsid w:val="0009546E"/>
    <w:rsid w:val="000955B5"/>
    <w:rsid w:val="000959BF"/>
    <w:rsid w:val="000959CD"/>
    <w:rsid w:val="00095A72"/>
    <w:rsid w:val="00095FB3"/>
    <w:rsid w:val="00096015"/>
    <w:rsid w:val="00096431"/>
    <w:rsid w:val="000977E8"/>
    <w:rsid w:val="000A006A"/>
    <w:rsid w:val="000A02BD"/>
    <w:rsid w:val="000A04D3"/>
    <w:rsid w:val="000A0C8D"/>
    <w:rsid w:val="000A1463"/>
    <w:rsid w:val="000A1939"/>
    <w:rsid w:val="000A1978"/>
    <w:rsid w:val="000A204F"/>
    <w:rsid w:val="000A2139"/>
    <w:rsid w:val="000A2A63"/>
    <w:rsid w:val="000A2BC5"/>
    <w:rsid w:val="000A2BF4"/>
    <w:rsid w:val="000A3261"/>
    <w:rsid w:val="000A34F6"/>
    <w:rsid w:val="000A3A46"/>
    <w:rsid w:val="000A3C2E"/>
    <w:rsid w:val="000A45A9"/>
    <w:rsid w:val="000A490B"/>
    <w:rsid w:val="000A4F5A"/>
    <w:rsid w:val="000A5F00"/>
    <w:rsid w:val="000A60DB"/>
    <w:rsid w:val="000A65C0"/>
    <w:rsid w:val="000A6B88"/>
    <w:rsid w:val="000A6EED"/>
    <w:rsid w:val="000A70AD"/>
    <w:rsid w:val="000A7B6D"/>
    <w:rsid w:val="000A7BCF"/>
    <w:rsid w:val="000B0B3B"/>
    <w:rsid w:val="000B0BB2"/>
    <w:rsid w:val="000B0F4E"/>
    <w:rsid w:val="000B1043"/>
    <w:rsid w:val="000B158B"/>
    <w:rsid w:val="000B163E"/>
    <w:rsid w:val="000B2291"/>
    <w:rsid w:val="000B24E6"/>
    <w:rsid w:val="000B29B1"/>
    <w:rsid w:val="000B3B5C"/>
    <w:rsid w:val="000B44DA"/>
    <w:rsid w:val="000B46DC"/>
    <w:rsid w:val="000B48C8"/>
    <w:rsid w:val="000B5231"/>
    <w:rsid w:val="000B5B40"/>
    <w:rsid w:val="000B6213"/>
    <w:rsid w:val="000B650C"/>
    <w:rsid w:val="000B695A"/>
    <w:rsid w:val="000B7335"/>
    <w:rsid w:val="000B754E"/>
    <w:rsid w:val="000B7598"/>
    <w:rsid w:val="000C006F"/>
    <w:rsid w:val="000C0284"/>
    <w:rsid w:val="000C0524"/>
    <w:rsid w:val="000C1479"/>
    <w:rsid w:val="000C202C"/>
    <w:rsid w:val="000C257F"/>
    <w:rsid w:val="000C2D5D"/>
    <w:rsid w:val="000C3128"/>
    <w:rsid w:val="000C31E8"/>
    <w:rsid w:val="000C331F"/>
    <w:rsid w:val="000C36DF"/>
    <w:rsid w:val="000C3BA6"/>
    <w:rsid w:val="000C3EB7"/>
    <w:rsid w:val="000C4023"/>
    <w:rsid w:val="000C44F3"/>
    <w:rsid w:val="000C469E"/>
    <w:rsid w:val="000C4AEC"/>
    <w:rsid w:val="000C527C"/>
    <w:rsid w:val="000C5361"/>
    <w:rsid w:val="000C64E5"/>
    <w:rsid w:val="000C650E"/>
    <w:rsid w:val="000C68A2"/>
    <w:rsid w:val="000C697C"/>
    <w:rsid w:val="000D0A0A"/>
    <w:rsid w:val="000D0BD3"/>
    <w:rsid w:val="000D1056"/>
    <w:rsid w:val="000D1569"/>
    <w:rsid w:val="000D20D5"/>
    <w:rsid w:val="000D25FE"/>
    <w:rsid w:val="000D3D6D"/>
    <w:rsid w:val="000D4106"/>
    <w:rsid w:val="000D4487"/>
    <w:rsid w:val="000D46C9"/>
    <w:rsid w:val="000D4BA7"/>
    <w:rsid w:val="000D5B95"/>
    <w:rsid w:val="000D6975"/>
    <w:rsid w:val="000D6C19"/>
    <w:rsid w:val="000D6EC1"/>
    <w:rsid w:val="000D79B3"/>
    <w:rsid w:val="000E0017"/>
    <w:rsid w:val="000E0C86"/>
    <w:rsid w:val="000E126A"/>
    <w:rsid w:val="000E15DA"/>
    <w:rsid w:val="000E1711"/>
    <w:rsid w:val="000E1A75"/>
    <w:rsid w:val="000E1E84"/>
    <w:rsid w:val="000E2287"/>
    <w:rsid w:val="000E247C"/>
    <w:rsid w:val="000E2659"/>
    <w:rsid w:val="000E2806"/>
    <w:rsid w:val="000E2A49"/>
    <w:rsid w:val="000E2A50"/>
    <w:rsid w:val="000E2B5D"/>
    <w:rsid w:val="000E3120"/>
    <w:rsid w:val="000E404E"/>
    <w:rsid w:val="000E46E9"/>
    <w:rsid w:val="000E4B27"/>
    <w:rsid w:val="000E544C"/>
    <w:rsid w:val="000E5557"/>
    <w:rsid w:val="000E7345"/>
    <w:rsid w:val="000E7488"/>
    <w:rsid w:val="000E7C69"/>
    <w:rsid w:val="000F0353"/>
    <w:rsid w:val="000F0578"/>
    <w:rsid w:val="000F0735"/>
    <w:rsid w:val="000F0A71"/>
    <w:rsid w:val="000F0C35"/>
    <w:rsid w:val="000F0E3F"/>
    <w:rsid w:val="000F10CE"/>
    <w:rsid w:val="000F195B"/>
    <w:rsid w:val="000F19B8"/>
    <w:rsid w:val="000F1EC3"/>
    <w:rsid w:val="000F2470"/>
    <w:rsid w:val="000F2A54"/>
    <w:rsid w:val="000F3832"/>
    <w:rsid w:val="000F3B82"/>
    <w:rsid w:val="000F3DE5"/>
    <w:rsid w:val="000F4300"/>
    <w:rsid w:val="000F4613"/>
    <w:rsid w:val="000F48D1"/>
    <w:rsid w:val="000F4C3E"/>
    <w:rsid w:val="000F4CE9"/>
    <w:rsid w:val="000F55D5"/>
    <w:rsid w:val="000F5991"/>
    <w:rsid w:val="000F5A38"/>
    <w:rsid w:val="000F5A93"/>
    <w:rsid w:val="000F5BB1"/>
    <w:rsid w:val="000F7117"/>
    <w:rsid w:val="000F7E1D"/>
    <w:rsid w:val="00100979"/>
    <w:rsid w:val="00100CFC"/>
    <w:rsid w:val="00101076"/>
    <w:rsid w:val="001016D0"/>
    <w:rsid w:val="001017A0"/>
    <w:rsid w:val="0010297F"/>
    <w:rsid w:val="00102DDF"/>
    <w:rsid w:val="00103729"/>
    <w:rsid w:val="00103BF7"/>
    <w:rsid w:val="0010473B"/>
    <w:rsid w:val="00105007"/>
    <w:rsid w:val="00105B82"/>
    <w:rsid w:val="0010630C"/>
    <w:rsid w:val="00106659"/>
    <w:rsid w:val="00106761"/>
    <w:rsid w:val="00107541"/>
    <w:rsid w:val="001075B8"/>
    <w:rsid w:val="00107FF7"/>
    <w:rsid w:val="00110D95"/>
    <w:rsid w:val="00111093"/>
    <w:rsid w:val="00111439"/>
    <w:rsid w:val="0011194A"/>
    <w:rsid w:val="00112091"/>
    <w:rsid w:val="00112ED8"/>
    <w:rsid w:val="00113BD0"/>
    <w:rsid w:val="00114B3A"/>
    <w:rsid w:val="001157D3"/>
    <w:rsid w:val="00115B3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134F"/>
    <w:rsid w:val="0012144C"/>
    <w:rsid w:val="0012182A"/>
    <w:rsid w:val="00121E0A"/>
    <w:rsid w:val="00122167"/>
    <w:rsid w:val="00122411"/>
    <w:rsid w:val="001227AF"/>
    <w:rsid w:val="00122DFD"/>
    <w:rsid w:val="001231DB"/>
    <w:rsid w:val="00123C47"/>
    <w:rsid w:val="00124A0C"/>
    <w:rsid w:val="00124A8E"/>
    <w:rsid w:val="00124E7F"/>
    <w:rsid w:val="00124FA6"/>
    <w:rsid w:val="0012609C"/>
    <w:rsid w:val="00126A18"/>
    <w:rsid w:val="00126D84"/>
    <w:rsid w:val="00126D98"/>
    <w:rsid w:val="00126F1E"/>
    <w:rsid w:val="00127B7F"/>
    <w:rsid w:val="00127F94"/>
    <w:rsid w:val="0013049B"/>
    <w:rsid w:val="00130E40"/>
    <w:rsid w:val="0013128C"/>
    <w:rsid w:val="00132C8E"/>
    <w:rsid w:val="00132DA2"/>
    <w:rsid w:val="00132E89"/>
    <w:rsid w:val="0013357C"/>
    <w:rsid w:val="00133913"/>
    <w:rsid w:val="00133B88"/>
    <w:rsid w:val="00133D24"/>
    <w:rsid w:val="001347C4"/>
    <w:rsid w:val="001347F0"/>
    <w:rsid w:val="00134C9A"/>
    <w:rsid w:val="00134CF8"/>
    <w:rsid w:val="001352C0"/>
    <w:rsid w:val="00135F23"/>
    <w:rsid w:val="00136B2D"/>
    <w:rsid w:val="0013727D"/>
    <w:rsid w:val="0013786D"/>
    <w:rsid w:val="00140492"/>
    <w:rsid w:val="00140AE5"/>
    <w:rsid w:val="00142F60"/>
    <w:rsid w:val="00143D5D"/>
    <w:rsid w:val="0014431C"/>
    <w:rsid w:val="00144E79"/>
    <w:rsid w:val="0014542A"/>
    <w:rsid w:val="00145D8F"/>
    <w:rsid w:val="00147742"/>
    <w:rsid w:val="00147B97"/>
    <w:rsid w:val="00147F2F"/>
    <w:rsid w:val="00147F7D"/>
    <w:rsid w:val="00150196"/>
    <w:rsid w:val="001501E2"/>
    <w:rsid w:val="001506D6"/>
    <w:rsid w:val="00150F66"/>
    <w:rsid w:val="00151137"/>
    <w:rsid w:val="001512ED"/>
    <w:rsid w:val="00151D2C"/>
    <w:rsid w:val="00151EB4"/>
    <w:rsid w:val="001520D6"/>
    <w:rsid w:val="00152E71"/>
    <w:rsid w:val="00153019"/>
    <w:rsid w:val="001538E5"/>
    <w:rsid w:val="001540AC"/>
    <w:rsid w:val="0015424B"/>
    <w:rsid w:val="00154B2A"/>
    <w:rsid w:val="001554AD"/>
    <w:rsid w:val="001554CE"/>
    <w:rsid w:val="00155BE8"/>
    <w:rsid w:val="001569B8"/>
    <w:rsid w:val="00156A01"/>
    <w:rsid w:val="00156F6A"/>
    <w:rsid w:val="00157433"/>
    <w:rsid w:val="00160B8B"/>
    <w:rsid w:val="00161C6F"/>
    <w:rsid w:val="00161FA5"/>
    <w:rsid w:val="0016295D"/>
    <w:rsid w:val="001629F6"/>
    <w:rsid w:val="0016326F"/>
    <w:rsid w:val="00163B59"/>
    <w:rsid w:val="001643F7"/>
    <w:rsid w:val="00164C06"/>
    <w:rsid w:val="00164EAD"/>
    <w:rsid w:val="00164F61"/>
    <w:rsid w:val="001656EE"/>
    <w:rsid w:val="0016598A"/>
    <w:rsid w:val="00165A25"/>
    <w:rsid w:val="00166409"/>
    <w:rsid w:val="00166B0B"/>
    <w:rsid w:val="00166BD6"/>
    <w:rsid w:val="00166DCD"/>
    <w:rsid w:val="00166E3C"/>
    <w:rsid w:val="00166FCF"/>
    <w:rsid w:val="00167C85"/>
    <w:rsid w:val="001702BB"/>
    <w:rsid w:val="00171622"/>
    <w:rsid w:val="00172201"/>
    <w:rsid w:val="00172204"/>
    <w:rsid w:val="0017316B"/>
    <w:rsid w:val="0017352F"/>
    <w:rsid w:val="001739F0"/>
    <w:rsid w:val="00173F95"/>
    <w:rsid w:val="00174384"/>
    <w:rsid w:val="0017732C"/>
    <w:rsid w:val="00177ADA"/>
    <w:rsid w:val="00180601"/>
    <w:rsid w:val="00180C0D"/>
    <w:rsid w:val="00181DD8"/>
    <w:rsid w:val="001830BB"/>
    <w:rsid w:val="001838AD"/>
    <w:rsid w:val="00183BC1"/>
    <w:rsid w:val="00183E34"/>
    <w:rsid w:val="00185176"/>
    <w:rsid w:val="00185577"/>
    <w:rsid w:val="00185919"/>
    <w:rsid w:val="00185FB3"/>
    <w:rsid w:val="00186057"/>
    <w:rsid w:val="001877FB"/>
    <w:rsid w:val="00190C17"/>
    <w:rsid w:val="00190C72"/>
    <w:rsid w:val="00190F5B"/>
    <w:rsid w:val="00191AE5"/>
    <w:rsid w:val="00192E5A"/>
    <w:rsid w:val="001931AB"/>
    <w:rsid w:val="00193432"/>
    <w:rsid w:val="00193895"/>
    <w:rsid w:val="00194610"/>
    <w:rsid w:val="00194E05"/>
    <w:rsid w:val="00195F8C"/>
    <w:rsid w:val="00197502"/>
    <w:rsid w:val="001975AD"/>
    <w:rsid w:val="00197D1D"/>
    <w:rsid w:val="00197E5D"/>
    <w:rsid w:val="001A142D"/>
    <w:rsid w:val="001A307C"/>
    <w:rsid w:val="001A53CA"/>
    <w:rsid w:val="001A60F4"/>
    <w:rsid w:val="001A6EFD"/>
    <w:rsid w:val="001A70EC"/>
    <w:rsid w:val="001A749D"/>
    <w:rsid w:val="001A7964"/>
    <w:rsid w:val="001B061A"/>
    <w:rsid w:val="001B18A1"/>
    <w:rsid w:val="001B1CC3"/>
    <w:rsid w:val="001B23E4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AD2"/>
    <w:rsid w:val="001B5C8D"/>
    <w:rsid w:val="001B6070"/>
    <w:rsid w:val="001B687F"/>
    <w:rsid w:val="001B6A7F"/>
    <w:rsid w:val="001B6EDE"/>
    <w:rsid w:val="001B70E2"/>
    <w:rsid w:val="001B713B"/>
    <w:rsid w:val="001B7449"/>
    <w:rsid w:val="001B7DDF"/>
    <w:rsid w:val="001C017E"/>
    <w:rsid w:val="001C0582"/>
    <w:rsid w:val="001C1120"/>
    <w:rsid w:val="001C12DA"/>
    <w:rsid w:val="001C15EB"/>
    <w:rsid w:val="001C1B37"/>
    <w:rsid w:val="001C3406"/>
    <w:rsid w:val="001C52F9"/>
    <w:rsid w:val="001C538C"/>
    <w:rsid w:val="001C55F0"/>
    <w:rsid w:val="001C5881"/>
    <w:rsid w:val="001C58B3"/>
    <w:rsid w:val="001C5F45"/>
    <w:rsid w:val="001C5FF8"/>
    <w:rsid w:val="001C64CE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A57"/>
    <w:rsid w:val="001D0B6C"/>
    <w:rsid w:val="001D2637"/>
    <w:rsid w:val="001D2883"/>
    <w:rsid w:val="001D2A6F"/>
    <w:rsid w:val="001D3603"/>
    <w:rsid w:val="001D3DF7"/>
    <w:rsid w:val="001D478B"/>
    <w:rsid w:val="001D5085"/>
    <w:rsid w:val="001D50B9"/>
    <w:rsid w:val="001D5631"/>
    <w:rsid w:val="001D59FC"/>
    <w:rsid w:val="001D71E9"/>
    <w:rsid w:val="001D7219"/>
    <w:rsid w:val="001D7A02"/>
    <w:rsid w:val="001E0077"/>
    <w:rsid w:val="001E1083"/>
    <w:rsid w:val="001E10D5"/>
    <w:rsid w:val="001E119A"/>
    <w:rsid w:val="001E11DF"/>
    <w:rsid w:val="001E12D9"/>
    <w:rsid w:val="001E1324"/>
    <w:rsid w:val="001E187F"/>
    <w:rsid w:val="001E1EDD"/>
    <w:rsid w:val="001E2042"/>
    <w:rsid w:val="001E2B80"/>
    <w:rsid w:val="001E33F8"/>
    <w:rsid w:val="001E3A7C"/>
    <w:rsid w:val="001E41F4"/>
    <w:rsid w:val="001E4509"/>
    <w:rsid w:val="001E4B2A"/>
    <w:rsid w:val="001E4BB3"/>
    <w:rsid w:val="001E5464"/>
    <w:rsid w:val="001E5B76"/>
    <w:rsid w:val="001E6545"/>
    <w:rsid w:val="001E6DE9"/>
    <w:rsid w:val="001E7319"/>
    <w:rsid w:val="001E78EA"/>
    <w:rsid w:val="001F075C"/>
    <w:rsid w:val="001F07B8"/>
    <w:rsid w:val="001F11C4"/>
    <w:rsid w:val="001F11DA"/>
    <w:rsid w:val="001F177C"/>
    <w:rsid w:val="001F1D49"/>
    <w:rsid w:val="001F1E67"/>
    <w:rsid w:val="001F1F09"/>
    <w:rsid w:val="001F2432"/>
    <w:rsid w:val="001F2500"/>
    <w:rsid w:val="001F291C"/>
    <w:rsid w:val="001F2B7B"/>
    <w:rsid w:val="001F2F86"/>
    <w:rsid w:val="001F3288"/>
    <w:rsid w:val="001F35F8"/>
    <w:rsid w:val="001F3647"/>
    <w:rsid w:val="001F3829"/>
    <w:rsid w:val="001F4272"/>
    <w:rsid w:val="001F43D3"/>
    <w:rsid w:val="001F4E38"/>
    <w:rsid w:val="001F52BC"/>
    <w:rsid w:val="001F5BC5"/>
    <w:rsid w:val="001F5D83"/>
    <w:rsid w:val="001F6156"/>
    <w:rsid w:val="001F6437"/>
    <w:rsid w:val="001F6AA9"/>
    <w:rsid w:val="001F75DA"/>
    <w:rsid w:val="001F76AB"/>
    <w:rsid w:val="001F7755"/>
    <w:rsid w:val="001F7F35"/>
    <w:rsid w:val="00200723"/>
    <w:rsid w:val="00200BA3"/>
    <w:rsid w:val="002028D0"/>
    <w:rsid w:val="00203C8B"/>
    <w:rsid w:val="00204BD1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07E4E"/>
    <w:rsid w:val="002101E7"/>
    <w:rsid w:val="00210944"/>
    <w:rsid w:val="00210AA7"/>
    <w:rsid w:val="002116AE"/>
    <w:rsid w:val="00212A25"/>
    <w:rsid w:val="002137A3"/>
    <w:rsid w:val="002139B6"/>
    <w:rsid w:val="00214839"/>
    <w:rsid w:val="00214A37"/>
    <w:rsid w:val="00214DA1"/>
    <w:rsid w:val="00215180"/>
    <w:rsid w:val="00215C5C"/>
    <w:rsid w:val="00215C94"/>
    <w:rsid w:val="002167A0"/>
    <w:rsid w:val="00216827"/>
    <w:rsid w:val="00216C66"/>
    <w:rsid w:val="00216F85"/>
    <w:rsid w:val="00217067"/>
    <w:rsid w:val="00217518"/>
    <w:rsid w:val="00217650"/>
    <w:rsid w:val="00217948"/>
    <w:rsid w:val="0021799F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31AA"/>
    <w:rsid w:val="0022336F"/>
    <w:rsid w:val="002237EE"/>
    <w:rsid w:val="0022391C"/>
    <w:rsid w:val="00224367"/>
    <w:rsid w:val="00224535"/>
    <w:rsid w:val="00225660"/>
    <w:rsid w:val="00227417"/>
    <w:rsid w:val="00227531"/>
    <w:rsid w:val="00227605"/>
    <w:rsid w:val="00227BE4"/>
    <w:rsid w:val="00227C2F"/>
    <w:rsid w:val="00227D71"/>
    <w:rsid w:val="00230F10"/>
    <w:rsid w:val="00231084"/>
    <w:rsid w:val="002312BE"/>
    <w:rsid w:val="00231779"/>
    <w:rsid w:val="00231E65"/>
    <w:rsid w:val="00232933"/>
    <w:rsid w:val="00232F62"/>
    <w:rsid w:val="00233A76"/>
    <w:rsid w:val="002344C3"/>
    <w:rsid w:val="00234899"/>
    <w:rsid w:val="00235D14"/>
    <w:rsid w:val="00235EBF"/>
    <w:rsid w:val="002360CC"/>
    <w:rsid w:val="00236194"/>
    <w:rsid w:val="00236641"/>
    <w:rsid w:val="00237068"/>
    <w:rsid w:val="002371EC"/>
    <w:rsid w:val="0023737E"/>
    <w:rsid w:val="00237657"/>
    <w:rsid w:val="00240289"/>
    <w:rsid w:val="00240430"/>
    <w:rsid w:val="00240609"/>
    <w:rsid w:val="00240CF2"/>
    <w:rsid w:val="00240DBF"/>
    <w:rsid w:val="00240ED0"/>
    <w:rsid w:val="002416D0"/>
    <w:rsid w:val="00242157"/>
    <w:rsid w:val="002421A0"/>
    <w:rsid w:val="002421D7"/>
    <w:rsid w:val="00242293"/>
    <w:rsid w:val="00244A99"/>
    <w:rsid w:val="00244DF3"/>
    <w:rsid w:val="00245BB4"/>
    <w:rsid w:val="002463A0"/>
    <w:rsid w:val="0024641E"/>
    <w:rsid w:val="002465F8"/>
    <w:rsid w:val="00246606"/>
    <w:rsid w:val="00246E30"/>
    <w:rsid w:val="00247376"/>
    <w:rsid w:val="0024752F"/>
    <w:rsid w:val="002479C4"/>
    <w:rsid w:val="00247F78"/>
    <w:rsid w:val="0025039D"/>
    <w:rsid w:val="00250694"/>
    <w:rsid w:val="002506A1"/>
    <w:rsid w:val="0025070F"/>
    <w:rsid w:val="002509C0"/>
    <w:rsid w:val="00251719"/>
    <w:rsid w:val="00251C8A"/>
    <w:rsid w:val="002535D9"/>
    <w:rsid w:val="002538B2"/>
    <w:rsid w:val="00254CC8"/>
    <w:rsid w:val="00254E02"/>
    <w:rsid w:val="002553D8"/>
    <w:rsid w:val="00255405"/>
    <w:rsid w:val="0025570E"/>
    <w:rsid w:val="00256077"/>
    <w:rsid w:val="00256564"/>
    <w:rsid w:val="002569DF"/>
    <w:rsid w:val="00256AAE"/>
    <w:rsid w:val="002600DF"/>
    <w:rsid w:val="00260421"/>
    <w:rsid w:val="00260FDC"/>
    <w:rsid w:val="00261125"/>
    <w:rsid w:val="00261604"/>
    <w:rsid w:val="002619F5"/>
    <w:rsid w:val="00261B99"/>
    <w:rsid w:val="00261E94"/>
    <w:rsid w:val="002623DE"/>
    <w:rsid w:val="002630D3"/>
    <w:rsid w:val="0026358E"/>
    <w:rsid w:val="00263A9A"/>
    <w:rsid w:val="00263D65"/>
    <w:rsid w:val="00263DA6"/>
    <w:rsid w:val="00264207"/>
    <w:rsid w:val="0026487C"/>
    <w:rsid w:val="0026514A"/>
    <w:rsid w:val="002666BC"/>
    <w:rsid w:val="0026705E"/>
    <w:rsid w:val="00267182"/>
    <w:rsid w:val="002673FE"/>
    <w:rsid w:val="00267A8C"/>
    <w:rsid w:val="0027004F"/>
    <w:rsid w:val="00270127"/>
    <w:rsid w:val="002701B6"/>
    <w:rsid w:val="002705B7"/>
    <w:rsid w:val="002707A2"/>
    <w:rsid w:val="00270CF5"/>
    <w:rsid w:val="00271D44"/>
    <w:rsid w:val="002720A3"/>
    <w:rsid w:val="00272521"/>
    <w:rsid w:val="00272B5F"/>
    <w:rsid w:val="002737A0"/>
    <w:rsid w:val="002738DE"/>
    <w:rsid w:val="00273F44"/>
    <w:rsid w:val="002740C9"/>
    <w:rsid w:val="0027564F"/>
    <w:rsid w:val="00275887"/>
    <w:rsid w:val="00275D9F"/>
    <w:rsid w:val="00276312"/>
    <w:rsid w:val="0027674A"/>
    <w:rsid w:val="002768AC"/>
    <w:rsid w:val="002768DB"/>
    <w:rsid w:val="00276B0E"/>
    <w:rsid w:val="00277261"/>
    <w:rsid w:val="00277406"/>
    <w:rsid w:val="00277AD6"/>
    <w:rsid w:val="00277E5E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8B2"/>
    <w:rsid w:val="0028430B"/>
    <w:rsid w:val="00284E25"/>
    <w:rsid w:val="00285086"/>
    <w:rsid w:val="00285FCB"/>
    <w:rsid w:val="00286AED"/>
    <w:rsid w:val="00287162"/>
    <w:rsid w:val="00287DB2"/>
    <w:rsid w:val="00290D69"/>
    <w:rsid w:val="00290F4A"/>
    <w:rsid w:val="002911E1"/>
    <w:rsid w:val="00291448"/>
    <w:rsid w:val="00291729"/>
    <w:rsid w:val="002917C6"/>
    <w:rsid w:val="00291B05"/>
    <w:rsid w:val="0029209D"/>
    <w:rsid w:val="0029257B"/>
    <w:rsid w:val="00292994"/>
    <w:rsid w:val="00292FDB"/>
    <w:rsid w:val="00293466"/>
    <w:rsid w:val="00293571"/>
    <w:rsid w:val="002938FC"/>
    <w:rsid w:val="00294057"/>
    <w:rsid w:val="00294191"/>
    <w:rsid w:val="00294984"/>
    <w:rsid w:val="00295826"/>
    <w:rsid w:val="002959DF"/>
    <w:rsid w:val="0029614F"/>
    <w:rsid w:val="0029624E"/>
    <w:rsid w:val="0029669A"/>
    <w:rsid w:val="002967CF"/>
    <w:rsid w:val="00296A07"/>
    <w:rsid w:val="00296B9E"/>
    <w:rsid w:val="00296EBE"/>
    <w:rsid w:val="00296FED"/>
    <w:rsid w:val="002976AF"/>
    <w:rsid w:val="002A04D4"/>
    <w:rsid w:val="002A0A02"/>
    <w:rsid w:val="002A0F13"/>
    <w:rsid w:val="002A12DF"/>
    <w:rsid w:val="002A1C7A"/>
    <w:rsid w:val="002A2724"/>
    <w:rsid w:val="002A31FB"/>
    <w:rsid w:val="002A3501"/>
    <w:rsid w:val="002A44C0"/>
    <w:rsid w:val="002A4642"/>
    <w:rsid w:val="002A477D"/>
    <w:rsid w:val="002A50C7"/>
    <w:rsid w:val="002A5276"/>
    <w:rsid w:val="002A5A33"/>
    <w:rsid w:val="002A5F14"/>
    <w:rsid w:val="002A5F2D"/>
    <w:rsid w:val="002A64E2"/>
    <w:rsid w:val="002A6D7D"/>
    <w:rsid w:val="002A6F3F"/>
    <w:rsid w:val="002A72E6"/>
    <w:rsid w:val="002A7A10"/>
    <w:rsid w:val="002A7DA6"/>
    <w:rsid w:val="002A7F87"/>
    <w:rsid w:val="002B0301"/>
    <w:rsid w:val="002B03FF"/>
    <w:rsid w:val="002B0416"/>
    <w:rsid w:val="002B0830"/>
    <w:rsid w:val="002B085E"/>
    <w:rsid w:val="002B0ECD"/>
    <w:rsid w:val="002B0EF2"/>
    <w:rsid w:val="002B0F4B"/>
    <w:rsid w:val="002B100A"/>
    <w:rsid w:val="002B1290"/>
    <w:rsid w:val="002B12DA"/>
    <w:rsid w:val="002B136F"/>
    <w:rsid w:val="002B18F9"/>
    <w:rsid w:val="002B18FD"/>
    <w:rsid w:val="002B26D7"/>
    <w:rsid w:val="002B2A7F"/>
    <w:rsid w:val="002B32C6"/>
    <w:rsid w:val="002B32CD"/>
    <w:rsid w:val="002B34FA"/>
    <w:rsid w:val="002B390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23F5"/>
    <w:rsid w:val="002C2CA0"/>
    <w:rsid w:val="002C3439"/>
    <w:rsid w:val="002C35CE"/>
    <w:rsid w:val="002C3A2D"/>
    <w:rsid w:val="002C45FF"/>
    <w:rsid w:val="002C478E"/>
    <w:rsid w:val="002C4B54"/>
    <w:rsid w:val="002C4C27"/>
    <w:rsid w:val="002C4F17"/>
    <w:rsid w:val="002C51D8"/>
    <w:rsid w:val="002C5217"/>
    <w:rsid w:val="002C55F2"/>
    <w:rsid w:val="002C5A94"/>
    <w:rsid w:val="002C5ACE"/>
    <w:rsid w:val="002C61BC"/>
    <w:rsid w:val="002C6FE3"/>
    <w:rsid w:val="002C70D4"/>
    <w:rsid w:val="002C79D9"/>
    <w:rsid w:val="002D099B"/>
    <w:rsid w:val="002D1263"/>
    <w:rsid w:val="002D16EA"/>
    <w:rsid w:val="002D170F"/>
    <w:rsid w:val="002D1848"/>
    <w:rsid w:val="002D1BEF"/>
    <w:rsid w:val="002D1D70"/>
    <w:rsid w:val="002D2666"/>
    <w:rsid w:val="002D281F"/>
    <w:rsid w:val="002D5A1B"/>
    <w:rsid w:val="002D5E15"/>
    <w:rsid w:val="002D6A37"/>
    <w:rsid w:val="002D735C"/>
    <w:rsid w:val="002D7408"/>
    <w:rsid w:val="002D74C0"/>
    <w:rsid w:val="002D76EE"/>
    <w:rsid w:val="002D78DA"/>
    <w:rsid w:val="002D7976"/>
    <w:rsid w:val="002D7A64"/>
    <w:rsid w:val="002E06CE"/>
    <w:rsid w:val="002E09AA"/>
    <w:rsid w:val="002E1E39"/>
    <w:rsid w:val="002E21C5"/>
    <w:rsid w:val="002E426E"/>
    <w:rsid w:val="002E48E1"/>
    <w:rsid w:val="002E61D9"/>
    <w:rsid w:val="002E66DF"/>
    <w:rsid w:val="002E788F"/>
    <w:rsid w:val="002E7BC1"/>
    <w:rsid w:val="002F06F0"/>
    <w:rsid w:val="002F0704"/>
    <w:rsid w:val="002F1249"/>
    <w:rsid w:val="002F1250"/>
    <w:rsid w:val="002F2325"/>
    <w:rsid w:val="002F3430"/>
    <w:rsid w:val="002F37F4"/>
    <w:rsid w:val="002F41ED"/>
    <w:rsid w:val="002F4599"/>
    <w:rsid w:val="002F4C65"/>
    <w:rsid w:val="002F4FC7"/>
    <w:rsid w:val="002F563C"/>
    <w:rsid w:val="002F5814"/>
    <w:rsid w:val="002F5B25"/>
    <w:rsid w:val="002F60C2"/>
    <w:rsid w:val="002F681C"/>
    <w:rsid w:val="002F6B2E"/>
    <w:rsid w:val="002F6EBA"/>
    <w:rsid w:val="002F7524"/>
    <w:rsid w:val="002F75B6"/>
    <w:rsid w:val="002F7B54"/>
    <w:rsid w:val="00300F23"/>
    <w:rsid w:val="0030100E"/>
    <w:rsid w:val="00301494"/>
    <w:rsid w:val="00301BD2"/>
    <w:rsid w:val="00302F7D"/>
    <w:rsid w:val="0030348C"/>
    <w:rsid w:val="00303DB0"/>
    <w:rsid w:val="0030484F"/>
    <w:rsid w:val="003048A6"/>
    <w:rsid w:val="00304C64"/>
    <w:rsid w:val="00304CEA"/>
    <w:rsid w:val="00304E4C"/>
    <w:rsid w:val="003050DF"/>
    <w:rsid w:val="00305E7A"/>
    <w:rsid w:val="0030707A"/>
    <w:rsid w:val="003102B1"/>
    <w:rsid w:val="00311481"/>
    <w:rsid w:val="00311654"/>
    <w:rsid w:val="00312B7D"/>
    <w:rsid w:val="00312E45"/>
    <w:rsid w:val="00313670"/>
    <w:rsid w:val="003147DC"/>
    <w:rsid w:val="0031520F"/>
    <w:rsid w:val="003152E4"/>
    <w:rsid w:val="0031564B"/>
    <w:rsid w:val="003156C3"/>
    <w:rsid w:val="003157D1"/>
    <w:rsid w:val="00315F42"/>
    <w:rsid w:val="00316910"/>
    <w:rsid w:val="003175E4"/>
    <w:rsid w:val="0031778E"/>
    <w:rsid w:val="00321AAC"/>
    <w:rsid w:val="00321CF2"/>
    <w:rsid w:val="00322215"/>
    <w:rsid w:val="00322A64"/>
    <w:rsid w:val="003233C5"/>
    <w:rsid w:val="003237AD"/>
    <w:rsid w:val="00323FC6"/>
    <w:rsid w:val="00324210"/>
    <w:rsid w:val="003267AB"/>
    <w:rsid w:val="003269E7"/>
    <w:rsid w:val="00326AF1"/>
    <w:rsid w:val="00327346"/>
    <w:rsid w:val="003278C8"/>
    <w:rsid w:val="00327F9B"/>
    <w:rsid w:val="003316ED"/>
    <w:rsid w:val="00331BB9"/>
    <w:rsid w:val="00331DDD"/>
    <w:rsid w:val="0033212A"/>
    <w:rsid w:val="003323E3"/>
    <w:rsid w:val="003327CA"/>
    <w:rsid w:val="00332C70"/>
    <w:rsid w:val="00333DF1"/>
    <w:rsid w:val="003340DF"/>
    <w:rsid w:val="00334E9A"/>
    <w:rsid w:val="003358FC"/>
    <w:rsid w:val="00335FF3"/>
    <w:rsid w:val="00336730"/>
    <w:rsid w:val="003369E1"/>
    <w:rsid w:val="00336B85"/>
    <w:rsid w:val="00336BC0"/>
    <w:rsid w:val="0033749B"/>
    <w:rsid w:val="00337C11"/>
    <w:rsid w:val="00337C56"/>
    <w:rsid w:val="00337CA4"/>
    <w:rsid w:val="00337E09"/>
    <w:rsid w:val="00337FAE"/>
    <w:rsid w:val="0033814A"/>
    <w:rsid w:val="0034025B"/>
    <w:rsid w:val="00340868"/>
    <w:rsid w:val="00340DF7"/>
    <w:rsid w:val="00340F3A"/>
    <w:rsid w:val="003418C0"/>
    <w:rsid w:val="00342202"/>
    <w:rsid w:val="00342261"/>
    <w:rsid w:val="00342871"/>
    <w:rsid w:val="0034377D"/>
    <w:rsid w:val="003445B3"/>
    <w:rsid w:val="003447D7"/>
    <w:rsid w:val="00344C0F"/>
    <w:rsid w:val="00345F6D"/>
    <w:rsid w:val="00346E69"/>
    <w:rsid w:val="00347628"/>
    <w:rsid w:val="0035006C"/>
    <w:rsid w:val="00350353"/>
    <w:rsid w:val="00350738"/>
    <w:rsid w:val="00350E6F"/>
    <w:rsid w:val="0035134E"/>
    <w:rsid w:val="00352258"/>
    <w:rsid w:val="00352745"/>
    <w:rsid w:val="00353D09"/>
    <w:rsid w:val="00353F5A"/>
    <w:rsid w:val="00355625"/>
    <w:rsid w:val="00355730"/>
    <w:rsid w:val="00355BDA"/>
    <w:rsid w:val="003561D5"/>
    <w:rsid w:val="00356313"/>
    <w:rsid w:val="003566E2"/>
    <w:rsid w:val="00356CF2"/>
    <w:rsid w:val="00357616"/>
    <w:rsid w:val="003600B4"/>
    <w:rsid w:val="00360708"/>
    <w:rsid w:val="00361AFC"/>
    <w:rsid w:val="00361C04"/>
    <w:rsid w:val="003623E3"/>
    <w:rsid w:val="00363047"/>
    <w:rsid w:val="0036354D"/>
    <w:rsid w:val="003635F6"/>
    <w:rsid w:val="00363DE8"/>
    <w:rsid w:val="00364299"/>
    <w:rsid w:val="00364625"/>
    <w:rsid w:val="0036470B"/>
    <w:rsid w:val="00365528"/>
    <w:rsid w:val="0036578E"/>
    <w:rsid w:val="00365EBD"/>
    <w:rsid w:val="00366028"/>
    <w:rsid w:val="00366396"/>
    <w:rsid w:val="00366677"/>
    <w:rsid w:val="003668B0"/>
    <w:rsid w:val="00366F3C"/>
    <w:rsid w:val="003672AA"/>
    <w:rsid w:val="003679DE"/>
    <w:rsid w:val="00370A7C"/>
    <w:rsid w:val="00371878"/>
    <w:rsid w:val="00371A4F"/>
    <w:rsid w:val="00372EC3"/>
    <w:rsid w:val="003736F2"/>
    <w:rsid w:val="0037470C"/>
    <w:rsid w:val="00374E35"/>
    <w:rsid w:val="00374F52"/>
    <w:rsid w:val="003750BF"/>
    <w:rsid w:val="00375ACD"/>
    <w:rsid w:val="00375B99"/>
    <w:rsid w:val="00376478"/>
    <w:rsid w:val="003765CE"/>
    <w:rsid w:val="00376AFB"/>
    <w:rsid w:val="00376B31"/>
    <w:rsid w:val="00376EF0"/>
    <w:rsid w:val="00377A7D"/>
    <w:rsid w:val="00377BCA"/>
    <w:rsid w:val="00380046"/>
    <w:rsid w:val="00380415"/>
    <w:rsid w:val="00380A8C"/>
    <w:rsid w:val="00380F70"/>
    <w:rsid w:val="00381EF8"/>
    <w:rsid w:val="003829A8"/>
    <w:rsid w:val="0038367D"/>
    <w:rsid w:val="00383D2D"/>
    <w:rsid w:val="00383E5F"/>
    <w:rsid w:val="0038417B"/>
    <w:rsid w:val="00384886"/>
    <w:rsid w:val="00385EBD"/>
    <w:rsid w:val="003869D8"/>
    <w:rsid w:val="00387D47"/>
    <w:rsid w:val="003902B6"/>
    <w:rsid w:val="00390346"/>
    <w:rsid w:val="00390833"/>
    <w:rsid w:val="00390973"/>
    <w:rsid w:val="00390EC3"/>
    <w:rsid w:val="00390F45"/>
    <w:rsid w:val="0039220E"/>
    <w:rsid w:val="003927BC"/>
    <w:rsid w:val="0039344C"/>
    <w:rsid w:val="003935D9"/>
    <w:rsid w:val="003938F0"/>
    <w:rsid w:val="00393996"/>
    <w:rsid w:val="00393E52"/>
    <w:rsid w:val="00393EBF"/>
    <w:rsid w:val="003941BF"/>
    <w:rsid w:val="0039432E"/>
    <w:rsid w:val="003949B9"/>
    <w:rsid w:val="003953C1"/>
    <w:rsid w:val="003955AB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97E67"/>
    <w:rsid w:val="003A00F4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7BA"/>
    <w:rsid w:val="003A3E14"/>
    <w:rsid w:val="003A4411"/>
    <w:rsid w:val="003A49C7"/>
    <w:rsid w:val="003A4F83"/>
    <w:rsid w:val="003A54A3"/>
    <w:rsid w:val="003A6B7B"/>
    <w:rsid w:val="003A6F16"/>
    <w:rsid w:val="003A7B5B"/>
    <w:rsid w:val="003A7CC4"/>
    <w:rsid w:val="003A7E14"/>
    <w:rsid w:val="003B0A51"/>
    <w:rsid w:val="003B0FEA"/>
    <w:rsid w:val="003B157B"/>
    <w:rsid w:val="003B2265"/>
    <w:rsid w:val="003B2CFA"/>
    <w:rsid w:val="003B360F"/>
    <w:rsid w:val="003B399C"/>
    <w:rsid w:val="003B525C"/>
    <w:rsid w:val="003B66B2"/>
    <w:rsid w:val="003B7B19"/>
    <w:rsid w:val="003C012A"/>
    <w:rsid w:val="003C047A"/>
    <w:rsid w:val="003C0DEA"/>
    <w:rsid w:val="003C18E1"/>
    <w:rsid w:val="003C1959"/>
    <w:rsid w:val="003C1B23"/>
    <w:rsid w:val="003C211A"/>
    <w:rsid w:val="003C2776"/>
    <w:rsid w:val="003C2B6F"/>
    <w:rsid w:val="003C4C27"/>
    <w:rsid w:val="003C4E07"/>
    <w:rsid w:val="003C595D"/>
    <w:rsid w:val="003C5F4A"/>
    <w:rsid w:val="003C676A"/>
    <w:rsid w:val="003C70C6"/>
    <w:rsid w:val="003C7587"/>
    <w:rsid w:val="003C7748"/>
    <w:rsid w:val="003C7C34"/>
    <w:rsid w:val="003D0C96"/>
    <w:rsid w:val="003D0E85"/>
    <w:rsid w:val="003D13ED"/>
    <w:rsid w:val="003D1983"/>
    <w:rsid w:val="003D1CBE"/>
    <w:rsid w:val="003D20EB"/>
    <w:rsid w:val="003D2A11"/>
    <w:rsid w:val="003D2FEA"/>
    <w:rsid w:val="003D3492"/>
    <w:rsid w:val="003D51C6"/>
    <w:rsid w:val="003D547E"/>
    <w:rsid w:val="003D5CB8"/>
    <w:rsid w:val="003D63B0"/>
    <w:rsid w:val="003D6586"/>
    <w:rsid w:val="003D6944"/>
    <w:rsid w:val="003D7CE0"/>
    <w:rsid w:val="003E059E"/>
    <w:rsid w:val="003E1353"/>
    <w:rsid w:val="003E1463"/>
    <w:rsid w:val="003E1656"/>
    <w:rsid w:val="003E176D"/>
    <w:rsid w:val="003E1B6A"/>
    <w:rsid w:val="003E20CC"/>
    <w:rsid w:val="003E211F"/>
    <w:rsid w:val="003E23C0"/>
    <w:rsid w:val="003E34C6"/>
    <w:rsid w:val="003E37EF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631"/>
    <w:rsid w:val="003E59AD"/>
    <w:rsid w:val="003E5B64"/>
    <w:rsid w:val="003E608F"/>
    <w:rsid w:val="003E6A45"/>
    <w:rsid w:val="003E759E"/>
    <w:rsid w:val="003E763F"/>
    <w:rsid w:val="003E7BFC"/>
    <w:rsid w:val="003F01A9"/>
    <w:rsid w:val="003F0B6B"/>
    <w:rsid w:val="003F1F66"/>
    <w:rsid w:val="003F27E6"/>
    <w:rsid w:val="003F2C43"/>
    <w:rsid w:val="003F3210"/>
    <w:rsid w:val="003F462A"/>
    <w:rsid w:val="003F4D45"/>
    <w:rsid w:val="003F4F18"/>
    <w:rsid w:val="003F5877"/>
    <w:rsid w:val="003F5BF6"/>
    <w:rsid w:val="003F6272"/>
    <w:rsid w:val="003F6528"/>
    <w:rsid w:val="003F7345"/>
    <w:rsid w:val="003F760F"/>
    <w:rsid w:val="0040026B"/>
    <w:rsid w:val="00401433"/>
    <w:rsid w:val="00401477"/>
    <w:rsid w:val="0040199D"/>
    <w:rsid w:val="0040205A"/>
    <w:rsid w:val="004022F9"/>
    <w:rsid w:val="004027EF"/>
    <w:rsid w:val="0040301A"/>
    <w:rsid w:val="00403614"/>
    <w:rsid w:val="00403D34"/>
    <w:rsid w:val="0040401D"/>
    <w:rsid w:val="0040422E"/>
    <w:rsid w:val="00404811"/>
    <w:rsid w:val="00404D99"/>
    <w:rsid w:val="00405C09"/>
    <w:rsid w:val="00406621"/>
    <w:rsid w:val="004073BA"/>
    <w:rsid w:val="00407B0D"/>
    <w:rsid w:val="00407D02"/>
    <w:rsid w:val="004101E8"/>
    <w:rsid w:val="0041033D"/>
    <w:rsid w:val="004104F4"/>
    <w:rsid w:val="00410A92"/>
    <w:rsid w:val="00410C5C"/>
    <w:rsid w:val="00410FD4"/>
    <w:rsid w:val="00411A7F"/>
    <w:rsid w:val="00412009"/>
    <w:rsid w:val="00413439"/>
    <w:rsid w:val="00413777"/>
    <w:rsid w:val="00413E6A"/>
    <w:rsid w:val="00415190"/>
    <w:rsid w:val="0041588E"/>
    <w:rsid w:val="00415C5A"/>
    <w:rsid w:val="00415C6A"/>
    <w:rsid w:val="00415D7C"/>
    <w:rsid w:val="00416383"/>
    <w:rsid w:val="0041678C"/>
    <w:rsid w:val="00417932"/>
    <w:rsid w:val="0042010C"/>
    <w:rsid w:val="0042078F"/>
    <w:rsid w:val="0042097A"/>
    <w:rsid w:val="00420C70"/>
    <w:rsid w:val="00420EB3"/>
    <w:rsid w:val="00421FB1"/>
    <w:rsid w:val="0042212B"/>
    <w:rsid w:val="0042221F"/>
    <w:rsid w:val="00422E73"/>
    <w:rsid w:val="00423050"/>
    <w:rsid w:val="0042348A"/>
    <w:rsid w:val="00423BC6"/>
    <w:rsid w:val="0042413D"/>
    <w:rsid w:val="00425171"/>
    <w:rsid w:val="0042547F"/>
    <w:rsid w:val="004255EA"/>
    <w:rsid w:val="004257D5"/>
    <w:rsid w:val="0042583E"/>
    <w:rsid w:val="004261EF"/>
    <w:rsid w:val="00426259"/>
    <w:rsid w:val="004264DE"/>
    <w:rsid w:val="00426513"/>
    <w:rsid w:val="004275ED"/>
    <w:rsid w:val="00430142"/>
    <w:rsid w:val="0043074A"/>
    <w:rsid w:val="00430CA6"/>
    <w:rsid w:val="0043141F"/>
    <w:rsid w:val="00431F77"/>
    <w:rsid w:val="004322DD"/>
    <w:rsid w:val="004325FC"/>
    <w:rsid w:val="00432696"/>
    <w:rsid w:val="00432774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5D88"/>
    <w:rsid w:val="00436346"/>
    <w:rsid w:val="004367CA"/>
    <w:rsid w:val="004370F2"/>
    <w:rsid w:val="004375FD"/>
    <w:rsid w:val="004377C5"/>
    <w:rsid w:val="00437FE1"/>
    <w:rsid w:val="00440C03"/>
    <w:rsid w:val="0044246D"/>
    <w:rsid w:val="00442923"/>
    <w:rsid w:val="00442DD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2C0"/>
    <w:rsid w:val="00447535"/>
    <w:rsid w:val="00447C57"/>
    <w:rsid w:val="00447C61"/>
    <w:rsid w:val="00450248"/>
    <w:rsid w:val="0045032F"/>
    <w:rsid w:val="00450D92"/>
    <w:rsid w:val="00451287"/>
    <w:rsid w:val="0045128E"/>
    <w:rsid w:val="00451D1A"/>
    <w:rsid w:val="00452304"/>
    <w:rsid w:val="00452720"/>
    <w:rsid w:val="00452864"/>
    <w:rsid w:val="00452A1D"/>
    <w:rsid w:val="004544BB"/>
    <w:rsid w:val="00454915"/>
    <w:rsid w:val="0045552C"/>
    <w:rsid w:val="0045630A"/>
    <w:rsid w:val="004569C2"/>
    <w:rsid w:val="00457550"/>
    <w:rsid w:val="00457B79"/>
    <w:rsid w:val="00457D1A"/>
    <w:rsid w:val="00460323"/>
    <w:rsid w:val="004606BC"/>
    <w:rsid w:val="00460A80"/>
    <w:rsid w:val="00460B8F"/>
    <w:rsid w:val="00460C3D"/>
    <w:rsid w:val="00461DAD"/>
    <w:rsid w:val="004620F4"/>
    <w:rsid w:val="00463CC0"/>
    <w:rsid w:val="00464012"/>
    <w:rsid w:val="00465390"/>
    <w:rsid w:val="0046540B"/>
    <w:rsid w:val="00465D1E"/>
    <w:rsid w:val="00465E31"/>
    <w:rsid w:val="00466E29"/>
    <w:rsid w:val="00466F3D"/>
    <w:rsid w:val="00467004"/>
    <w:rsid w:val="00467025"/>
    <w:rsid w:val="004674E2"/>
    <w:rsid w:val="00471007"/>
    <w:rsid w:val="00471060"/>
    <w:rsid w:val="00471081"/>
    <w:rsid w:val="0047129A"/>
    <w:rsid w:val="00471465"/>
    <w:rsid w:val="00471BEC"/>
    <w:rsid w:val="0047246F"/>
    <w:rsid w:val="0047276C"/>
    <w:rsid w:val="00472E28"/>
    <w:rsid w:val="00472F6C"/>
    <w:rsid w:val="00473444"/>
    <w:rsid w:val="004739D5"/>
    <w:rsid w:val="00474247"/>
    <w:rsid w:val="00474262"/>
    <w:rsid w:val="004751BA"/>
    <w:rsid w:val="0047563C"/>
    <w:rsid w:val="004757BE"/>
    <w:rsid w:val="00475A05"/>
    <w:rsid w:val="004761E7"/>
    <w:rsid w:val="004762B7"/>
    <w:rsid w:val="004762F7"/>
    <w:rsid w:val="00477CCA"/>
    <w:rsid w:val="00477CD8"/>
    <w:rsid w:val="00480330"/>
    <w:rsid w:val="00480A75"/>
    <w:rsid w:val="00480AB8"/>
    <w:rsid w:val="00480C12"/>
    <w:rsid w:val="00481C20"/>
    <w:rsid w:val="00482508"/>
    <w:rsid w:val="00482AAD"/>
    <w:rsid w:val="004831C3"/>
    <w:rsid w:val="00483393"/>
    <w:rsid w:val="00483DFA"/>
    <w:rsid w:val="00483F28"/>
    <w:rsid w:val="00484992"/>
    <w:rsid w:val="00484ABC"/>
    <w:rsid w:val="00485667"/>
    <w:rsid w:val="00485E9B"/>
    <w:rsid w:val="0048607A"/>
    <w:rsid w:val="004860FB"/>
    <w:rsid w:val="004868E0"/>
    <w:rsid w:val="0048714E"/>
    <w:rsid w:val="00487836"/>
    <w:rsid w:val="00490004"/>
    <w:rsid w:val="00490631"/>
    <w:rsid w:val="00490C25"/>
    <w:rsid w:val="00491079"/>
    <w:rsid w:val="004916EB"/>
    <w:rsid w:val="00491ECB"/>
    <w:rsid w:val="004924BF"/>
    <w:rsid w:val="0049276E"/>
    <w:rsid w:val="00492950"/>
    <w:rsid w:val="00492BD7"/>
    <w:rsid w:val="00493045"/>
    <w:rsid w:val="00493E05"/>
    <w:rsid w:val="0049489A"/>
    <w:rsid w:val="00495BE6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A5E"/>
    <w:rsid w:val="004A42D0"/>
    <w:rsid w:val="004A48ED"/>
    <w:rsid w:val="004A52CD"/>
    <w:rsid w:val="004A578B"/>
    <w:rsid w:val="004A7559"/>
    <w:rsid w:val="004B00C0"/>
    <w:rsid w:val="004B00E8"/>
    <w:rsid w:val="004B0759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4AC3"/>
    <w:rsid w:val="004B696D"/>
    <w:rsid w:val="004B71FB"/>
    <w:rsid w:val="004B7322"/>
    <w:rsid w:val="004C0081"/>
    <w:rsid w:val="004C02A0"/>
    <w:rsid w:val="004C03AE"/>
    <w:rsid w:val="004C1162"/>
    <w:rsid w:val="004C163A"/>
    <w:rsid w:val="004C170B"/>
    <w:rsid w:val="004C1CAB"/>
    <w:rsid w:val="004C1D14"/>
    <w:rsid w:val="004C25E9"/>
    <w:rsid w:val="004C268D"/>
    <w:rsid w:val="004C2FC4"/>
    <w:rsid w:val="004C3681"/>
    <w:rsid w:val="004C4480"/>
    <w:rsid w:val="004C454D"/>
    <w:rsid w:val="004C47CC"/>
    <w:rsid w:val="004C4C2D"/>
    <w:rsid w:val="004C55D6"/>
    <w:rsid w:val="004C58A2"/>
    <w:rsid w:val="004C5D45"/>
    <w:rsid w:val="004C64FF"/>
    <w:rsid w:val="004C6F54"/>
    <w:rsid w:val="004C7104"/>
    <w:rsid w:val="004C79DF"/>
    <w:rsid w:val="004C7BEB"/>
    <w:rsid w:val="004D0D5C"/>
    <w:rsid w:val="004D0F94"/>
    <w:rsid w:val="004D1C32"/>
    <w:rsid w:val="004D2479"/>
    <w:rsid w:val="004D3685"/>
    <w:rsid w:val="004D38A6"/>
    <w:rsid w:val="004D3A16"/>
    <w:rsid w:val="004D3A6C"/>
    <w:rsid w:val="004D3B8C"/>
    <w:rsid w:val="004D3F9B"/>
    <w:rsid w:val="004D4343"/>
    <w:rsid w:val="004D5844"/>
    <w:rsid w:val="004D5C55"/>
    <w:rsid w:val="004D5F99"/>
    <w:rsid w:val="004D61BB"/>
    <w:rsid w:val="004D68B8"/>
    <w:rsid w:val="004D69B8"/>
    <w:rsid w:val="004D7989"/>
    <w:rsid w:val="004E08C6"/>
    <w:rsid w:val="004E1F8D"/>
    <w:rsid w:val="004E2079"/>
    <w:rsid w:val="004E2276"/>
    <w:rsid w:val="004E2782"/>
    <w:rsid w:val="004E2D51"/>
    <w:rsid w:val="004E2F8A"/>
    <w:rsid w:val="004E398C"/>
    <w:rsid w:val="004E3AAD"/>
    <w:rsid w:val="004E3EA9"/>
    <w:rsid w:val="004E5C9A"/>
    <w:rsid w:val="004E5E11"/>
    <w:rsid w:val="004E6455"/>
    <w:rsid w:val="004E7462"/>
    <w:rsid w:val="004E764C"/>
    <w:rsid w:val="004E7722"/>
    <w:rsid w:val="004E7DC1"/>
    <w:rsid w:val="004E7FAD"/>
    <w:rsid w:val="004F1512"/>
    <w:rsid w:val="004F2132"/>
    <w:rsid w:val="004F2D34"/>
    <w:rsid w:val="004F31FF"/>
    <w:rsid w:val="004F336A"/>
    <w:rsid w:val="004F3571"/>
    <w:rsid w:val="004F375D"/>
    <w:rsid w:val="004F383E"/>
    <w:rsid w:val="004F39AB"/>
    <w:rsid w:val="004F3E9C"/>
    <w:rsid w:val="004F44D6"/>
    <w:rsid w:val="004F4533"/>
    <w:rsid w:val="004F49D5"/>
    <w:rsid w:val="004F5164"/>
    <w:rsid w:val="004F6A09"/>
    <w:rsid w:val="004F6B59"/>
    <w:rsid w:val="004F6EE4"/>
    <w:rsid w:val="004F7A11"/>
    <w:rsid w:val="004F7CD6"/>
    <w:rsid w:val="004F7CEE"/>
    <w:rsid w:val="00500077"/>
    <w:rsid w:val="00500418"/>
    <w:rsid w:val="00500719"/>
    <w:rsid w:val="0050104F"/>
    <w:rsid w:val="0050109B"/>
    <w:rsid w:val="00501545"/>
    <w:rsid w:val="00501E4C"/>
    <w:rsid w:val="00502D2E"/>
    <w:rsid w:val="00502E2F"/>
    <w:rsid w:val="005035A4"/>
    <w:rsid w:val="00503C88"/>
    <w:rsid w:val="0050423E"/>
    <w:rsid w:val="005045D4"/>
    <w:rsid w:val="005045F1"/>
    <w:rsid w:val="00504B30"/>
    <w:rsid w:val="005055E1"/>
    <w:rsid w:val="00505B47"/>
    <w:rsid w:val="00505C04"/>
    <w:rsid w:val="0050615B"/>
    <w:rsid w:val="005064FF"/>
    <w:rsid w:val="005070A8"/>
    <w:rsid w:val="00507438"/>
    <w:rsid w:val="00507BF1"/>
    <w:rsid w:val="00510534"/>
    <w:rsid w:val="00510679"/>
    <w:rsid w:val="0051104A"/>
    <w:rsid w:val="00511631"/>
    <w:rsid w:val="00511D28"/>
    <w:rsid w:val="00512883"/>
    <w:rsid w:val="00512D13"/>
    <w:rsid w:val="00513BFD"/>
    <w:rsid w:val="00513C92"/>
    <w:rsid w:val="00514458"/>
    <w:rsid w:val="00514643"/>
    <w:rsid w:val="005157BE"/>
    <w:rsid w:val="00515A58"/>
    <w:rsid w:val="00515B17"/>
    <w:rsid w:val="00515F32"/>
    <w:rsid w:val="005162BB"/>
    <w:rsid w:val="005163A2"/>
    <w:rsid w:val="0051689A"/>
    <w:rsid w:val="005169F1"/>
    <w:rsid w:val="00516EB8"/>
    <w:rsid w:val="0051735F"/>
    <w:rsid w:val="005173F1"/>
    <w:rsid w:val="00517445"/>
    <w:rsid w:val="00517A2E"/>
    <w:rsid w:val="00517D32"/>
    <w:rsid w:val="0052006D"/>
    <w:rsid w:val="005203D9"/>
    <w:rsid w:val="00520AF4"/>
    <w:rsid w:val="00520C2C"/>
    <w:rsid w:val="00520E54"/>
    <w:rsid w:val="00521952"/>
    <w:rsid w:val="00522870"/>
    <w:rsid w:val="005229E2"/>
    <w:rsid w:val="00522AC1"/>
    <w:rsid w:val="00523BD4"/>
    <w:rsid w:val="00524210"/>
    <w:rsid w:val="0052452C"/>
    <w:rsid w:val="0052454F"/>
    <w:rsid w:val="00524BD8"/>
    <w:rsid w:val="005252D3"/>
    <w:rsid w:val="00525E3B"/>
    <w:rsid w:val="005262BF"/>
    <w:rsid w:val="005272CD"/>
    <w:rsid w:val="00527378"/>
    <w:rsid w:val="0052793C"/>
    <w:rsid w:val="00530085"/>
    <w:rsid w:val="0053015A"/>
    <w:rsid w:val="00530CCA"/>
    <w:rsid w:val="00530CE9"/>
    <w:rsid w:val="00530F4D"/>
    <w:rsid w:val="005319D4"/>
    <w:rsid w:val="00532310"/>
    <w:rsid w:val="0053366A"/>
    <w:rsid w:val="0053389D"/>
    <w:rsid w:val="00533AD1"/>
    <w:rsid w:val="00533CC2"/>
    <w:rsid w:val="0053467F"/>
    <w:rsid w:val="005350F6"/>
    <w:rsid w:val="00535281"/>
    <w:rsid w:val="005355DA"/>
    <w:rsid w:val="00535CF2"/>
    <w:rsid w:val="00535DB6"/>
    <w:rsid w:val="005360F7"/>
    <w:rsid w:val="005365E7"/>
    <w:rsid w:val="00536D89"/>
    <w:rsid w:val="005378F4"/>
    <w:rsid w:val="00537F52"/>
    <w:rsid w:val="0054071C"/>
    <w:rsid w:val="005413E8"/>
    <w:rsid w:val="00541A6E"/>
    <w:rsid w:val="00541C14"/>
    <w:rsid w:val="005433BB"/>
    <w:rsid w:val="00543A4C"/>
    <w:rsid w:val="00543F6D"/>
    <w:rsid w:val="005446BA"/>
    <w:rsid w:val="0054797A"/>
    <w:rsid w:val="00547D47"/>
    <w:rsid w:val="00550F37"/>
    <w:rsid w:val="00550FB5"/>
    <w:rsid w:val="00551E46"/>
    <w:rsid w:val="005527EA"/>
    <w:rsid w:val="005537FB"/>
    <w:rsid w:val="00553CE2"/>
    <w:rsid w:val="00553D83"/>
    <w:rsid w:val="00553DA8"/>
    <w:rsid w:val="00554331"/>
    <w:rsid w:val="00555B13"/>
    <w:rsid w:val="00555EB2"/>
    <w:rsid w:val="005560FF"/>
    <w:rsid w:val="00556A2D"/>
    <w:rsid w:val="00556E9E"/>
    <w:rsid w:val="005570B4"/>
    <w:rsid w:val="005570C3"/>
    <w:rsid w:val="00557B13"/>
    <w:rsid w:val="00557FA8"/>
    <w:rsid w:val="00560092"/>
    <w:rsid w:val="0056022D"/>
    <w:rsid w:val="00560710"/>
    <w:rsid w:val="005610C9"/>
    <w:rsid w:val="0056140C"/>
    <w:rsid w:val="00561EAB"/>
    <w:rsid w:val="005620D7"/>
    <w:rsid w:val="00562EC7"/>
    <w:rsid w:val="0056326C"/>
    <w:rsid w:val="005637E1"/>
    <w:rsid w:val="00563C2A"/>
    <w:rsid w:val="00564086"/>
    <w:rsid w:val="00565A17"/>
    <w:rsid w:val="00565D64"/>
    <w:rsid w:val="00566CDA"/>
    <w:rsid w:val="00566F09"/>
    <w:rsid w:val="005675D8"/>
    <w:rsid w:val="00567CED"/>
    <w:rsid w:val="005717B5"/>
    <w:rsid w:val="005720BD"/>
    <w:rsid w:val="00572267"/>
    <w:rsid w:val="005728C2"/>
    <w:rsid w:val="0057386F"/>
    <w:rsid w:val="00573921"/>
    <w:rsid w:val="0057442D"/>
    <w:rsid w:val="00574FA3"/>
    <w:rsid w:val="005754E3"/>
    <w:rsid w:val="0057615D"/>
    <w:rsid w:val="005762AC"/>
    <w:rsid w:val="0057738F"/>
    <w:rsid w:val="0057763B"/>
    <w:rsid w:val="005802CB"/>
    <w:rsid w:val="00580370"/>
    <w:rsid w:val="00580545"/>
    <w:rsid w:val="0058120C"/>
    <w:rsid w:val="00582129"/>
    <w:rsid w:val="005821C7"/>
    <w:rsid w:val="00583212"/>
    <w:rsid w:val="00583A7E"/>
    <w:rsid w:val="00583B61"/>
    <w:rsid w:val="00583E36"/>
    <w:rsid w:val="00584C89"/>
    <w:rsid w:val="00585009"/>
    <w:rsid w:val="00585271"/>
    <w:rsid w:val="00585576"/>
    <w:rsid w:val="0058558F"/>
    <w:rsid w:val="00585DBE"/>
    <w:rsid w:val="005861CE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344"/>
    <w:rsid w:val="00591402"/>
    <w:rsid w:val="005921CC"/>
    <w:rsid w:val="005924B4"/>
    <w:rsid w:val="005927E3"/>
    <w:rsid w:val="00592F4E"/>
    <w:rsid w:val="0059334E"/>
    <w:rsid w:val="005934E8"/>
    <w:rsid w:val="00593CC9"/>
    <w:rsid w:val="005944B9"/>
    <w:rsid w:val="005948A8"/>
    <w:rsid w:val="00594DBB"/>
    <w:rsid w:val="00594DD3"/>
    <w:rsid w:val="0059505F"/>
    <w:rsid w:val="005958A2"/>
    <w:rsid w:val="005965D1"/>
    <w:rsid w:val="00596723"/>
    <w:rsid w:val="00596BB6"/>
    <w:rsid w:val="00596CC3"/>
    <w:rsid w:val="00597C01"/>
    <w:rsid w:val="00597E5E"/>
    <w:rsid w:val="005A0A7E"/>
    <w:rsid w:val="005A0D24"/>
    <w:rsid w:val="005A1144"/>
    <w:rsid w:val="005A1368"/>
    <w:rsid w:val="005A296C"/>
    <w:rsid w:val="005A2D2A"/>
    <w:rsid w:val="005A37DE"/>
    <w:rsid w:val="005A43FA"/>
    <w:rsid w:val="005A49C1"/>
    <w:rsid w:val="005A4C70"/>
    <w:rsid w:val="005A5034"/>
    <w:rsid w:val="005A522D"/>
    <w:rsid w:val="005A52D9"/>
    <w:rsid w:val="005A62F7"/>
    <w:rsid w:val="005A69DC"/>
    <w:rsid w:val="005A6C46"/>
    <w:rsid w:val="005A6EAC"/>
    <w:rsid w:val="005A6FA2"/>
    <w:rsid w:val="005A7215"/>
    <w:rsid w:val="005A78E3"/>
    <w:rsid w:val="005A7E3C"/>
    <w:rsid w:val="005A7F33"/>
    <w:rsid w:val="005B02D9"/>
    <w:rsid w:val="005B0769"/>
    <w:rsid w:val="005B0FC3"/>
    <w:rsid w:val="005B17D8"/>
    <w:rsid w:val="005B2020"/>
    <w:rsid w:val="005B2383"/>
    <w:rsid w:val="005B2F85"/>
    <w:rsid w:val="005B3F5F"/>
    <w:rsid w:val="005B4861"/>
    <w:rsid w:val="005B4AFF"/>
    <w:rsid w:val="005B5C3D"/>
    <w:rsid w:val="005B5DB9"/>
    <w:rsid w:val="005B6097"/>
    <w:rsid w:val="005B64F7"/>
    <w:rsid w:val="005B7547"/>
    <w:rsid w:val="005B7646"/>
    <w:rsid w:val="005B7F99"/>
    <w:rsid w:val="005B7FFB"/>
    <w:rsid w:val="005C0286"/>
    <w:rsid w:val="005C036E"/>
    <w:rsid w:val="005C0ECE"/>
    <w:rsid w:val="005C3396"/>
    <w:rsid w:val="005C3400"/>
    <w:rsid w:val="005C34F5"/>
    <w:rsid w:val="005C422E"/>
    <w:rsid w:val="005C42FE"/>
    <w:rsid w:val="005C47CA"/>
    <w:rsid w:val="005C499F"/>
    <w:rsid w:val="005C4A38"/>
    <w:rsid w:val="005C518F"/>
    <w:rsid w:val="005C5237"/>
    <w:rsid w:val="005C52DB"/>
    <w:rsid w:val="005C5547"/>
    <w:rsid w:val="005C6184"/>
    <w:rsid w:val="005C63BB"/>
    <w:rsid w:val="005C6B1E"/>
    <w:rsid w:val="005C7269"/>
    <w:rsid w:val="005C731A"/>
    <w:rsid w:val="005C78CC"/>
    <w:rsid w:val="005C7914"/>
    <w:rsid w:val="005C7A3A"/>
    <w:rsid w:val="005C7A75"/>
    <w:rsid w:val="005D0573"/>
    <w:rsid w:val="005D0DB7"/>
    <w:rsid w:val="005D1059"/>
    <w:rsid w:val="005D165B"/>
    <w:rsid w:val="005D166B"/>
    <w:rsid w:val="005D21F9"/>
    <w:rsid w:val="005D25E1"/>
    <w:rsid w:val="005D27D2"/>
    <w:rsid w:val="005D28BE"/>
    <w:rsid w:val="005D2E2B"/>
    <w:rsid w:val="005D3A16"/>
    <w:rsid w:val="005D3B7D"/>
    <w:rsid w:val="005D3B8D"/>
    <w:rsid w:val="005D3EA2"/>
    <w:rsid w:val="005D456A"/>
    <w:rsid w:val="005D4588"/>
    <w:rsid w:val="005D4837"/>
    <w:rsid w:val="005D5DEC"/>
    <w:rsid w:val="005D6382"/>
    <w:rsid w:val="005D653E"/>
    <w:rsid w:val="005D6CBC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97B"/>
    <w:rsid w:val="005E2B4C"/>
    <w:rsid w:val="005E2CD5"/>
    <w:rsid w:val="005E3170"/>
    <w:rsid w:val="005E3206"/>
    <w:rsid w:val="005E3213"/>
    <w:rsid w:val="005E3498"/>
    <w:rsid w:val="005E3F1D"/>
    <w:rsid w:val="005E4453"/>
    <w:rsid w:val="005E4C5B"/>
    <w:rsid w:val="005E4CE7"/>
    <w:rsid w:val="005E70BB"/>
    <w:rsid w:val="005E733B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68A"/>
    <w:rsid w:val="005F2876"/>
    <w:rsid w:val="005F2C50"/>
    <w:rsid w:val="005F2E23"/>
    <w:rsid w:val="005F2ED7"/>
    <w:rsid w:val="005F32EE"/>
    <w:rsid w:val="005F357B"/>
    <w:rsid w:val="005F36AB"/>
    <w:rsid w:val="005F3A9C"/>
    <w:rsid w:val="005F3BBD"/>
    <w:rsid w:val="005F3BEC"/>
    <w:rsid w:val="005F469F"/>
    <w:rsid w:val="005F47BE"/>
    <w:rsid w:val="005F4AF5"/>
    <w:rsid w:val="005F6F14"/>
    <w:rsid w:val="006008A3"/>
    <w:rsid w:val="00601012"/>
    <w:rsid w:val="006016DC"/>
    <w:rsid w:val="006017FB"/>
    <w:rsid w:val="0060187D"/>
    <w:rsid w:val="00602EC3"/>
    <w:rsid w:val="00602FB6"/>
    <w:rsid w:val="006035BF"/>
    <w:rsid w:val="00603818"/>
    <w:rsid w:val="006040F8"/>
    <w:rsid w:val="006046B3"/>
    <w:rsid w:val="00604CF5"/>
    <w:rsid w:val="00605211"/>
    <w:rsid w:val="00605601"/>
    <w:rsid w:val="0060566C"/>
    <w:rsid w:val="006057B7"/>
    <w:rsid w:val="00606971"/>
    <w:rsid w:val="006069A5"/>
    <w:rsid w:val="00606A2C"/>
    <w:rsid w:val="006070C9"/>
    <w:rsid w:val="00607957"/>
    <w:rsid w:val="00607B1E"/>
    <w:rsid w:val="006101B2"/>
    <w:rsid w:val="00610F8A"/>
    <w:rsid w:val="00611414"/>
    <w:rsid w:val="006115F4"/>
    <w:rsid w:val="00612F6A"/>
    <w:rsid w:val="00613171"/>
    <w:rsid w:val="006132F5"/>
    <w:rsid w:val="0061351B"/>
    <w:rsid w:val="00613934"/>
    <w:rsid w:val="006144DB"/>
    <w:rsid w:val="006154FF"/>
    <w:rsid w:val="00615551"/>
    <w:rsid w:val="00615E65"/>
    <w:rsid w:val="0061621B"/>
    <w:rsid w:val="0061651D"/>
    <w:rsid w:val="006171D2"/>
    <w:rsid w:val="00617D1C"/>
    <w:rsid w:val="00617FFA"/>
    <w:rsid w:val="00620042"/>
    <w:rsid w:val="006200A9"/>
    <w:rsid w:val="00621274"/>
    <w:rsid w:val="00621937"/>
    <w:rsid w:val="00621ED7"/>
    <w:rsid w:val="00621FA5"/>
    <w:rsid w:val="006222AE"/>
    <w:rsid w:val="00622DA8"/>
    <w:rsid w:val="006236F6"/>
    <w:rsid w:val="00624172"/>
    <w:rsid w:val="006248D8"/>
    <w:rsid w:val="00624C97"/>
    <w:rsid w:val="00624DC0"/>
    <w:rsid w:val="00624E66"/>
    <w:rsid w:val="00625223"/>
    <w:rsid w:val="006255BA"/>
    <w:rsid w:val="0062667F"/>
    <w:rsid w:val="00626F83"/>
    <w:rsid w:val="0062720E"/>
    <w:rsid w:val="00630D08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6017"/>
    <w:rsid w:val="0063661A"/>
    <w:rsid w:val="00636CC1"/>
    <w:rsid w:val="00637415"/>
    <w:rsid w:val="00640A7D"/>
    <w:rsid w:val="00641362"/>
    <w:rsid w:val="006413C6"/>
    <w:rsid w:val="00641EA4"/>
    <w:rsid w:val="00642CEF"/>
    <w:rsid w:val="00642E2B"/>
    <w:rsid w:val="0064339C"/>
    <w:rsid w:val="00643ED5"/>
    <w:rsid w:val="006440C0"/>
    <w:rsid w:val="00644599"/>
    <w:rsid w:val="00644B89"/>
    <w:rsid w:val="006450FD"/>
    <w:rsid w:val="006458B9"/>
    <w:rsid w:val="00646ADD"/>
    <w:rsid w:val="00646AF6"/>
    <w:rsid w:val="00646E8F"/>
    <w:rsid w:val="006471CE"/>
    <w:rsid w:val="00647B70"/>
    <w:rsid w:val="00647C56"/>
    <w:rsid w:val="0065033F"/>
    <w:rsid w:val="0065061E"/>
    <w:rsid w:val="00650B33"/>
    <w:rsid w:val="006516AA"/>
    <w:rsid w:val="0065196B"/>
    <w:rsid w:val="00651A66"/>
    <w:rsid w:val="00651C38"/>
    <w:rsid w:val="00651CCD"/>
    <w:rsid w:val="006522CC"/>
    <w:rsid w:val="00652504"/>
    <w:rsid w:val="00652910"/>
    <w:rsid w:val="00652C6F"/>
    <w:rsid w:val="006530FC"/>
    <w:rsid w:val="00653A05"/>
    <w:rsid w:val="00654005"/>
    <w:rsid w:val="006540BC"/>
    <w:rsid w:val="0065438B"/>
    <w:rsid w:val="00654523"/>
    <w:rsid w:val="00654E67"/>
    <w:rsid w:val="006555D4"/>
    <w:rsid w:val="006558C8"/>
    <w:rsid w:val="00655A42"/>
    <w:rsid w:val="0065652A"/>
    <w:rsid w:val="00656B9A"/>
    <w:rsid w:val="00656C36"/>
    <w:rsid w:val="00660CA6"/>
    <w:rsid w:val="006615E2"/>
    <w:rsid w:val="00661BA1"/>
    <w:rsid w:val="006622E4"/>
    <w:rsid w:val="006623EB"/>
    <w:rsid w:val="00662471"/>
    <w:rsid w:val="0066300A"/>
    <w:rsid w:val="0066339F"/>
    <w:rsid w:val="00663595"/>
    <w:rsid w:val="00663737"/>
    <w:rsid w:val="00666ED2"/>
    <w:rsid w:val="00670869"/>
    <w:rsid w:val="0067092A"/>
    <w:rsid w:val="00670964"/>
    <w:rsid w:val="00670A36"/>
    <w:rsid w:val="00670CE4"/>
    <w:rsid w:val="006714AE"/>
    <w:rsid w:val="00671582"/>
    <w:rsid w:val="00671991"/>
    <w:rsid w:val="00672209"/>
    <w:rsid w:val="006728E7"/>
    <w:rsid w:val="006730C0"/>
    <w:rsid w:val="00673406"/>
    <w:rsid w:val="006737F1"/>
    <w:rsid w:val="00673AE0"/>
    <w:rsid w:val="00673D43"/>
    <w:rsid w:val="006749C8"/>
    <w:rsid w:val="00674B85"/>
    <w:rsid w:val="00675963"/>
    <w:rsid w:val="00675B1C"/>
    <w:rsid w:val="00675B36"/>
    <w:rsid w:val="00675BC8"/>
    <w:rsid w:val="006762E9"/>
    <w:rsid w:val="00677412"/>
    <w:rsid w:val="00680069"/>
    <w:rsid w:val="006800D5"/>
    <w:rsid w:val="00680117"/>
    <w:rsid w:val="00680582"/>
    <w:rsid w:val="00680F3D"/>
    <w:rsid w:val="00682807"/>
    <w:rsid w:val="00682DD7"/>
    <w:rsid w:val="0068319E"/>
    <w:rsid w:val="00683D13"/>
    <w:rsid w:val="00685C35"/>
    <w:rsid w:val="00686A00"/>
    <w:rsid w:val="00686E57"/>
    <w:rsid w:val="00686F41"/>
    <w:rsid w:val="00687302"/>
    <w:rsid w:val="00687522"/>
    <w:rsid w:val="00687C10"/>
    <w:rsid w:val="00687D66"/>
    <w:rsid w:val="00687F4C"/>
    <w:rsid w:val="006907B6"/>
    <w:rsid w:val="00690C11"/>
    <w:rsid w:val="00690E04"/>
    <w:rsid w:val="006912DF"/>
    <w:rsid w:val="00691568"/>
    <w:rsid w:val="00692042"/>
    <w:rsid w:val="006923D3"/>
    <w:rsid w:val="00692464"/>
    <w:rsid w:val="00692BD6"/>
    <w:rsid w:val="00692C14"/>
    <w:rsid w:val="00693023"/>
    <w:rsid w:val="00693067"/>
    <w:rsid w:val="00693AFE"/>
    <w:rsid w:val="00693F29"/>
    <w:rsid w:val="006942F5"/>
    <w:rsid w:val="006943BB"/>
    <w:rsid w:val="0069479B"/>
    <w:rsid w:val="0069548B"/>
    <w:rsid w:val="006960EE"/>
    <w:rsid w:val="0069710E"/>
    <w:rsid w:val="0069779F"/>
    <w:rsid w:val="00697A65"/>
    <w:rsid w:val="00697C64"/>
    <w:rsid w:val="00697D34"/>
    <w:rsid w:val="006A0AC9"/>
    <w:rsid w:val="006A1032"/>
    <w:rsid w:val="006A109B"/>
    <w:rsid w:val="006A116B"/>
    <w:rsid w:val="006A11D1"/>
    <w:rsid w:val="006A1348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58D7"/>
    <w:rsid w:val="006A6C38"/>
    <w:rsid w:val="006A7023"/>
    <w:rsid w:val="006A744B"/>
    <w:rsid w:val="006B0C73"/>
    <w:rsid w:val="006B0DB3"/>
    <w:rsid w:val="006B0E98"/>
    <w:rsid w:val="006B101C"/>
    <w:rsid w:val="006B231E"/>
    <w:rsid w:val="006B261F"/>
    <w:rsid w:val="006B29A5"/>
    <w:rsid w:val="006B2FCE"/>
    <w:rsid w:val="006B36CD"/>
    <w:rsid w:val="006B3BBE"/>
    <w:rsid w:val="006B4459"/>
    <w:rsid w:val="006B4ADC"/>
    <w:rsid w:val="006B4AEC"/>
    <w:rsid w:val="006B5C48"/>
    <w:rsid w:val="006B5FF6"/>
    <w:rsid w:val="006B62C9"/>
    <w:rsid w:val="006B7118"/>
    <w:rsid w:val="006B7397"/>
    <w:rsid w:val="006B73B0"/>
    <w:rsid w:val="006B73EC"/>
    <w:rsid w:val="006B7907"/>
    <w:rsid w:val="006B7DE1"/>
    <w:rsid w:val="006C11DC"/>
    <w:rsid w:val="006C1EBD"/>
    <w:rsid w:val="006C2906"/>
    <w:rsid w:val="006C2C99"/>
    <w:rsid w:val="006C357B"/>
    <w:rsid w:val="006C40F1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B43"/>
    <w:rsid w:val="006C5FD9"/>
    <w:rsid w:val="006C652B"/>
    <w:rsid w:val="006C680B"/>
    <w:rsid w:val="006C7935"/>
    <w:rsid w:val="006D0222"/>
    <w:rsid w:val="006D10DE"/>
    <w:rsid w:val="006D1434"/>
    <w:rsid w:val="006D162E"/>
    <w:rsid w:val="006D16B5"/>
    <w:rsid w:val="006D19D2"/>
    <w:rsid w:val="006D236F"/>
    <w:rsid w:val="006D2A5B"/>
    <w:rsid w:val="006D3B9E"/>
    <w:rsid w:val="006D3BF4"/>
    <w:rsid w:val="006D4F0F"/>
    <w:rsid w:val="006D55BB"/>
    <w:rsid w:val="006D590A"/>
    <w:rsid w:val="006D6689"/>
    <w:rsid w:val="006D6A3E"/>
    <w:rsid w:val="006D6D8E"/>
    <w:rsid w:val="006D7458"/>
    <w:rsid w:val="006D7653"/>
    <w:rsid w:val="006D7BBF"/>
    <w:rsid w:val="006E05D5"/>
    <w:rsid w:val="006E0755"/>
    <w:rsid w:val="006E0F47"/>
    <w:rsid w:val="006E166D"/>
    <w:rsid w:val="006E17B1"/>
    <w:rsid w:val="006E1E91"/>
    <w:rsid w:val="006E23EB"/>
    <w:rsid w:val="006E2504"/>
    <w:rsid w:val="006E2BD2"/>
    <w:rsid w:val="006E2C51"/>
    <w:rsid w:val="006E2C6B"/>
    <w:rsid w:val="006E2F86"/>
    <w:rsid w:val="006E419A"/>
    <w:rsid w:val="006E45D7"/>
    <w:rsid w:val="006E4BDF"/>
    <w:rsid w:val="006E4C60"/>
    <w:rsid w:val="006E5322"/>
    <w:rsid w:val="006E5531"/>
    <w:rsid w:val="006E55E7"/>
    <w:rsid w:val="006E56A1"/>
    <w:rsid w:val="006E57EF"/>
    <w:rsid w:val="006E6773"/>
    <w:rsid w:val="006E685B"/>
    <w:rsid w:val="006E7B13"/>
    <w:rsid w:val="006E7E06"/>
    <w:rsid w:val="006F03AE"/>
    <w:rsid w:val="006F0617"/>
    <w:rsid w:val="006F06E0"/>
    <w:rsid w:val="006F089E"/>
    <w:rsid w:val="006F1846"/>
    <w:rsid w:val="006F1FF4"/>
    <w:rsid w:val="006F227C"/>
    <w:rsid w:val="006F2472"/>
    <w:rsid w:val="006F25DD"/>
    <w:rsid w:val="006F2741"/>
    <w:rsid w:val="006F2B37"/>
    <w:rsid w:val="006F2BB8"/>
    <w:rsid w:val="006F2FD3"/>
    <w:rsid w:val="006F3673"/>
    <w:rsid w:val="006F38F8"/>
    <w:rsid w:val="006F4141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93D"/>
    <w:rsid w:val="0070080C"/>
    <w:rsid w:val="00700B26"/>
    <w:rsid w:val="0070154C"/>
    <w:rsid w:val="007015FA"/>
    <w:rsid w:val="00701DD9"/>
    <w:rsid w:val="0070230B"/>
    <w:rsid w:val="00702755"/>
    <w:rsid w:val="0070310E"/>
    <w:rsid w:val="00703536"/>
    <w:rsid w:val="007038E1"/>
    <w:rsid w:val="00704100"/>
    <w:rsid w:val="007048B6"/>
    <w:rsid w:val="007051D2"/>
    <w:rsid w:val="00705E1E"/>
    <w:rsid w:val="007063FB"/>
    <w:rsid w:val="00707356"/>
    <w:rsid w:val="007079F9"/>
    <w:rsid w:val="00707EC5"/>
    <w:rsid w:val="00707F18"/>
    <w:rsid w:val="007107EB"/>
    <w:rsid w:val="00710E72"/>
    <w:rsid w:val="007117B9"/>
    <w:rsid w:val="007127AF"/>
    <w:rsid w:val="00712F8C"/>
    <w:rsid w:val="00713519"/>
    <w:rsid w:val="00713837"/>
    <w:rsid w:val="00713F7D"/>
    <w:rsid w:val="00714A95"/>
    <w:rsid w:val="00714D41"/>
    <w:rsid w:val="00715861"/>
    <w:rsid w:val="00716199"/>
    <w:rsid w:val="00716827"/>
    <w:rsid w:val="00716E91"/>
    <w:rsid w:val="0071717F"/>
    <w:rsid w:val="0071734F"/>
    <w:rsid w:val="0071747B"/>
    <w:rsid w:val="00717EDE"/>
    <w:rsid w:val="00720018"/>
    <w:rsid w:val="007203EA"/>
    <w:rsid w:val="0072041B"/>
    <w:rsid w:val="00720599"/>
    <w:rsid w:val="007205F2"/>
    <w:rsid w:val="00720FCA"/>
    <w:rsid w:val="00721C23"/>
    <w:rsid w:val="00721C5F"/>
    <w:rsid w:val="00721D4F"/>
    <w:rsid w:val="00722A22"/>
    <w:rsid w:val="00723096"/>
    <w:rsid w:val="007237F2"/>
    <w:rsid w:val="00723A22"/>
    <w:rsid w:val="007249EB"/>
    <w:rsid w:val="00724EA8"/>
    <w:rsid w:val="007254AA"/>
    <w:rsid w:val="007257D9"/>
    <w:rsid w:val="007257F6"/>
    <w:rsid w:val="007259F6"/>
    <w:rsid w:val="00725AB8"/>
    <w:rsid w:val="00726C15"/>
    <w:rsid w:val="00727104"/>
    <w:rsid w:val="0072760C"/>
    <w:rsid w:val="00727A04"/>
    <w:rsid w:val="00727D6D"/>
    <w:rsid w:val="00727E79"/>
    <w:rsid w:val="00730980"/>
    <w:rsid w:val="00731031"/>
    <w:rsid w:val="00732185"/>
    <w:rsid w:val="00732779"/>
    <w:rsid w:val="00732C78"/>
    <w:rsid w:val="007338F4"/>
    <w:rsid w:val="00733DEB"/>
    <w:rsid w:val="00733F96"/>
    <w:rsid w:val="0073451B"/>
    <w:rsid w:val="007349FB"/>
    <w:rsid w:val="007352BE"/>
    <w:rsid w:val="00735C17"/>
    <w:rsid w:val="00735F4E"/>
    <w:rsid w:val="00735FB3"/>
    <w:rsid w:val="00735FE8"/>
    <w:rsid w:val="0073639E"/>
    <w:rsid w:val="00736642"/>
    <w:rsid w:val="007369C9"/>
    <w:rsid w:val="0073767E"/>
    <w:rsid w:val="00737EEC"/>
    <w:rsid w:val="00740136"/>
    <w:rsid w:val="00740423"/>
    <w:rsid w:val="00740563"/>
    <w:rsid w:val="007411F6"/>
    <w:rsid w:val="00741360"/>
    <w:rsid w:val="0074153E"/>
    <w:rsid w:val="0074154B"/>
    <w:rsid w:val="007416B3"/>
    <w:rsid w:val="00741D2B"/>
    <w:rsid w:val="00741E5B"/>
    <w:rsid w:val="0074219E"/>
    <w:rsid w:val="007423CA"/>
    <w:rsid w:val="00742A89"/>
    <w:rsid w:val="00743A6C"/>
    <w:rsid w:val="00744A15"/>
    <w:rsid w:val="00744C29"/>
    <w:rsid w:val="0074500B"/>
    <w:rsid w:val="007453BC"/>
    <w:rsid w:val="00745C30"/>
    <w:rsid w:val="007468AB"/>
    <w:rsid w:val="00746D69"/>
    <w:rsid w:val="00747378"/>
    <w:rsid w:val="00747DFE"/>
    <w:rsid w:val="007500DC"/>
    <w:rsid w:val="0075013D"/>
    <w:rsid w:val="00750626"/>
    <w:rsid w:val="007506E0"/>
    <w:rsid w:val="00750ADA"/>
    <w:rsid w:val="00751002"/>
    <w:rsid w:val="00751312"/>
    <w:rsid w:val="00751D36"/>
    <w:rsid w:val="00752969"/>
    <w:rsid w:val="00752C22"/>
    <w:rsid w:val="00752E25"/>
    <w:rsid w:val="007534B8"/>
    <w:rsid w:val="00753F29"/>
    <w:rsid w:val="00754591"/>
    <w:rsid w:val="007546A1"/>
    <w:rsid w:val="00754D6F"/>
    <w:rsid w:val="007554FD"/>
    <w:rsid w:val="00757B29"/>
    <w:rsid w:val="00757C16"/>
    <w:rsid w:val="00760684"/>
    <w:rsid w:val="00760BF9"/>
    <w:rsid w:val="00761C1F"/>
    <w:rsid w:val="00762056"/>
    <w:rsid w:val="007629A2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7027"/>
    <w:rsid w:val="00767851"/>
    <w:rsid w:val="00767B5A"/>
    <w:rsid w:val="00770B5F"/>
    <w:rsid w:val="00770DA1"/>
    <w:rsid w:val="00770EE4"/>
    <w:rsid w:val="007711B3"/>
    <w:rsid w:val="007712F5"/>
    <w:rsid w:val="0077132D"/>
    <w:rsid w:val="00771771"/>
    <w:rsid w:val="007720D7"/>
    <w:rsid w:val="00772519"/>
    <w:rsid w:val="00772564"/>
    <w:rsid w:val="00772B3A"/>
    <w:rsid w:val="00772E5F"/>
    <w:rsid w:val="0077388A"/>
    <w:rsid w:val="00773A04"/>
    <w:rsid w:val="00773A57"/>
    <w:rsid w:val="00773BFF"/>
    <w:rsid w:val="00774090"/>
    <w:rsid w:val="00774858"/>
    <w:rsid w:val="00774F65"/>
    <w:rsid w:val="007757CD"/>
    <w:rsid w:val="00775AC5"/>
    <w:rsid w:val="00775EC2"/>
    <w:rsid w:val="00776E11"/>
    <w:rsid w:val="00776F4D"/>
    <w:rsid w:val="007771DA"/>
    <w:rsid w:val="007779AA"/>
    <w:rsid w:val="00777C67"/>
    <w:rsid w:val="007802E2"/>
    <w:rsid w:val="00780453"/>
    <w:rsid w:val="0078051C"/>
    <w:rsid w:val="007806C5"/>
    <w:rsid w:val="0078081C"/>
    <w:rsid w:val="0078086C"/>
    <w:rsid w:val="00780B6C"/>
    <w:rsid w:val="00780E54"/>
    <w:rsid w:val="00781C84"/>
    <w:rsid w:val="00781E4A"/>
    <w:rsid w:val="007825F0"/>
    <w:rsid w:val="00782610"/>
    <w:rsid w:val="00783BDE"/>
    <w:rsid w:val="0078421D"/>
    <w:rsid w:val="0078428C"/>
    <w:rsid w:val="0078439A"/>
    <w:rsid w:val="00785B6E"/>
    <w:rsid w:val="00785CEB"/>
    <w:rsid w:val="007860DF"/>
    <w:rsid w:val="00790216"/>
    <w:rsid w:val="00790E27"/>
    <w:rsid w:val="007910E7"/>
    <w:rsid w:val="0079149A"/>
    <w:rsid w:val="00791F66"/>
    <w:rsid w:val="00792FE4"/>
    <w:rsid w:val="00793646"/>
    <w:rsid w:val="007936AF"/>
    <w:rsid w:val="007939F7"/>
    <w:rsid w:val="00793DE4"/>
    <w:rsid w:val="00794079"/>
    <w:rsid w:val="0079413C"/>
    <w:rsid w:val="00794660"/>
    <w:rsid w:val="00795983"/>
    <w:rsid w:val="00795CA9"/>
    <w:rsid w:val="00796645"/>
    <w:rsid w:val="0079688C"/>
    <w:rsid w:val="007968C9"/>
    <w:rsid w:val="007A02E6"/>
    <w:rsid w:val="007A08FE"/>
    <w:rsid w:val="007A15E5"/>
    <w:rsid w:val="007A171E"/>
    <w:rsid w:val="007A30AF"/>
    <w:rsid w:val="007A3BD1"/>
    <w:rsid w:val="007A43CF"/>
    <w:rsid w:val="007A44A1"/>
    <w:rsid w:val="007A4548"/>
    <w:rsid w:val="007A47C7"/>
    <w:rsid w:val="007A49AE"/>
    <w:rsid w:val="007A504D"/>
    <w:rsid w:val="007A5189"/>
    <w:rsid w:val="007A5B18"/>
    <w:rsid w:val="007A5BCE"/>
    <w:rsid w:val="007A5D71"/>
    <w:rsid w:val="007A5E81"/>
    <w:rsid w:val="007A667A"/>
    <w:rsid w:val="007A6970"/>
    <w:rsid w:val="007A76BB"/>
    <w:rsid w:val="007A7B18"/>
    <w:rsid w:val="007A7F08"/>
    <w:rsid w:val="007B0C8D"/>
    <w:rsid w:val="007B1406"/>
    <w:rsid w:val="007B1992"/>
    <w:rsid w:val="007B3417"/>
    <w:rsid w:val="007B3F77"/>
    <w:rsid w:val="007B4319"/>
    <w:rsid w:val="007B4A64"/>
    <w:rsid w:val="007B4F0C"/>
    <w:rsid w:val="007B5651"/>
    <w:rsid w:val="007B5A47"/>
    <w:rsid w:val="007B65C4"/>
    <w:rsid w:val="007C06C0"/>
    <w:rsid w:val="007C08B0"/>
    <w:rsid w:val="007C08FD"/>
    <w:rsid w:val="007C0C8D"/>
    <w:rsid w:val="007C0F39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2EE"/>
    <w:rsid w:val="007C37CD"/>
    <w:rsid w:val="007C421F"/>
    <w:rsid w:val="007C4A55"/>
    <w:rsid w:val="007C4B81"/>
    <w:rsid w:val="007C5046"/>
    <w:rsid w:val="007C58A7"/>
    <w:rsid w:val="007C5C87"/>
    <w:rsid w:val="007C5FE1"/>
    <w:rsid w:val="007C623B"/>
    <w:rsid w:val="007C6401"/>
    <w:rsid w:val="007C69EA"/>
    <w:rsid w:val="007C6A2B"/>
    <w:rsid w:val="007C6F27"/>
    <w:rsid w:val="007C79D8"/>
    <w:rsid w:val="007D012E"/>
    <w:rsid w:val="007D0B34"/>
    <w:rsid w:val="007D0DE1"/>
    <w:rsid w:val="007D0E07"/>
    <w:rsid w:val="007D1080"/>
    <w:rsid w:val="007D1268"/>
    <w:rsid w:val="007D14B6"/>
    <w:rsid w:val="007D1861"/>
    <w:rsid w:val="007D1D4B"/>
    <w:rsid w:val="007D1EDF"/>
    <w:rsid w:val="007D2EA2"/>
    <w:rsid w:val="007D31AD"/>
    <w:rsid w:val="007D480D"/>
    <w:rsid w:val="007D4843"/>
    <w:rsid w:val="007D5381"/>
    <w:rsid w:val="007D5764"/>
    <w:rsid w:val="007D5C31"/>
    <w:rsid w:val="007D60C1"/>
    <w:rsid w:val="007D64E0"/>
    <w:rsid w:val="007D66F5"/>
    <w:rsid w:val="007D6739"/>
    <w:rsid w:val="007D69CC"/>
    <w:rsid w:val="007D70C2"/>
    <w:rsid w:val="007D72B1"/>
    <w:rsid w:val="007D7FAF"/>
    <w:rsid w:val="007E0921"/>
    <w:rsid w:val="007E0A66"/>
    <w:rsid w:val="007E16F8"/>
    <w:rsid w:val="007E2802"/>
    <w:rsid w:val="007E35DF"/>
    <w:rsid w:val="007E3685"/>
    <w:rsid w:val="007E36E5"/>
    <w:rsid w:val="007E3850"/>
    <w:rsid w:val="007E3AAA"/>
    <w:rsid w:val="007E3EDE"/>
    <w:rsid w:val="007E430D"/>
    <w:rsid w:val="007E48B5"/>
    <w:rsid w:val="007E4B0F"/>
    <w:rsid w:val="007E4B93"/>
    <w:rsid w:val="007E4F32"/>
    <w:rsid w:val="007E5272"/>
    <w:rsid w:val="007E5B35"/>
    <w:rsid w:val="007E5F41"/>
    <w:rsid w:val="007E6008"/>
    <w:rsid w:val="007E6094"/>
    <w:rsid w:val="007E68D3"/>
    <w:rsid w:val="007E6F97"/>
    <w:rsid w:val="007E7870"/>
    <w:rsid w:val="007E7C4D"/>
    <w:rsid w:val="007F0030"/>
    <w:rsid w:val="007F06A9"/>
    <w:rsid w:val="007F06CB"/>
    <w:rsid w:val="007F0943"/>
    <w:rsid w:val="007F0B3F"/>
    <w:rsid w:val="007F0DBE"/>
    <w:rsid w:val="007F100A"/>
    <w:rsid w:val="007F1325"/>
    <w:rsid w:val="007F29E5"/>
    <w:rsid w:val="007F2A72"/>
    <w:rsid w:val="007F3546"/>
    <w:rsid w:val="007F431D"/>
    <w:rsid w:val="007F4ADA"/>
    <w:rsid w:val="007F4F08"/>
    <w:rsid w:val="007F52DE"/>
    <w:rsid w:val="007F539F"/>
    <w:rsid w:val="007F6007"/>
    <w:rsid w:val="007F6375"/>
    <w:rsid w:val="007F642E"/>
    <w:rsid w:val="007F697F"/>
    <w:rsid w:val="007F7212"/>
    <w:rsid w:val="007F7372"/>
    <w:rsid w:val="007F7C31"/>
    <w:rsid w:val="00800082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66C"/>
    <w:rsid w:val="00805D41"/>
    <w:rsid w:val="00806407"/>
    <w:rsid w:val="008066EC"/>
    <w:rsid w:val="00806837"/>
    <w:rsid w:val="00807648"/>
    <w:rsid w:val="008103AE"/>
    <w:rsid w:val="0081141E"/>
    <w:rsid w:val="00811A2B"/>
    <w:rsid w:val="00811AFB"/>
    <w:rsid w:val="00811E14"/>
    <w:rsid w:val="008124A7"/>
    <w:rsid w:val="0081268A"/>
    <w:rsid w:val="00812BD8"/>
    <w:rsid w:val="008130AE"/>
    <w:rsid w:val="008131A2"/>
    <w:rsid w:val="00813B32"/>
    <w:rsid w:val="00814BA5"/>
    <w:rsid w:val="008150F5"/>
    <w:rsid w:val="008153D0"/>
    <w:rsid w:val="008157A8"/>
    <w:rsid w:val="00815B03"/>
    <w:rsid w:val="0081679B"/>
    <w:rsid w:val="008167BE"/>
    <w:rsid w:val="0081720E"/>
    <w:rsid w:val="008172A7"/>
    <w:rsid w:val="008173B9"/>
    <w:rsid w:val="008177E3"/>
    <w:rsid w:val="00817C66"/>
    <w:rsid w:val="00817EBC"/>
    <w:rsid w:val="00821529"/>
    <w:rsid w:val="00821B7C"/>
    <w:rsid w:val="00821CA2"/>
    <w:rsid w:val="00821DE8"/>
    <w:rsid w:val="00822CC3"/>
    <w:rsid w:val="008231C9"/>
    <w:rsid w:val="00824044"/>
    <w:rsid w:val="008246FB"/>
    <w:rsid w:val="008247FD"/>
    <w:rsid w:val="0082516F"/>
    <w:rsid w:val="00825585"/>
    <w:rsid w:val="008255B3"/>
    <w:rsid w:val="00825634"/>
    <w:rsid w:val="00825D60"/>
    <w:rsid w:val="00825EC9"/>
    <w:rsid w:val="0082637E"/>
    <w:rsid w:val="00826472"/>
    <w:rsid w:val="00826ACC"/>
    <w:rsid w:val="00830A59"/>
    <w:rsid w:val="00830F90"/>
    <w:rsid w:val="00831D83"/>
    <w:rsid w:val="00832532"/>
    <w:rsid w:val="00832629"/>
    <w:rsid w:val="0083287A"/>
    <w:rsid w:val="00833B96"/>
    <w:rsid w:val="0083412A"/>
    <w:rsid w:val="00834190"/>
    <w:rsid w:val="00834BED"/>
    <w:rsid w:val="00835243"/>
    <w:rsid w:val="00835CE1"/>
    <w:rsid w:val="0083622B"/>
    <w:rsid w:val="00836A9B"/>
    <w:rsid w:val="00836B99"/>
    <w:rsid w:val="0083710B"/>
    <w:rsid w:val="00837B90"/>
    <w:rsid w:val="00840AB1"/>
    <w:rsid w:val="00841119"/>
    <w:rsid w:val="008418CD"/>
    <w:rsid w:val="00841927"/>
    <w:rsid w:val="00842F28"/>
    <w:rsid w:val="00844AEC"/>
    <w:rsid w:val="00844E3F"/>
    <w:rsid w:val="00845486"/>
    <w:rsid w:val="00845704"/>
    <w:rsid w:val="00845AFA"/>
    <w:rsid w:val="00845CFC"/>
    <w:rsid w:val="00845EAA"/>
    <w:rsid w:val="00845F57"/>
    <w:rsid w:val="00845FB6"/>
    <w:rsid w:val="0084644E"/>
    <w:rsid w:val="00846643"/>
    <w:rsid w:val="00846762"/>
    <w:rsid w:val="008469B7"/>
    <w:rsid w:val="00846D7A"/>
    <w:rsid w:val="008477FB"/>
    <w:rsid w:val="00847AB2"/>
    <w:rsid w:val="00850D10"/>
    <w:rsid w:val="00850E24"/>
    <w:rsid w:val="00851306"/>
    <w:rsid w:val="00851C23"/>
    <w:rsid w:val="00852608"/>
    <w:rsid w:val="0085300C"/>
    <w:rsid w:val="00853DF5"/>
    <w:rsid w:val="00854F06"/>
    <w:rsid w:val="008554E2"/>
    <w:rsid w:val="00855D89"/>
    <w:rsid w:val="008560E3"/>
    <w:rsid w:val="008561CA"/>
    <w:rsid w:val="00856C31"/>
    <w:rsid w:val="00856CB7"/>
    <w:rsid w:val="008608DA"/>
    <w:rsid w:val="00860C9F"/>
    <w:rsid w:val="0086110B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F97"/>
    <w:rsid w:val="0086597B"/>
    <w:rsid w:val="00866847"/>
    <w:rsid w:val="00866EAB"/>
    <w:rsid w:val="008679F6"/>
    <w:rsid w:val="0087099B"/>
    <w:rsid w:val="00870DB1"/>
    <w:rsid w:val="00870F22"/>
    <w:rsid w:val="0087109F"/>
    <w:rsid w:val="008720D5"/>
    <w:rsid w:val="00872B86"/>
    <w:rsid w:val="00872BC5"/>
    <w:rsid w:val="008732B5"/>
    <w:rsid w:val="008740AE"/>
    <w:rsid w:val="00874207"/>
    <w:rsid w:val="00874FD9"/>
    <w:rsid w:val="00875D76"/>
    <w:rsid w:val="0087612B"/>
    <w:rsid w:val="00876C6D"/>
    <w:rsid w:val="00876F20"/>
    <w:rsid w:val="00880256"/>
    <w:rsid w:val="00880581"/>
    <w:rsid w:val="00880C9C"/>
    <w:rsid w:val="00880D6E"/>
    <w:rsid w:val="00882940"/>
    <w:rsid w:val="0088344B"/>
    <w:rsid w:val="00883B8D"/>
    <w:rsid w:val="00883FC9"/>
    <w:rsid w:val="0088442F"/>
    <w:rsid w:val="00884832"/>
    <w:rsid w:val="00884C14"/>
    <w:rsid w:val="00884C3A"/>
    <w:rsid w:val="00884E88"/>
    <w:rsid w:val="008850DF"/>
    <w:rsid w:val="008851CE"/>
    <w:rsid w:val="0088523F"/>
    <w:rsid w:val="008858CC"/>
    <w:rsid w:val="00885ADB"/>
    <w:rsid w:val="00887427"/>
    <w:rsid w:val="0088784A"/>
    <w:rsid w:val="00887D23"/>
    <w:rsid w:val="00890806"/>
    <w:rsid w:val="00890ED2"/>
    <w:rsid w:val="0089119F"/>
    <w:rsid w:val="00892E38"/>
    <w:rsid w:val="008931A0"/>
    <w:rsid w:val="00894CD8"/>
    <w:rsid w:val="00894E20"/>
    <w:rsid w:val="00895B56"/>
    <w:rsid w:val="00896487"/>
    <w:rsid w:val="00896742"/>
    <w:rsid w:val="00897881"/>
    <w:rsid w:val="00897AFB"/>
    <w:rsid w:val="008A076E"/>
    <w:rsid w:val="008A109B"/>
    <w:rsid w:val="008A1787"/>
    <w:rsid w:val="008A1928"/>
    <w:rsid w:val="008A1FA4"/>
    <w:rsid w:val="008A1FCF"/>
    <w:rsid w:val="008A2158"/>
    <w:rsid w:val="008A2516"/>
    <w:rsid w:val="008A25FE"/>
    <w:rsid w:val="008A26D2"/>
    <w:rsid w:val="008A2AD2"/>
    <w:rsid w:val="008A2B8B"/>
    <w:rsid w:val="008A34B8"/>
    <w:rsid w:val="008A35FC"/>
    <w:rsid w:val="008A37EA"/>
    <w:rsid w:val="008A3F3A"/>
    <w:rsid w:val="008A4032"/>
    <w:rsid w:val="008A42BF"/>
    <w:rsid w:val="008A42FC"/>
    <w:rsid w:val="008A451D"/>
    <w:rsid w:val="008A531E"/>
    <w:rsid w:val="008A5853"/>
    <w:rsid w:val="008A5C17"/>
    <w:rsid w:val="008A5F05"/>
    <w:rsid w:val="008A5F51"/>
    <w:rsid w:val="008A6507"/>
    <w:rsid w:val="008A72EA"/>
    <w:rsid w:val="008A7E94"/>
    <w:rsid w:val="008A7EE0"/>
    <w:rsid w:val="008B0185"/>
    <w:rsid w:val="008B05A5"/>
    <w:rsid w:val="008B07DF"/>
    <w:rsid w:val="008B083D"/>
    <w:rsid w:val="008B08BF"/>
    <w:rsid w:val="008B0D44"/>
    <w:rsid w:val="008B1D8B"/>
    <w:rsid w:val="008B2777"/>
    <w:rsid w:val="008B2BCD"/>
    <w:rsid w:val="008B445D"/>
    <w:rsid w:val="008B49E5"/>
    <w:rsid w:val="008B4E95"/>
    <w:rsid w:val="008B5670"/>
    <w:rsid w:val="008B5EA1"/>
    <w:rsid w:val="008B63DE"/>
    <w:rsid w:val="008B6CC9"/>
    <w:rsid w:val="008B6EFE"/>
    <w:rsid w:val="008B72F0"/>
    <w:rsid w:val="008B7C3A"/>
    <w:rsid w:val="008B7C8E"/>
    <w:rsid w:val="008C0D4A"/>
    <w:rsid w:val="008C128C"/>
    <w:rsid w:val="008C18A0"/>
    <w:rsid w:val="008C1B96"/>
    <w:rsid w:val="008C24D1"/>
    <w:rsid w:val="008C271E"/>
    <w:rsid w:val="008C322F"/>
    <w:rsid w:val="008C35A4"/>
    <w:rsid w:val="008C3C3D"/>
    <w:rsid w:val="008C47E3"/>
    <w:rsid w:val="008C4B09"/>
    <w:rsid w:val="008C4E76"/>
    <w:rsid w:val="008C4F94"/>
    <w:rsid w:val="008C4FBD"/>
    <w:rsid w:val="008C5438"/>
    <w:rsid w:val="008C59EB"/>
    <w:rsid w:val="008C5A7B"/>
    <w:rsid w:val="008C5C64"/>
    <w:rsid w:val="008C5EB3"/>
    <w:rsid w:val="008C6BFE"/>
    <w:rsid w:val="008C7784"/>
    <w:rsid w:val="008C7AD6"/>
    <w:rsid w:val="008C7EEC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36F3"/>
    <w:rsid w:val="008D3D7A"/>
    <w:rsid w:val="008D4385"/>
    <w:rsid w:val="008D586C"/>
    <w:rsid w:val="008D5C42"/>
    <w:rsid w:val="008D5EAF"/>
    <w:rsid w:val="008D5FE7"/>
    <w:rsid w:val="008D66BB"/>
    <w:rsid w:val="008D77F3"/>
    <w:rsid w:val="008D7B33"/>
    <w:rsid w:val="008D7D29"/>
    <w:rsid w:val="008D7F5D"/>
    <w:rsid w:val="008E0469"/>
    <w:rsid w:val="008E0AD5"/>
    <w:rsid w:val="008E0B97"/>
    <w:rsid w:val="008E15F0"/>
    <w:rsid w:val="008E18F8"/>
    <w:rsid w:val="008E2379"/>
    <w:rsid w:val="008E3836"/>
    <w:rsid w:val="008E38E5"/>
    <w:rsid w:val="008E4816"/>
    <w:rsid w:val="008E48B9"/>
    <w:rsid w:val="008E48DB"/>
    <w:rsid w:val="008E53EB"/>
    <w:rsid w:val="008E5BA6"/>
    <w:rsid w:val="008E5C6A"/>
    <w:rsid w:val="008E5CF2"/>
    <w:rsid w:val="008E5D9E"/>
    <w:rsid w:val="008E62FD"/>
    <w:rsid w:val="008E6329"/>
    <w:rsid w:val="008E657A"/>
    <w:rsid w:val="008E76C2"/>
    <w:rsid w:val="008E7818"/>
    <w:rsid w:val="008E7B72"/>
    <w:rsid w:val="008E7FEA"/>
    <w:rsid w:val="008F0D11"/>
    <w:rsid w:val="008F0E9A"/>
    <w:rsid w:val="008F12AE"/>
    <w:rsid w:val="008F12C7"/>
    <w:rsid w:val="008F1647"/>
    <w:rsid w:val="008F1C73"/>
    <w:rsid w:val="008F1FB4"/>
    <w:rsid w:val="008F2102"/>
    <w:rsid w:val="008F2183"/>
    <w:rsid w:val="008F2ABC"/>
    <w:rsid w:val="008F2B2A"/>
    <w:rsid w:val="008F2FDF"/>
    <w:rsid w:val="008F37E5"/>
    <w:rsid w:val="008F38C1"/>
    <w:rsid w:val="008F3B81"/>
    <w:rsid w:val="008F3D5D"/>
    <w:rsid w:val="008F4645"/>
    <w:rsid w:val="008F4E63"/>
    <w:rsid w:val="008F52B6"/>
    <w:rsid w:val="008F53E2"/>
    <w:rsid w:val="008F5A11"/>
    <w:rsid w:val="008F5A13"/>
    <w:rsid w:val="008F5D37"/>
    <w:rsid w:val="008F6421"/>
    <w:rsid w:val="008F6FE1"/>
    <w:rsid w:val="008F70C2"/>
    <w:rsid w:val="008F7A8D"/>
    <w:rsid w:val="009003E5"/>
    <w:rsid w:val="00900E11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A0"/>
    <w:rsid w:val="00904A08"/>
    <w:rsid w:val="00904FE2"/>
    <w:rsid w:val="0090536E"/>
    <w:rsid w:val="0090573B"/>
    <w:rsid w:val="00905A73"/>
    <w:rsid w:val="00905B20"/>
    <w:rsid w:val="009063FF"/>
    <w:rsid w:val="0090696C"/>
    <w:rsid w:val="00906CA0"/>
    <w:rsid w:val="009075F2"/>
    <w:rsid w:val="0090762C"/>
    <w:rsid w:val="00907A95"/>
    <w:rsid w:val="00910326"/>
    <w:rsid w:val="00910B4C"/>
    <w:rsid w:val="00910BB1"/>
    <w:rsid w:val="009113A3"/>
    <w:rsid w:val="00911832"/>
    <w:rsid w:val="0091185D"/>
    <w:rsid w:val="00911A41"/>
    <w:rsid w:val="00911BE8"/>
    <w:rsid w:val="00913844"/>
    <w:rsid w:val="0091388B"/>
    <w:rsid w:val="00914532"/>
    <w:rsid w:val="00914745"/>
    <w:rsid w:val="009148B6"/>
    <w:rsid w:val="00914FA8"/>
    <w:rsid w:val="009152B7"/>
    <w:rsid w:val="0091540A"/>
    <w:rsid w:val="009155F2"/>
    <w:rsid w:val="009156E8"/>
    <w:rsid w:val="00920029"/>
    <w:rsid w:val="00920926"/>
    <w:rsid w:val="009212C4"/>
    <w:rsid w:val="00921BB8"/>
    <w:rsid w:val="00922042"/>
    <w:rsid w:val="00922954"/>
    <w:rsid w:val="009256B0"/>
    <w:rsid w:val="00925965"/>
    <w:rsid w:val="00926250"/>
    <w:rsid w:val="00926460"/>
    <w:rsid w:val="009264D2"/>
    <w:rsid w:val="00926F0E"/>
    <w:rsid w:val="00926F4A"/>
    <w:rsid w:val="00926FD3"/>
    <w:rsid w:val="009270CF"/>
    <w:rsid w:val="0092746B"/>
    <w:rsid w:val="00927647"/>
    <w:rsid w:val="00931453"/>
    <w:rsid w:val="0093199E"/>
    <w:rsid w:val="00931A1F"/>
    <w:rsid w:val="00932029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658"/>
    <w:rsid w:val="0093542C"/>
    <w:rsid w:val="009354F6"/>
    <w:rsid w:val="009356A7"/>
    <w:rsid w:val="009356EB"/>
    <w:rsid w:val="00935C9C"/>
    <w:rsid w:val="00935F64"/>
    <w:rsid w:val="00936F20"/>
    <w:rsid w:val="00937A65"/>
    <w:rsid w:val="00937C6F"/>
    <w:rsid w:val="00937D9C"/>
    <w:rsid w:val="0094089E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B5"/>
    <w:rsid w:val="009453E1"/>
    <w:rsid w:val="0094562B"/>
    <w:rsid w:val="00945A5A"/>
    <w:rsid w:val="00945B03"/>
    <w:rsid w:val="009460AE"/>
    <w:rsid w:val="009464F3"/>
    <w:rsid w:val="00946784"/>
    <w:rsid w:val="009471F5"/>
    <w:rsid w:val="00947392"/>
    <w:rsid w:val="0094759B"/>
    <w:rsid w:val="00947949"/>
    <w:rsid w:val="00947AD8"/>
    <w:rsid w:val="009503BA"/>
    <w:rsid w:val="00951773"/>
    <w:rsid w:val="00951DFC"/>
    <w:rsid w:val="00952A2E"/>
    <w:rsid w:val="009534E3"/>
    <w:rsid w:val="00953D42"/>
    <w:rsid w:val="00954DA0"/>
    <w:rsid w:val="00955348"/>
    <w:rsid w:val="00955374"/>
    <w:rsid w:val="00955936"/>
    <w:rsid w:val="00955CD3"/>
    <w:rsid w:val="00955EAB"/>
    <w:rsid w:val="00956466"/>
    <w:rsid w:val="0095680D"/>
    <w:rsid w:val="009569FD"/>
    <w:rsid w:val="00957053"/>
    <w:rsid w:val="0095767C"/>
    <w:rsid w:val="00960061"/>
    <w:rsid w:val="009600F9"/>
    <w:rsid w:val="009601F9"/>
    <w:rsid w:val="0096161A"/>
    <w:rsid w:val="0096248A"/>
    <w:rsid w:val="009626D4"/>
    <w:rsid w:val="00962A52"/>
    <w:rsid w:val="00962B40"/>
    <w:rsid w:val="00963047"/>
    <w:rsid w:val="009630DD"/>
    <w:rsid w:val="009631CF"/>
    <w:rsid w:val="0096327A"/>
    <w:rsid w:val="00963A4D"/>
    <w:rsid w:val="00964D9B"/>
    <w:rsid w:val="00964F51"/>
    <w:rsid w:val="009650C5"/>
    <w:rsid w:val="009652CD"/>
    <w:rsid w:val="00965820"/>
    <w:rsid w:val="009658D1"/>
    <w:rsid w:val="0096593A"/>
    <w:rsid w:val="0096602C"/>
    <w:rsid w:val="009666EE"/>
    <w:rsid w:val="00966A2A"/>
    <w:rsid w:val="00966F06"/>
    <w:rsid w:val="00967121"/>
    <w:rsid w:val="009675BA"/>
    <w:rsid w:val="0096773C"/>
    <w:rsid w:val="00967995"/>
    <w:rsid w:val="00967C9E"/>
    <w:rsid w:val="00967FB4"/>
    <w:rsid w:val="009704F6"/>
    <w:rsid w:val="009706A3"/>
    <w:rsid w:val="00970AB9"/>
    <w:rsid w:val="00972619"/>
    <w:rsid w:val="0097315A"/>
    <w:rsid w:val="00973932"/>
    <w:rsid w:val="00974618"/>
    <w:rsid w:val="00974DEE"/>
    <w:rsid w:val="00975845"/>
    <w:rsid w:val="00975EBD"/>
    <w:rsid w:val="00976216"/>
    <w:rsid w:val="00976528"/>
    <w:rsid w:val="009810AA"/>
    <w:rsid w:val="00982445"/>
    <w:rsid w:val="009832D6"/>
    <w:rsid w:val="0098406A"/>
    <w:rsid w:val="00984180"/>
    <w:rsid w:val="00985154"/>
    <w:rsid w:val="009854C6"/>
    <w:rsid w:val="00985645"/>
    <w:rsid w:val="00985B86"/>
    <w:rsid w:val="00985EB9"/>
    <w:rsid w:val="009868AE"/>
    <w:rsid w:val="00986B91"/>
    <w:rsid w:val="00987597"/>
    <w:rsid w:val="00987A61"/>
    <w:rsid w:val="00990485"/>
    <w:rsid w:val="00990843"/>
    <w:rsid w:val="00991089"/>
    <w:rsid w:val="009911A1"/>
    <w:rsid w:val="00991EE2"/>
    <w:rsid w:val="0099238C"/>
    <w:rsid w:val="00993335"/>
    <w:rsid w:val="00993936"/>
    <w:rsid w:val="00993D46"/>
    <w:rsid w:val="00994EA4"/>
    <w:rsid w:val="009962E3"/>
    <w:rsid w:val="00996698"/>
    <w:rsid w:val="00996825"/>
    <w:rsid w:val="00996AA9"/>
    <w:rsid w:val="0099707C"/>
    <w:rsid w:val="00997600"/>
    <w:rsid w:val="009A0146"/>
    <w:rsid w:val="009A0408"/>
    <w:rsid w:val="009A0ABA"/>
    <w:rsid w:val="009A0B58"/>
    <w:rsid w:val="009A12D5"/>
    <w:rsid w:val="009A13E6"/>
    <w:rsid w:val="009A1784"/>
    <w:rsid w:val="009A1D38"/>
    <w:rsid w:val="009A1E81"/>
    <w:rsid w:val="009A2222"/>
    <w:rsid w:val="009A23B6"/>
    <w:rsid w:val="009A2F79"/>
    <w:rsid w:val="009A307D"/>
    <w:rsid w:val="009A3B7F"/>
    <w:rsid w:val="009A3C95"/>
    <w:rsid w:val="009A44C3"/>
    <w:rsid w:val="009A50E0"/>
    <w:rsid w:val="009A5657"/>
    <w:rsid w:val="009A5B97"/>
    <w:rsid w:val="009A6819"/>
    <w:rsid w:val="009A6FBC"/>
    <w:rsid w:val="009A73FC"/>
    <w:rsid w:val="009A79CF"/>
    <w:rsid w:val="009A7BCC"/>
    <w:rsid w:val="009B0430"/>
    <w:rsid w:val="009B191C"/>
    <w:rsid w:val="009B22EF"/>
    <w:rsid w:val="009B2371"/>
    <w:rsid w:val="009B2372"/>
    <w:rsid w:val="009B2824"/>
    <w:rsid w:val="009B29FD"/>
    <w:rsid w:val="009B2DE8"/>
    <w:rsid w:val="009B3442"/>
    <w:rsid w:val="009B3818"/>
    <w:rsid w:val="009B3ABD"/>
    <w:rsid w:val="009B4AE1"/>
    <w:rsid w:val="009B4AE5"/>
    <w:rsid w:val="009B4C71"/>
    <w:rsid w:val="009B4D5B"/>
    <w:rsid w:val="009B55A6"/>
    <w:rsid w:val="009B6DE8"/>
    <w:rsid w:val="009B719F"/>
    <w:rsid w:val="009B72D2"/>
    <w:rsid w:val="009B736B"/>
    <w:rsid w:val="009B7B96"/>
    <w:rsid w:val="009C0232"/>
    <w:rsid w:val="009C055B"/>
    <w:rsid w:val="009C1DB8"/>
    <w:rsid w:val="009C2FE6"/>
    <w:rsid w:val="009C3865"/>
    <w:rsid w:val="009C3D94"/>
    <w:rsid w:val="009C4024"/>
    <w:rsid w:val="009C41BB"/>
    <w:rsid w:val="009C4A53"/>
    <w:rsid w:val="009C4F4E"/>
    <w:rsid w:val="009C5453"/>
    <w:rsid w:val="009C5B6B"/>
    <w:rsid w:val="009C62C5"/>
    <w:rsid w:val="009C658F"/>
    <w:rsid w:val="009C69A5"/>
    <w:rsid w:val="009C6D51"/>
    <w:rsid w:val="009C6F88"/>
    <w:rsid w:val="009C7ADD"/>
    <w:rsid w:val="009C7FEA"/>
    <w:rsid w:val="009D10AF"/>
    <w:rsid w:val="009D119A"/>
    <w:rsid w:val="009D16EB"/>
    <w:rsid w:val="009D18B5"/>
    <w:rsid w:val="009D1E62"/>
    <w:rsid w:val="009D1FA6"/>
    <w:rsid w:val="009D2A65"/>
    <w:rsid w:val="009D3917"/>
    <w:rsid w:val="009D42FA"/>
    <w:rsid w:val="009D4EB5"/>
    <w:rsid w:val="009D514C"/>
    <w:rsid w:val="009D521E"/>
    <w:rsid w:val="009D55CC"/>
    <w:rsid w:val="009D58B6"/>
    <w:rsid w:val="009D5CB6"/>
    <w:rsid w:val="009D61FF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9C6"/>
    <w:rsid w:val="009E0B79"/>
    <w:rsid w:val="009E0DEA"/>
    <w:rsid w:val="009E0E5E"/>
    <w:rsid w:val="009E0EAE"/>
    <w:rsid w:val="009E0F00"/>
    <w:rsid w:val="009E14A3"/>
    <w:rsid w:val="009E1610"/>
    <w:rsid w:val="009E2B69"/>
    <w:rsid w:val="009E2DBB"/>
    <w:rsid w:val="009E38D7"/>
    <w:rsid w:val="009E448D"/>
    <w:rsid w:val="009E474B"/>
    <w:rsid w:val="009E48C5"/>
    <w:rsid w:val="009E586E"/>
    <w:rsid w:val="009E6387"/>
    <w:rsid w:val="009E64B9"/>
    <w:rsid w:val="009E6D70"/>
    <w:rsid w:val="009E74ED"/>
    <w:rsid w:val="009E75BA"/>
    <w:rsid w:val="009E78E9"/>
    <w:rsid w:val="009E79A6"/>
    <w:rsid w:val="009E7F44"/>
    <w:rsid w:val="009E7FBC"/>
    <w:rsid w:val="009F033F"/>
    <w:rsid w:val="009F0628"/>
    <w:rsid w:val="009F150A"/>
    <w:rsid w:val="009F1EB6"/>
    <w:rsid w:val="009F4091"/>
    <w:rsid w:val="009F50F4"/>
    <w:rsid w:val="009F5D22"/>
    <w:rsid w:val="009F5EA3"/>
    <w:rsid w:val="009F617E"/>
    <w:rsid w:val="009F6324"/>
    <w:rsid w:val="009F6371"/>
    <w:rsid w:val="009F7386"/>
    <w:rsid w:val="009F7A0D"/>
    <w:rsid w:val="009F7E2D"/>
    <w:rsid w:val="00A00047"/>
    <w:rsid w:val="00A00B58"/>
    <w:rsid w:val="00A00EFE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F68"/>
    <w:rsid w:val="00A049D4"/>
    <w:rsid w:val="00A05384"/>
    <w:rsid w:val="00A05AAE"/>
    <w:rsid w:val="00A05D95"/>
    <w:rsid w:val="00A06D1E"/>
    <w:rsid w:val="00A06D8C"/>
    <w:rsid w:val="00A07DF9"/>
    <w:rsid w:val="00A10701"/>
    <w:rsid w:val="00A10826"/>
    <w:rsid w:val="00A1139C"/>
    <w:rsid w:val="00A11449"/>
    <w:rsid w:val="00A11B45"/>
    <w:rsid w:val="00A1285F"/>
    <w:rsid w:val="00A1345E"/>
    <w:rsid w:val="00A13811"/>
    <w:rsid w:val="00A138CC"/>
    <w:rsid w:val="00A13ECC"/>
    <w:rsid w:val="00A15216"/>
    <w:rsid w:val="00A157A5"/>
    <w:rsid w:val="00A15B44"/>
    <w:rsid w:val="00A1693C"/>
    <w:rsid w:val="00A16FC4"/>
    <w:rsid w:val="00A17257"/>
    <w:rsid w:val="00A17BA1"/>
    <w:rsid w:val="00A2044B"/>
    <w:rsid w:val="00A20ECD"/>
    <w:rsid w:val="00A212DB"/>
    <w:rsid w:val="00A2190E"/>
    <w:rsid w:val="00A21932"/>
    <w:rsid w:val="00A21AD0"/>
    <w:rsid w:val="00A2249F"/>
    <w:rsid w:val="00A2265A"/>
    <w:rsid w:val="00A2326C"/>
    <w:rsid w:val="00A2334F"/>
    <w:rsid w:val="00A234B6"/>
    <w:rsid w:val="00A239C5"/>
    <w:rsid w:val="00A23D6D"/>
    <w:rsid w:val="00A24484"/>
    <w:rsid w:val="00A24AA1"/>
    <w:rsid w:val="00A252E2"/>
    <w:rsid w:val="00A25E1F"/>
    <w:rsid w:val="00A26ADF"/>
    <w:rsid w:val="00A27019"/>
    <w:rsid w:val="00A27036"/>
    <w:rsid w:val="00A27B85"/>
    <w:rsid w:val="00A30082"/>
    <w:rsid w:val="00A3030C"/>
    <w:rsid w:val="00A3047A"/>
    <w:rsid w:val="00A304C0"/>
    <w:rsid w:val="00A30C94"/>
    <w:rsid w:val="00A30CD4"/>
    <w:rsid w:val="00A330A7"/>
    <w:rsid w:val="00A33258"/>
    <w:rsid w:val="00A33801"/>
    <w:rsid w:val="00A33CED"/>
    <w:rsid w:val="00A34257"/>
    <w:rsid w:val="00A34357"/>
    <w:rsid w:val="00A35A35"/>
    <w:rsid w:val="00A36761"/>
    <w:rsid w:val="00A36B76"/>
    <w:rsid w:val="00A36BB9"/>
    <w:rsid w:val="00A36E6E"/>
    <w:rsid w:val="00A370B9"/>
    <w:rsid w:val="00A37AA9"/>
    <w:rsid w:val="00A37DF1"/>
    <w:rsid w:val="00A4019B"/>
    <w:rsid w:val="00A404E9"/>
    <w:rsid w:val="00A40E21"/>
    <w:rsid w:val="00A414A8"/>
    <w:rsid w:val="00A41645"/>
    <w:rsid w:val="00A41BC8"/>
    <w:rsid w:val="00A41DD5"/>
    <w:rsid w:val="00A4289D"/>
    <w:rsid w:val="00A43350"/>
    <w:rsid w:val="00A43985"/>
    <w:rsid w:val="00A43E86"/>
    <w:rsid w:val="00A4414F"/>
    <w:rsid w:val="00A44283"/>
    <w:rsid w:val="00A44CFD"/>
    <w:rsid w:val="00A44E34"/>
    <w:rsid w:val="00A46501"/>
    <w:rsid w:val="00A467C4"/>
    <w:rsid w:val="00A468C2"/>
    <w:rsid w:val="00A47004"/>
    <w:rsid w:val="00A47D77"/>
    <w:rsid w:val="00A50C7C"/>
    <w:rsid w:val="00A5126A"/>
    <w:rsid w:val="00A51A6B"/>
    <w:rsid w:val="00A51BF9"/>
    <w:rsid w:val="00A51EED"/>
    <w:rsid w:val="00A51F0B"/>
    <w:rsid w:val="00A52308"/>
    <w:rsid w:val="00A5247B"/>
    <w:rsid w:val="00A52599"/>
    <w:rsid w:val="00A52DD8"/>
    <w:rsid w:val="00A52FBD"/>
    <w:rsid w:val="00A546F2"/>
    <w:rsid w:val="00A548CD"/>
    <w:rsid w:val="00A55357"/>
    <w:rsid w:val="00A55832"/>
    <w:rsid w:val="00A55D6A"/>
    <w:rsid w:val="00A56AFA"/>
    <w:rsid w:val="00A602C7"/>
    <w:rsid w:val="00A608D5"/>
    <w:rsid w:val="00A61755"/>
    <w:rsid w:val="00A617E8"/>
    <w:rsid w:val="00A62283"/>
    <w:rsid w:val="00A62387"/>
    <w:rsid w:val="00A624D4"/>
    <w:rsid w:val="00A63161"/>
    <w:rsid w:val="00A631A0"/>
    <w:rsid w:val="00A64171"/>
    <w:rsid w:val="00A641FC"/>
    <w:rsid w:val="00A6485F"/>
    <w:rsid w:val="00A6508C"/>
    <w:rsid w:val="00A67F19"/>
    <w:rsid w:val="00A717DF"/>
    <w:rsid w:val="00A71ECB"/>
    <w:rsid w:val="00A720DA"/>
    <w:rsid w:val="00A72E16"/>
    <w:rsid w:val="00A73044"/>
    <w:rsid w:val="00A730AB"/>
    <w:rsid w:val="00A732B2"/>
    <w:rsid w:val="00A73642"/>
    <w:rsid w:val="00A73D92"/>
    <w:rsid w:val="00A74576"/>
    <w:rsid w:val="00A746A2"/>
    <w:rsid w:val="00A74AE9"/>
    <w:rsid w:val="00A752DC"/>
    <w:rsid w:val="00A75642"/>
    <w:rsid w:val="00A7597C"/>
    <w:rsid w:val="00A764CB"/>
    <w:rsid w:val="00A766EE"/>
    <w:rsid w:val="00A76D80"/>
    <w:rsid w:val="00A76EDD"/>
    <w:rsid w:val="00A76F49"/>
    <w:rsid w:val="00A77608"/>
    <w:rsid w:val="00A77CCC"/>
    <w:rsid w:val="00A77FD9"/>
    <w:rsid w:val="00A8015F"/>
    <w:rsid w:val="00A8035D"/>
    <w:rsid w:val="00A807CD"/>
    <w:rsid w:val="00A822B4"/>
    <w:rsid w:val="00A82B92"/>
    <w:rsid w:val="00A82BE3"/>
    <w:rsid w:val="00A83A06"/>
    <w:rsid w:val="00A845D3"/>
    <w:rsid w:val="00A846DC"/>
    <w:rsid w:val="00A84BE4"/>
    <w:rsid w:val="00A84CCF"/>
    <w:rsid w:val="00A85121"/>
    <w:rsid w:val="00A8587D"/>
    <w:rsid w:val="00A858D9"/>
    <w:rsid w:val="00A85E97"/>
    <w:rsid w:val="00A85EB7"/>
    <w:rsid w:val="00A86898"/>
    <w:rsid w:val="00A86A3C"/>
    <w:rsid w:val="00A8743F"/>
    <w:rsid w:val="00A87869"/>
    <w:rsid w:val="00A90D16"/>
    <w:rsid w:val="00A91217"/>
    <w:rsid w:val="00A914D9"/>
    <w:rsid w:val="00A914DF"/>
    <w:rsid w:val="00A9179B"/>
    <w:rsid w:val="00A91EDD"/>
    <w:rsid w:val="00A91FE1"/>
    <w:rsid w:val="00A921FB"/>
    <w:rsid w:val="00A925ED"/>
    <w:rsid w:val="00A9289A"/>
    <w:rsid w:val="00A92CC6"/>
    <w:rsid w:val="00A935E6"/>
    <w:rsid w:val="00A936A6"/>
    <w:rsid w:val="00A93C60"/>
    <w:rsid w:val="00A93E18"/>
    <w:rsid w:val="00A94031"/>
    <w:rsid w:val="00A9405F"/>
    <w:rsid w:val="00A941B8"/>
    <w:rsid w:val="00A95365"/>
    <w:rsid w:val="00A956A3"/>
    <w:rsid w:val="00A9582B"/>
    <w:rsid w:val="00A9672A"/>
    <w:rsid w:val="00A96E4F"/>
    <w:rsid w:val="00A96EC1"/>
    <w:rsid w:val="00A9748F"/>
    <w:rsid w:val="00A97589"/>
    <w:rsid w:val="00A97607"/>
    <w:rsid w:val="00AA0E9B"/>
    <w:rsid w:val="00AA157D"/>
    <w:rsid w:val="00AA1F48"/>
    <w:rsid w:val="00AA22D8"/>
    <w:rsid w:val="00AA2605"/>
    <w:rsid w:val="00AA291E"/>
    <w:rsid w:val="00AA43CC"/>
    <w:rsid w:val="00AA5411"/>
    <w:rsid w:val="00AA6094"/>
    <w:rsid w:val="00AA6AA2"/>
    <w:rsid w:val="00AA70F7"/>
    <w:rsid w:val="00AA738C"/>
    <w:rsid w:val="00AA75BC"/>
    <w:rsid w:val="00AB06F0"/>
    <w:rsid w:val="00AB1034"/>
    <w:rsid w:val="00AB1C59"/>
    <w:rsid w:val="00AB22E0"/>
    <w:rsid w:val="00AB2538"/>
    <w:rsid w:val="00AB28A2"/>
    <w:rsid w:val="00AB3305"/>
    <w:rsid w:val="00AB45DB"/>
    <w:rsid w:val="00AB4FD7"/>
    <w:rsid w:val="00AB5568"/>
    <w:rsid w:val="00AB5700"/>
    <w:rsid w:val="00AB57A1"/>
    <w:rsid w:val="00AB589C"/>
    <w:rsid w:val="00AB5EEE"/>
    <w:rsid w:val="00AB6C98"/>
    <w:rsid w:val="00AB7115"/>
    <w:rsid w:val="00AB768A"/>
    <w:rsid w:val="00AB7AE3"/>
    <w:rsid w:val="00AB7AED"/>
    <w:rsid w:val="00AB7BBB"/>
    <w:rsid w:val="00AB7BEE"/>
    <w:rsid w:val="00AB7C7E"/>
    <w:rsid w:val="00AC03A9"/>
    <w:rsid w:val="00AC0B86"/>
    <w:rsid w:val="00AC0EAB"/>
    <w:rsid w:val="00AC1230"/>
    <w:rsid w:val="00AC12B0"/>
    <w:rsid w:val="00AC1FE1"/>
    <w:rsid w:val="00AC21A5"/>
    <w:rsid w:val="00AC2734"/>
    <w:rsid w:val="00AC3227"/>
    <w:rsid w:val="00AC3916"/>
    <w:rsid w:val="00AC4390"/>
    <w:rsid w:val="00AC492E"/>
    <w:rsid w:val="00AC512D"/>
    <w:rsid w:val="00AC5D9B"/>
    <w:rsid w:val="00AC7143"/>
    <w:rsid w:val="00AC7A07"/>
    <w:rsid w:val="00AC7F47"/>
    <w:rsid w:val="00ACB17D"/>
    <w:rsid w:val="00AD29A5"/>
    <w:rsid w:val="00AD29DE"/>
    <w:rsid w:val="00AD351B"/>
    <w:rsid w:val="00AD3E9D"/>
    <w:rsid w:val="00AD41FD"/>
    <w:rsid w:val="00AD49A0"/>
    <w:rsid w:val="00AD4FD2"/>
    <w:rsid w:val="00AD624D"/>
    <w:rsid w:val="00AD6299"/>
    <w:rsid w:val="00AD662C"/>
    <w:rsid w:val="00AE0BA9"/>
    <w:rsid w:val="00AE0D9F"/>
    <w:rsid w:val="00AE185A"/>
    <w:rsid w:val="00AE19C7"/>
    <w:rsid w:val="00AE1BCF"/>
    <w:rsid w:val="00AE1E43"/>
    <w:rsid w:val="00AE2C15"/>
    <w:rsid w:val="00AE3339"/>
    <w:rsid w:val="00AE365D"/>
    <w:rsid w:val="00AE39F9"/>
    <w:rsid w:val="00AE3DC2"/>
    <w:rsid w:val="00AE3EB0"/>
    <w:rsid w:val="00AE46EC"/>
    <w:rsid w:val="00AE4D48"/>
    <w:rsid w:val="00AE53DA"/>
    <w:rsid w:val="00AE6193"/>
    <w:rsid w:val="00AE6431"/>
    <w:rsid w:val="00AE671B"/>
    <w:rsid w:val="00AE6B61"/>
    <w:rsid w:val="00AE6E04"/>
    <w:rsid w:val="00AE72FD"/>
    <w:rsid w:val="00AE7813"/>
    <w:rsid w:val="00AE7895"/>
    <w:rsid w:val="00AF01AF"/>
    <w:rsid w:val="00AF03FC"/>
    <w:rsid w:val="00AF0877"/>
    <w:rsid w:val="00AF118E"/>
    <w:rsid w:val="00AF1AEE"/>
    <w:rsid w:val="00AF1D08"/>
    <w:rsid w:val="00AF2C74"/>
    <w:rsid w:val="00AF3164"/>
    <w:rsid w:val="00AF36B9"/>
    <w:rsid w:val="00AF4428"/>
    <w:rsid w:val="00AF57F8"/>
    <w:rsid w:val="00AF5D8E"/>
    <w:rsid w:val="00AF63F6"/>
    <w:rsid w:val="00AF66E5"/>
    <w:rsid w:val="00AF71C3"/>
    <w:rsid w:val="00B00B1B"/>
    <w:rsid w:val="00B017CE"/>
    <w:rsid w:val="00B02D08"/>
    <w:rsid w:val="00B03224"/>
    <w:rsid w:val="00B03C06"/>
    <w:rsid w:val="00B04694"/>
    <w:rsid w:val="00B04C97"/>
    <w:rsid w:val="00B04DE0"/>
    <w:rsid w:val="00B05D94"/>
    <w:rsid w:val="00B05E54"/>
    <w:rsid w:val="00B0683C"/>
    <w:rsid w:val="00B06BB5"/>
    <w:rsid w:val="00B070A2"/>
    <w:rsid w:val="00B074C4"/>
    <w:rsid w:val="00B07534"/>
    <w:rsid w:val="00B07B54"/>
    <w:rsid w:val="00B07BD4"/>
    <w:rsid w:val="00B10091"/>
    <w:rsid w:val="00B10357"/>
    <w:rsid w:val="00B108B6"/>
    <w:rsid w:val="00B10FB0"/>
    <w:rsid w:val="00B11402"/>
    <w:rsid w:val="00B11504"/>
    <w:rsid w:val="00B11A41"/>
    <w:rsid w:val="00B11B82"/>
    <w:rsid w:val="00B11C8C"/>
    <w:rsid w:val="00B11F04"/>
    <w:rsid w:val="00B123F3"/>
    <w:rsid w:val="00B12ACF"/>
    <w:rsid w:val="00B13AEB"/>
    <w:rsid w:val="00B1415F"/>
    <w:rsid w:val="00B1478D"/>
    <w:rsid w:val="00B14DC3"/>
    <w:rsid w:val="00B14DEA"/>
    <w:rsid w:val="00B14E87"/>
    <w:rsid w:val="00B15116"/>
    <w:rsid w:val="00B1524D"/>
    <w:rsid w:val="00B15BBD"/>
    <w:rsid w:val="00B1611D"/>
    <w:rsid w:val="00B164ED"/>
    <w:rsid w:val="00B165E1"/>
    <w:rsid w:val="00B16913"/>
    <w:rsid w:val="00B16A2C"/>
    <w:rsid w:val="00B16D27"/>
    <w:rsid w:val="00B1726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341C"/>
    <w:rsid w:val="00B23911"/>
    <w:rsid w:val="00B2402D"/>
    <w:rsid w:val="00B2479D"/>
    <w:rsid w:val="00B254C5"/>
    <w:rsid w:val="00B259A3"/>
    <w:rsid w:val="00B2636A"/>
    <w:rsid w:val="00B2664C"/>
    <w:rsid w:val="00B26A4B"/>
    <w:rsid w:val="00B27A5E"/>
    <w:rsid w:val="00B27B29"/>
    <w:rsid w:val="00B303D0"/>
    <w:rsid w:val="00B3049C"/>
    <w:rsid w:val="00B30631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4212"/>
    <w:rsid w:val="00B35018"/>
    <w:rsid w:val="00B35427"/>
    <w:rsid w:val="00B365C1"/>
    <w:rsid w:val="00B36C22"/>
    <w:rsid w:val="00B36CC2"/>
    <w:rsid w:val="00B374F4"/>
    <w:rsid w:val="00B37E5F"/>
    <w:rsid w:val="00B404F8"/>
    <w:rsid w:val="00B40F5F"/>
    <w:rsid w:val="00B411E3"/>
    <w:rsid w:val="00B4178D"/>
    <w:rsid w:val="00B4179A"/>
    <w:rsid w:val="00B41F65"/>
    <w:rsid w:val="00B42C24"/>
    <w:rsid w:val="00B4350D"/>
    <w:rsid w:val="00B43FEB"/>
    <w:rsid w:val="00B44A21"/>
    <w:rsid w:val="00B44B75"/>
    <w:rsid w:val="00B45113"/>
    <w:rsid w:val="00B457EC"/>
    <w:rsid w:val="00B459F6"/>
    <w:rsid w:val="00B46287"/>
    <w:rsid w:val="00B477A3"/>
    <w:rsid w:val="00B47AAC"/>
    <w:rsid w:val="00B47DD9"/>
    <w:rsid w:val="00B50570"/>
    <w:rsid w:val="00B50A95"/>
    <w:rsid w:val="00B521F0"/>
    <w:rsid w:val="00B5269A"/>
    <w:rsid w:val="00B52B24"/>
    <w:rsid w:val="00B52B53"/>
    <w:rsid w:val="00B53766"/>
    <w:rsid w:val="00B5398B"/>
    <w:rsid w:val="00B5423B"/>
    <w:rsid w:val="00B55177"/>
    <w:rsid w:val="00B55714"/>
    <w:rsid w:val="00B562C5"/>
    <w:rsid w:val="00B564A7"/>
    <w:rsid w:val="00B5728D"/>
    <w:rsid w:val="00B57859"/>
    <w:rsid w:val="00B579E8"/>
    <w:rsid w:val="00B6037C"/>
    <w:rsid w:val="00B6059F"/>
    <w:rsid w:val="00B60A3E"/>
    <w:rsid w:val="00B60DA3"/>
    <w:rsid w:val="00B611C6"/>
    <w:rsid w:val="00B61578"/>
    <w:rsid w:val="00B61594"/>
    <w:rsid w:val="00B619EE"/>
    <w:rsid w:val="00B61AAD"/>
    <w:rsid w:val="00B62576"/>
    <w:rsid w:val="00B62852"/>
    <w:rsid w:val="00B6288D"/>
    <w:rsid w:val="00B628BF"/>
    <w:rsid w:val="00B63562"/>
    <w:rsid w:val="00B63733"/>
    <w:rsid w:val="00B6573C"/>
    <w:rsid w:val="00B65A6A"/>
    <w:rsid w:val="00B65B27"/>
    <w:rsid w:val="00B65BEF"/>
    <w:rsid w:val="00B65F58"/>
    <w:rsid w:val="00B662E8"/>
    <w:rsid w:val="00B66326"/>
    <w:rsid w:val="00B6668A"/>
    <w:rsid w:val="00B6753C"/>
    <w:rsid w:val="00B67843"/>
    <w:rsid w:val="00B67FAA"/>
    <w:rsid w:val="00B70023"/>
    <w:rsid w:val="00B70136"/>
    <w:rsid w:val="00B71204"/>
    <w:rsid w:val="00B71296"/>
    <w:rsid w:val="00B71C8F"/>
    <w:rsid w:val="00B71EC2"/>
    <w:rsid w:val="00B71F72"/>
    <w:rsid w:val="00B7393D"/>
    <w:rsid w:val="00B741EF"/>
    <w:rsid w:val="00B74C48"/>
    <w:rsid w:val="00B7588B"/>
    <w:rsid w:val="00B75D99"/>
    <w:rsid w:val="00B75EE0"/>
    <w:rsid w:val="00B76051"/>
    <w:rsid w:val="00B762BE"/>
    <w:rsid w:val="00B769B8"/>
    <w:rsid w:val="00B76DF4"/>
    <w:rsid w:val="00B776F8"/>
    <w:rsid w:val="00B77BC9"/>
    <w:rsid w:val="00B80435"/>
    <w:rsid w:val="00B80584"/>
    <w:rsid w:val="00B81495"/>
    <w:rsid w:val="00B817A1"/>
    <w:rsid w:val="00B82DBB"/>
    <w:rsid w:val="00B833BA"/>
    <w:rsid w:val="00B833DD"/>
    <w:rsid w:val="00B8390D"/>
    <w:rsid w:val="00B8398C"/>
    <w:rsid w:val="00B83A04"/>
    <w:rsid w:val="00B841C5"/>
    <w:rsid w:val="00B84A97"/>
    <w:rsid w:val="00B84E0A"/>
    <w:rsid w:val="00B85484"/>
    <w:rsid w:val="00B85A7B"/>
    <w:rsid w:val="00B862E2"/>
    <w:rsid w:val="00B86C5D"/>
    <w:rsid w:val="00B87248"/>
    <w:rsid w:val="00B87B2C"/>
    <w:rsid w:val="00B9027F"/>
    <w:rsid w:val="00B90A81"/>
    <w:rsid w:val="00B91581"/>
    <w:rsid w:val="00B91E68"/>
    <w:rsid w:val="00B91EA2"/>
    <w:rsid w:val="00B91EE9"/>
    <w:rsid w:val="00B92AAB"/>
    <w:rsid w:val="00B936A4"/>
    <w:rsid w:val="00B93AA2"/>
    <w:rsid w:val="00B93E28"/>
    <w:rsid w:val="00B93F5C"/>
    <w:rsid w:val="00B94450"/>
    <w:rsid w:val="00B9477C"/>
    <w:rsid w:val="00B95760"/>
    <w:rsid w:val="00B95A3A"/>
    <w:rsid w:val="00B961AD"/>
    <w:rsid w:val="00B96D0E"/>
    <w:rsid w:val="00B9705B"/>
    <w:rsid w:val="00B97657"/>
    <w:rsid w:val="00B97860"/>
    <w:rsid w:val="00BA0050"/>
    <w:rsid w:val="00BA073B"/>
    <w:rsid w:val="00BA086C"/>
    <w:rsid w:val="00BA088A"/>
    <w:rsid w:val="00BA0A98"/>
    <w:rsid w:val="00BA1F54"/>
    <w:rsid w:val="00BA29F8"/>
    <w:rsid w:val="00BA2A28"/>
    <w:rsid w:val="00BA335C"/>
    <w:rsid w:val="00BA3FF0"/>
    <w:rsid w:val="00BA4629"/>
    <w:rsid w:val="00BA534B"/>
    <w:rsid w:val="00BA7759"/>
    <w:rsid w:val="00BA7CCF"/>
    <w:rsid w:val="00BB01EC"/>
    <w:rsid w:val="00BB0748"/>
    <w:rsid w:val="00BB117C"/>
    <w:rsid w:val="00BB154D"/>
    <w:rsid w:val="00BB1ACF"/>
    <w:rsid w:val="00BB2479"/>
    <w:rsid w:val="00BB24C2"/>
    <w:rsid w:val="00BB3056"/>
    <w:rsid w:val="00BB3838"/>
    <w:rsid w:val="00BB3A34"/>
    <w:rsid w:val="00BB3FF0"/>
    <w:rsid w:val="00BB474B"/>
    <w:rsid w:val="00BB47E2"/>
    <w:rsid w:val="00BB4A49"/>
    <w:rsid w:val="00BB52F8"/>
    <w:rsid w:val="00BB53C0"/>
    <w:rsid w:val="00BB7A1A"/>
    <w:rsid w:val="00BC042B"/>
    <w:rsid w:val="00BC0C25"/>
    <w:rsid w:val="00BC18D1"/>
    <w:rsid w:val="00BC23A0"/>
    <w:rsid w:val="00BC24C1"/>
    <w:rsid w:val="00BC28DF"/>
    <w:rsid w:val="00BC2CF3"/>
    <w:rsid w:val="00BC2FEF"/>
    <w:rsid w:val="00BC3797"/>
    <w:rsid w:val="00BC37B1"/>
    <w:rsid w:val="00BC3B58"/>
    <w:rsid w:val="00BC3BAF"/>
    <w:rsid w:val="00BC4893"/>
    <w:rsid w:val="00BC48C5"/>
    <w:rsid w:val="00BC4BB1"/>
    <w:rsid w:val="00BC4FE0"/>
    <w:rsid w:val="00BC507E"/>
    <w:rsid w:val="00BC52FD"/>
    <w:rsid w:val="00BC6675"/>
    <w:rsid w:val="00BC66BF"/>
    <w:rsid w:val="00BC68CF"/>
    <w:rsid w:val="00BC6D17"/>
    <w:rsid w:val="00BC7B79"/>
    <w:rsid w:val="00BD0068"/>
    <w:rsid w:val="00BD0216"/>
    <w:rsid w:val="00BD03BC"/>
    <w:rsid w:val="00BD0F04"/>
    <w:rsid w:val="00BD14FA"/>
    <w:rsid w:val="00BD177A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CA7"/>
    <w:rsid w:val="00BD4D0D"/>
    <w:rsid w:val="00BD4D57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80D"/>
    <w:rsid w:val="00BE4CEB"/>
    <w:rsid w:val="00BE50BF"/>
    <w:rsid w:val="00BE585B"/>
    <w:rsid w:val="00BE5D2A"/>
    <w:rsid w:val="00BE68F8"/>
    <w:rsid w:val="00BE71AA"/>
    <w:rsid w:val="00BE7BBD"/>
    <w:rsid w:val="00BE7C1F"/>
    <w:rsid w:val="00BE7C62"/>
    <w:rsid w:val="00BE7E4A"/>
    <w:rsid w:val="00BF0087"/>
    <w:rsid w:val="00BF0B2B"/>
    <w:rsid w:val="00BF0D4C"/>
    <w:rsid w:val="00BF0FFA"/>
    <w:rsid w:val="00BF1612"/>
    <w:rsid w:val="00BF2343"/>
    <w:rsid w:val="00BF2EC9"/>
    <w:rsid w:val="00BF3120"/>
    <w:rsid w:val="00BF3E0C"/>
    <w:rsid w:val="00BF413E"/>
    <w:rsid w:val="00BF467B"/>
    <w:rsid w:val="00BF487C"/>
    <w:rsid w:val="00BF4AE2"/>
    <w:rsid w:val="00BF5684"/>
    <w:rsid w:val="00BF58B4"/>
    <w:rsid w:val="00BF5A87"/>
    <w:rsid w:val="00BF5FBE"/>
    <w:rsid w:val="00BF6983"/>
    <w:rsid w:val="00BF6BC1"/>
    <w:rsid w:val="00BF6ECC"/>
    <w:rsid w:val="00BF730C"/>
    <w:rsid w:val="00BF7C8E"/>
    <w:rsid w:val="00C0017F"/>
    <w:rsid w:val="00C004D4"/>
    <w:rsid w:val="00C0094D"/>
    <w:rsid w:val="00C00E16"/>
    <w:rsid w:val="00C00FAE"/>
    <w:rsid w:val="00C01C15"/>
    <w:rsid w:val="00C0206B"/>
    <w:rsid w:val="00C0236C"/>
    <w:rsid w:val="00C0289C"/>
    <w:rsid w:val="00C02FB3"/>
    <w:rsid w:val="00C0325F"/>
    <w:rsid w:val="00C04476"/>
    <w:rsid w:val="00C05ABE"/>
    <w:rsid w:val="00C05DFF"/>
    <w:rsid w:val="00C05F67"/>
    <w:rsid w:val="00C069F6"/>
    <w:rsid w:val="00C07537"/>
    <w:rsid w:val="00C077D3"/>
    <w:rsid w:val="00C07867"/>
    <w:rsid w:val="00C07D43"/>
    <w:rsid w:val="00C10449"/>
    <w:rsid w:val="00C115E2"/>
    <w:rsid w:val="00C11A78"/>
    <w:rsid w:val="00C126D8"/>
    <w:rsid w:val="00C1322D"/>
    <w:rsid w:val="00C13454"/>
    <w:rsid w:val="00C14B27"/>
    <w:rsid w:val="00C14D3C"/>
    <w:rsid w:val="00C14DF2"/>
    <w:rsid w:val="00C15013"/>
    <w:rsid w:val="00C1532E"/>
    <w:rsid w:val="00C15FF4"/>
    <w:rsid w:val="00C1668B"/>
    <w:rsid w:val="00C16BC5"/>
    <w:rsid w:val="00C16FE4"/>
    <w:rsid w:val="00C1747B"/>
    <w:rsid w:val="00C2044D"/>
    <w:rsid w:val="00C20E1D"/>
    <w:rsid w:val="00C21DA8"/>
    <w:rsid w:val="00C21FC5"/>
    <w:rsid w:val="00C225AE"/>
    <w:rsid w:val="00C22E83"/>
    <w:rsid w:val="00C22FC1"/>
    <w:rsid w:val="00C231BA"/>
    <w:rsid w:val="00C23369"/>
    <w:rsid w:val="00C236C2"/>
    <w:rsid w:val="00C244B9"/>
    <w:rsid w:val="00C260D6"/>
    <w:rsid w:val="00C26789"/>
    <w:rsid w:val="00C268C7"/>
    <w:rsid w:val="00C27835"/>
    <w:rsid w:val="00C27C0F"/>
    <w:rsid w:val="00C30057"/>
    <w:rsid w:val="00C30F6A"/>
    <w:rsid w:val="00C3124B"/>
    <w:rsid w:val="00C31410"/>
    <w:rsid w:val="00C31B82"/>
    <w:rsid w:val="00C31D5C"/>
    <w:rsid w:val="00C32CB6"/>
    <w:rsid w:val="00C33066"/>
    <w:rsid w:val="00C333C3"/>
    <w:rsid w:val="00C33629"/>
    <w:rsid w:val="00C33ACE"/>
    <w:rsid w:val="00C33B61"/>
    <w:rsid w:val="00C33B68"/>
    <w:rsid w:val="00C34773"/>
    <w:rsid w:val="00C34DA5"/>
    <w:rsid w:val="00C3562E"/>
    <w:rsid w:val="00C3615D"/>
    <w:rsid w:val="00C36893"/>
    <w:rsid w:val="00C36F62"/>
    <w:rsid w:val="00C375F9"/>
    <w:rsid w:val="00C40432"/>
    <w:rsid w:val="00C404CF"/>
    <w:rsid w:val="00C405F8"/>
    <w:rsid w:val="00C4080F"/>
    <w:rsid w:val="00C40E34"/>
    <w:rsid w:val="00C40F04"/>
    <w:rsid w:val="00C40FC5"/>
    <w:rsid w:val="00C42E8A"/>
    <w:rsid w:val="00C43544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755A"/>
    <w:rsid w:val="00C50CB1"/>
    <w:rsid w:val="00C5241D"/>
    <w:rsid w:val="00C524D2"/>
    <w:rsid w:val="00C525EE"/>
    <w:rsid w:val="00C52AE5"/>
    <w:rsid w:val="00C52BD3"/>
    <w:rsid w:val="00C52F12"/>
    <w:rsid w:val="00C53BA9"/>
    <w:rsid w:val="00C54B0E"/>
    <w:rsid w:val="00C54FD9"/>
    <w:rsid w:val="00C550F0"/>
    <w:rsid w:val="00C55195"/>
    <w:rsid w:val="00C55A80"/>
    <w:rsid w:val="00C55D3C"/>
    <w:rsid w:val="00C5608A"/>
    <w:rsid w:val="00C567E3"/>
    <w:rsid w:val="00C56A32"/>
    <w:rsid w:val="00C57D04"/>
    <w:rsid w:val="00C6018B"/>
    <w:rsid w:val="00C60271"/>
    <w:rsid w:val="00C609B0"/>
    <w:rsid w:val="00C6356F"/>
    <w:rsid w:val="00C63845"/>
    <w:rsid w:val="00C64293"/>
    <w:rsid w:val="00C6463F"/>
    <w:rsid w:val="00C64E8B"/>
    <w:rsid w:val="00C64FE1"/>
    <w:rsid w:val="00C65A2C"/>
    <w:rsid w:val="00C6609D"/>
    <w:rsid w:val="00C66277"/>
    <w:rsid w:val="00C66C55"/>
    <w:rsid w:val="00C66E0F"/>
    <w:rsid w:val="00C66F7A"/>
    <w:rsid w:val="00C67048"/>
    <w:rsid w:val="00C67835"/>
    <w:rsid w:val="00C679BF"/>
    <w:rsid w:val="00C67FBD"/>
    <w:rsid w:val="00C7145F"/>
    <w:rsid w:val="00C71A46"/>
    <w:rsid w:val="00C71C32"/>
    <w:rsid w:val="00C7210D"/>
    <w:rsid w:val="00C7224C"/>
    <w:rsid w:val="00C722F7"/>
    <w:rsid w:val="00C729F9"/>
    <w:rsid w:val="00C73386"/>
    <w:rsid w:val="00C73C56"/>
    <w:rsid w:val="00C73D3F"/>
    <w:rsid w:val="00C73EAF"/>
    <w:rsid w:val="00C74064"/>
    <w:rsid w:val="00C74A24"/>
    <w:rsid w:val="00C7673F"/>
    <w:rsid w:val="00C76798"/>
    <w:rsid w:val="00C767AC"/>
    <w:rsid w:val="00C77865"/>
    <w:rsid w:val="00C804FB"/>
    <w:rsid w:val="00C8066B"/>
    <w:rsid w:val="00C80BCA"/>
    <w:rsid w:val="00C8280A"/>
    <w:rsid w:val="00C82A6F"/>
    <w:rsid w:val="00C831B6"/>
    <w:rsid w:val="00C838F8"/>
    <w:rsid w:val="00C84544"/>
    <w:rsid w:val="00C84B29"/>
    <w:rsid w:val="00C84BDF"/>
    <w:rsid w:val="00C8500F"/>
    <w:rsid w:val="00C85338"/>
    <w:rsid w:val="00C85A51"/>
    <w:rsid w:val="00C85B91"/>
    <w:rsid w:val="00C85DC7"/>
    <w:rsid w:val="00C867A7"/>
    <w:rsid w:val="00C86A55"/>
    <w:rsid w:val="00C86BB2"/>
    <w:rsid w:val="00C871BD"/>
    <w:rsid w:val="00C87235"/>
    <w:rsid w:val="00C8781B"/>
    <w:rsid w:val="00C90839"/>
    <w:rsid w:val="00C91520"/>
    <w:rsid w:val="00C91607"/>
    <w:rsid w:val="00C91D44"/>
    <w:rsid w:val="00C92279"/>
    <w:rsid w:val="00C92384"/>
    <w:rsid w:val="00C929BD"/>
    <w:rsid w:val="00C92B95"/>
    <w:rsid w:val="00C92D91"/>
    <w:rsid w:val="00C9316F"/>
    <w:rsid w:val="00C9391F"/>
    <w:rsid w:val="00C945C6"/>
    <w:rsid w:val="00C95305"/>
    <w:rsid w:val="00C959CF"/>
    <w:rsid w:val="00C95D1D"/>
    <w:rsid w:val="00C95E4D"/>
    <w:rsid w:val="00C962CC"/>
    <w:rsid w:val="00C96399"/>
    <w:rsid w:val="00C96ABE"/>
    <w:rsid w:val="00C970B8"/>
    <w:rsid w:val="00C9732D"/>
    <w:rsid w:val="00C9735D"/>
    <w:rsid w:val="00C9738C"/>
    <w:rsid w:val="00C979F5"/>
    <w:rsid w:val="00CA094F"/>
    <w:rsid w:val="00CA0BFF"/>
    <w:rsid w:val="00CA1358"/>
    <w:rsid w:val="00CA13FC"/>
    <w:rsid w:val="00CA1DA1"/>
    <w:rsid w:val="00CA253A"/>
    <w:rsid w:val="00CA36AD"/>
    <w:rsid w:val="00CA43D0"/>
    <w:rsid w:val="00CA43F2"/>
    <w:rsid w:val="00CA5AEC"/>
    <w:rsid w:val="00CA5E01"/>
    <w:rsid w:val="00CA5E44"/>
    <w:rsid w:val="00CA7602"/>
    <w:rsid w:val="00CB00AD"/>
    <w:rsid w:val="00CB1BA2"/>
    <w:rsid w:val="00CB1CC5"/>
    <w:rsid w:val="00CB3007"/>
    <w:rsid w:val="00CB5E76"/>
    <w:rsid w:val="00CB627A"/>
    <w:rsid w:val="00CB6367"/>
    <w:rsid w:val="00CB6F28"/>
    <w:rsid w:val="00CB73B2"/>
    <w:rsid w:val="00CB7422"/>
    <w:rsid w:val="00CB7E95"/>
    <w:rsid w:val="00CC019D"/>
    <w:rsid w:val="00CC0668"/>
    <w:rsid w:val="00CC0C9A"/>
    <w:rsid w:val="00CC1744"/>
    <w:rsid w:val="00CC1F61"/>
    <w:rsid w:val="00CC20B2"/>
    <w:rsid w:val="00CC2143"/>
    <w:rsid w:val="00CC283C"/>
    <w:rsid w:val="00CC2B47"/>
    <w:rsid w:val="00CC305E"/>
    <w:rsid w:val="00CC3336"/>
    <w:rsid w:val="00CC3A80"/>
    <w:rsid w:val="00CC3C40"/>
    <w:rsid w:val="00CC521D"/>
    <w:rsid w:val="00CC5256"/>
    <w:rsid w:val="00CC5640"/>
    <w:rsid w:val="00CC568D"/>
    <w:rsid w:val="00CC5E14"/>
    <w:rsid w:val="00CC6494"/>
    <w:rsid w:val="00CC7EE7"/>
    <w:rsid w:val="00CD09DD"/>
    <w:rsid w:val="00CD158E"/>
    <w:rsid w:val="00CD1D6E"/>
    <w:rsid w:val="00CD214A"/>
    <w:rsid w:val="00CD2FE2"/>
    <w:rsid w:val="00CD3B4B"/>
    <w:rsid w:val="00CD4019"/>
    <w:rsid w:val="00CD6663"/>
    <w:rsid w:val="00CD67EB"/>
    <w:rsid w:val="00CD68C0"/>
    <w:rsid w:val="00CD6C6E"/>
    <w:rsid w:val="00CD6D17"/>
    <w:rsid w:val="00CE147A"/>
    <w:rsid w:val="00CE149D"/>
    <w:rsid w:val="00CE1788"/>
    <w:rsid w:val="00CE1A63"/>
    <w:rsid w:val="00CE1DEF"/>
    <w:rsid w:val="00CE206B"/>
    <w:rsid w:val="00CE2818"/>
    <w:rsid w:val="00CE2B12"/>
    <w:rsid w:val="00CE3308"/>
    <w:rsid w:val="00CE3349"/>
    <w:rsid w:val="00CE3FD1"/>
    <w:rsid w:val="00CE40C2"/>
    <w:rsid w:val="00CE4650"/>
    <w:rsid w:val="00CE4EF7"/>
    <w:rsid w:val="00CE5639"/>
    <w:rsid w:val="00CE7399"/>
    <w:rsid w:val="00CF0031"/>
    <w:rsid w:val="00CF1AF2"/>
    <w:rsid w:val="00CF1CA1"/>
    <w:rsid w:val="00CF1EE2"/>
    <w:rsid w:val="00CF21FB"/>
    <w:rsid w:val="00CF22D9"/>
    <w:rsid w:val="00CF25D3"/>
    <w:rsid w:val="00CF26D1"/>
    <w:rsid w:val="00CF2E5C"/>
    <w:rsid w:val="00CF3AC3"/>
    <w:rsid w:val="00CF3E64"/>
    <w:rsid w:val="00CF4650"/>
    <w:rsid w:val="00CF4C12"/>
    <w:rsid w:val="00CF5A85"/>
    <w:rsid w:val="00CF5F6F"/>
    <w:rsid w:val="00CF6129"/>
    <w:rsid w:val="00CF76B3"/>
    <w:rsid w:val="00CF7A80"/>
    <w:rsid w:val="00D005FB"/>
    <w:rsid w:val="00D00647"/>
    <w:rsid w:val="00D00716"/>
    <w:rsid w:val="00D007FB"/>
    <w:rsid w:val="00D008B7"/>
    <w:rsid w:val="00D00B09"/>
    <w:rsid w:val="00D01141"/>
    <w:rsid w:val="00D02073"/>
    <w:rsid w:val="00D0213D"/>
    <w:rsid w:val="00D0269B"/>
    <w:rsid w:val="00D02A3E"/>
    <w:rsid w:val="00D02C99"/>
    <w:rsid w:val="00D02FCC"/>
    <w:rsid w:val="00D03113"/>
    <w:rsid w:val="00D03D32"/>
    <w:rsid w:val="00D03F16"/>
    <w:rsid w:val="00D04268"/>
    <w:rsid w:val="00D04549"/>
    <w:rsid w:val="00D047ED"/>
    <w:rsid w:val="00D0516C"/>
    <w:rsid w:val="00D064A9"/>
    <w:rsid w:val="00D067E3"/>
    <w:rsid w:val="00D0686F"/>
    <w:rsid w:val="00D07099"/>
    <w:rsid w:val="00D108AC"/>
    <w:rsid w:val="00D10AD7"/>
    <w:rsid w:val="00D11C8F"/>
    <w:rsid w:val="00D11F1F"/>
    <w:rsid w:val="00D13697"/>
    <w:rsid w:val="00D1379F"/>
    <w:rsid w:val="00D137ED"/>
    <w:rsid w:val="00D13D8A"/>
    <w:rsid w:val="00D14506"/>
    <w:rsid w:val="00D15226"/>
    <w:rsid w:val="00D153BD"/>
    <w:rsid w:val="00D1593E"/>
    <w:rsid w:val="00D15EA3"/>
    <w:rsid w:val="00D160CC"/>
    <w:rsid w:val="00D16409"/>
    <w:rsid w:val="00D16D49"/>
    <w:rsid w:val="00D17525"/>
    <w:rsid w:val="00D179CC"/>
    <w:rsid w:val="00D20057"/>
    <w:rsid w:val="00D204E5"/>
    <w:rsid w:val="00D2055D"/>
    <w:rsid w:val="00D20D0F"/>
    <w:rsid w:val="00D210F7"/>
    <w:rsid w:val="00D21284"/>
    <w:rsid w:val="00D214A9"/>
    <w:rsid w:val="00D2177E"/>
    <w:rsid w:val="00D21930"/>
    <w:rsid w:val="00D21BD5"/>
    <w:rsid w:val="00D22261"/>
    <w:rsid w:val="00D222CA"/>
    <w:rsid w:val="00D223D3"/>
    <w:rsid w:val="00D22517"/>
    <w:rsid w:val="00D225C3"/>
    <w:rsid w:val="00D22671"/>
    <w:rsid w:val="00D22744"/>
    <w:rsid w:val="00D23953"/>
    <w:rsid w:val="00D24452"/>
    <w:rsid w:val="00D24A9D"/>
    <w:rsid w:val="00D24AD5"/>
    <w:rsid w:val="00D24E5B"/>
    <w:rsid w:val="00D2527B"/>
    <w:rsid w:val="00D26497"/>
    <w:rsid w:val="00D265C6"/>
    <w:rsid w:val="00D274B2"/>
    <w:rsid w:val="00D27B1C"/>
    <w:rsid w:val="00D30420"/>
    <w:rsid w:val="00D30844"/>
    <w:rsid w:val="00D31A37"/>
    <w:rsid w:val="00D31F43"/>
    <w:rsid w:val="00D31FDD"/>
    <w:rsid w:val="00D32189"/>
    <w:rsid w:val="00D32798"/>
    <w:rsid w:val="00D32A35"/>
    <w:rsid w:val="00D33362"/>
    <w:rsid w:val="00D335C4"/>
    <w:rsid w:val="00D336F5"/>
    <w:rsid w:val="00D33C0F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BDA"/>
    <w:rsid w:val="00D371C5"/>
    <w:rsid w:val="00D371FE"/>
    <w:rsid w:val="00D37A28"/>
    <w:rsid w:val="00D40375"/>
    <w:rsid w:val="00D40A56"/>
    <w:rsid w:val="00D40BFF"/>
    <w:rsid w:val="00D43AF2"/>
    <w:rsid w:val="00D441AE"/>
    <w:rsid w:val="00D44279"/>
    <w:rsid w:val="00D446F4"/>
    <w:rsid w:val="00D44E5B"/>
    <w:rsid w:val="00D45016"/>
    <w:rsid w:val="00D45710"/>
    <w:rsid w:val="00D45DB1"/>
    <w:rsid w:val="00D45E4C"/>
    <w:rsid w:val="00D45F91"/>
    <w:rsid w:val="00D46712"/>
    <w:rsid w:val="00D47187"/>
    <w:rsid w:val="00D474EF"/>
    <w:rsid w:val="00D478C1"/>
    <w:rsid w:val="00D505B1"/>
    <w:rsid w:val="00D50DD0"/>
    <w:rsid w:val="00D51B50"/>
    <w:rsid w:val="00D52158"/>
    <w:rsid w:val="00D5345A"/>
    <w:rsid w:val="00D53BDF"/>
    <w:rsid w:val="00D53E0F"/>
    <w:rsid w:val="00D54229"/>
    <w:rsid w:val="00D553EC"/>
    <w:rsid w:val="00D5704A"/>
    <w:rsid w:val="00D5754B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2BCE"/>
    <w:rsid w:val="00D62DE3"/>
    <w:rsid w:val="00D631A8"/>
    <w:rsid w:val="00D6334A"/>
    <w:rsid w:val="00D635CE"/>
    <w:rsid w:val="00D6363F"/>
    <w:rsid w:val="00D636F3"/>
    <w:rsid w:val="00D639B7"/>
    <w:rsid w:val="00D64AA3"/>
    <w:rsid w:val="00D64AFD"/>
    <w:rsid w:val="00D652A2"/>
    <w:rsid w:val="00D652A6"/>
    <w:rsid w:val="00D65922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2609"/>
    <w:rsid w:val="00D7388F"/>
    <w:rsid w:val="00D74451"/>
    <w:rsid w:val="00D7465E"/>
    <w:rsid w:val="00D74940"/>
    <w:rsid w:val="00D74AB3"/>
    <w:rsid w:val="00D74BA0"/>
    <w:rsid w:val="00D74CD6"/>
    <w:rsid w:val="00D74F07"/>
    <w:rsid w:val="00D7591E"/>
    <w:rsid w:val="00D7622D"/>
    <w:rsid w:val="00D76DED"/>
    <w:rsid w:val="00D807C3"/>
    <w:rsid w:val="00D80D33"/>
    <w:rsid w:val="00D80F19"/>
    <w:rsid w:val="00D812B5"/>
    <w:rsid w:val="00D82519"/>
    <w:rsid w:val="00D829A2"/>
    <w:rsid w:val="00D83396"/>
    <w:rsid w:val="00D8387F"/>
    <w:rsid w:val="00D83A09"/>
    <w:rsid w:val="00D83A8F"/>
    <w:rsid w:val="00D83C1A"/>
    <w:rsid w:val="00D8441F"/>
    <w:rsid w:val="00D845DC"/>
    <w:rsid w:val="00D8495F"/>
    <w:rsid w:val="00D84DE9"/>
    <w:rsid w:val="00D85003"/>
    <w:rsid w:val="00D85352"/>
    <w:rsid w:val="00D8645F"/>
    <w:rsid w:val="00D86715"/>
    <w:rsid w:val="00D8741E"/>
    <w:rsid w:val="00D87A4B"/>
    <w:rsid w:val="00D90C13"/>
    <w:rsid w:val="00D912BF"/>
    <w:rsid w:val="00D9215B"/>
    <w:rsid w:val="00D92394"/>
    <w:rsid w:val="00D925A5"/>
    <w:rsid w:val="00D92D54"/>
    <w:rsid w:val="00D92D7D"/>
    <w:rsid w:val="00D93452"/>
    <w:rsid w:val="00D93AE8"/>
    <w:rsid w:val="00D93D1F"/>
    <w:rsid w:val="00D944A6"/>
    <w:rsid w:val="00D9483A"/>
    <w:rsid w:val="00D948A1"/>
    <w:rsid w:val="00D94D13"/>
    <w:rsid w:val="00D9508F"/>
    <w:rsid w:val="00D95144"/>
    <w:rsid w:val="00D96071"/>
    <w:rsid w:val="00D962BE"/>
    <w:rsid w:val="00D963A5"/>
    <w:rsid w:val="00D970CA"/>
    <w:rsid w:val="00D973A1"/>
    <w:rsid w:val="00D976C3"/>
    <w:rsid w:val="00D97D96"/>
    <w:rsid w:val="00D97FF7"/>
    <w:rsid w:val="00DA036C"/>
    <w:rsid w:val="00DA068F"/>
    <w:rsid w:val="00DA06B0"/>
    <w:rsid w:val="00DA13A5"/>
    <w:rsid w:val="00DA193A"/>
    <w:rsid w:val="00DA1DF2"/>
    <w:rsid w:val="00DA24B8"/>
    <w:rsid w:val="00DA28D8"/>
    <w:rsid w:val="00DA29E1"/>
    <w:rsid w:val="00DA316C"/>
    <w:rsid w:val="00DA3298"/>
    <w:rsid w:val="00DA35F9"/>
    <w:rsid w:val="00DA3CEB"/>
    <w:rsid w:val="00DA59C5"/>
    <w:rsid w:val="00DA712C"/>
    <w:rsid w:val="00DA7E77"/>
    <w:rsid w:val="00DA7E83"/>
    <w:rsid w:val="00DB06A1"/>
    <w:rsid w:val="00DB0E77"/>
    <w:rsid w:val="00DB0FE8"/>
    <w:rsid w:val="00DB2A92"/>
    <w:rsid w:val="00DB324B"/>
    <w:rsid w:val="00DB34BB"/>
    <w:rsid w:val="00DB38AB"/>
    <w:rsid w:val="00DB3D64"/>
    <w:rsid w:val="00DB4339"/>
    <w:rsid w:val="00DB4500"/>
    <w:rsid w:val="00DB5702"/>
    <w:rsid w:val="00DB636E"/>
    <w:rsid w:val="00DB6B41"/>
    <w:rsid w:val="00DB6EB2"/>
    <w:rsid w:val="00DB708B"/>
    <w:rsid w:val="00DB7886"/>
    <w:rsid w:val="00DB7C5C"/>
    <w:rsid w:val="00DB7CB7"/>
    <w:rsid w:val="00DB7F56"/>
    <w:rsid w:val="00DC0691"/>
    <w:rsid w:val="00DC0770"/>
    <w:rsid w:val="00DC0BBB"/>
    <w:rsid w:val="00DC0F33"/>
    <w:rsid w:val="00DC1F9D"/>
    <w:rsid w:val="00DC22C1"/>
    <w:rsid w:val="00DC23E1"/>
    <w:rsid w:val="00DC2947"/>
    <w:rsid w:val="00DC2ABA"/>
    <w:rsid w:val="00DC3C24"/>
    <w:rsid w:val="00DC40A3"/>
    <w:rsid w:val="00DC43F6"/>
    <w:rsid w:val="00DC4406"/>
    <w:rsid w:val="00DC4D31"/>
    <w:rsid w:val="00DC4F25"/>
    <w:rsid w:val="00DC50BE"/>
    <w:rsid w:val="00DC51EB"/>
    <w:rsid w:val="00DC57FB"/>
    <w:rsid w:val="00DC585C"/>
    <w:rsid w:val="00DC59D2"/>
    <w:rsid w:val="00DC5A2A"/>
    <w:rsid w:val="00DC60F3"/>
    <w:rsid w:val="00DC69CE"/>
    <w:rsid w:val="00DC6A08"/>
    <w:rsid w:val="00DC6B31"/>
    <w:rsid w:val="00DC6E14"/>
    <w:rsid w:val="00DC6F1D"/>
    <w:rsid w:val="00DC70A6"/>
    <w:rsid w:val="00DC74BA"/>
    <w:rsid w:val="00DC7729"/>
    <w:rsid w:val="00DC79BE"/>
    <w:rsid w:val="00DD062E"/>
    <w:rsid w:val="00DD094B"/>
    <w:rsid w:val="00DD0EC5"/>
    <w:rsid w:val="00DD12F5"/>
    <w:rsid w:val="00DD230F"/>
    <w:rsid w:val="00DD2369"/>
    <w:rsid w:val="00DD275F"/>
    <w:rsid w:val="00DD2A5B"/>
    <w:rsid w:val="00DD2BBC"/>
    <w:rsid w:val="00DD2C7B"/>
    <w:rsid w:val="00DD2CBF"/>
    <w:rsid w:val="00DD2CCC"/>
    <w:rsid w:val="00DD3C49"/>
    <w:rsid w:val="00DD3FA4"/>
    <w:rsid w:val="00DD415F"/>
    <w:rsid w:val="00DD4804"/>
    <w:rsid w:val="00DD4B50"/>
    <w:rsid w:val="00DD4B98"/>
    <w:rsid w:val="00DD512B"/>
    <w:rsid w:val="00DD5C92"/>
    <w:rsid w:val="00DD5FA0"/>
    <w:rsid w:val="00DD614F"/>
    <w:rsid w:val="00DD6293"/>
    <w:rsid w:val="00DD63F0"/>
    <w:rsid w:val="00DD6CF1"/>
    <w:rsid w:val="00DE02A3"/>
    <w:rsid w:val="00DE0303"/>
    <w:rsid w:val="00DE0320"/>
    <w:rsid w:val="00DE0402"/>
    <w:rsid w:val="00DE081E"/>
    <w:rsid w:val="00DE08A2"/>
    <w:rsid w:val="00DE0966"/>
    <w:rsid w:val="00DE14C8"/>
    <w:rsid w:val="00DE1CF6"/>
    <w:rsid w:val="00DE22A7"/>
    <w:rsid w:val="00DE26A4"/>
    <w:rsid w:val="00DE26AF"/>
    <w:rsid w:val="00DE2922"/>
    <w:rsid w:val="00DE3A66"/>
    <w:rsid w:val="00DE3BF0"/>
    <w:rsid w:val="00DE40E3"/>
    <w:rsid w:val="00DE4B51"/>
    <w:rsid w:val="00DE5185"/>
    <w:rsid w:val="00DE56D3"/>
    <w:rsid w:val="00DE5A83"/>
    <w:rsid w:val="00DE6369"/>
    <w:rsid w:val="00DE677F"/>
    <w:rsid w:val="00DE6E3D"/>
    <w:rsid w:val="00DE6F30"/>
    <w:rsid w:val="00DE6F46"/>
    <w:rsid w:val="00DE7472"/>
    <w:rsid w:val="00DE7BAE"/>
    <w:rsid w:val="00DF0767"/>
    <w:rsid w:val="00DF0EF0"/>
    <w:rsid w:val="00DF1452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B17"/>
    <w:rsid w:val="00DF6055"/>
    <w:rsid w:val="00DF6646"/>
    <w:rsid w:val="00DF675F"/>
    <w:rsid w:val="00DF6ADF"/>
    <w:rsid w:val="00DF6C33"/>
    <w:rsid w:val="00DF6F76"/>
    <w:rsid w:val="00DF701F"/>
    <w:rsid w:val="00DF7022"/>
    <w:rsid w:val="00DF76F5"/>
    <w:rsid w:val="00DF7EF1"/>
    <w:rsid w:val="00E000AA"/>
    <w:rsid w:val="00E00A3F"/>
    <w:rsid w:val="00E00C93"/>
    <w:rsid w:val="00E0124D"/>
    <w:rsid w:val="00E0196F"/>
    <w:rsid w:val="00E01BFD"/>
    <w:rsid w:val="00E02315"/>
    <w:rsid w:val="00E023E5"/>
    <w:rsid w:val="00E024EC"/>
    <w:rsid w:val="00E026E4"/>
    <w:rsid w:val="00E030DF"/>
    <w:rsid w:val="00E03D1B"/>
    <w:rsid w:val="00E041BE"/>
    <w:rsid w:val="00E04562"/>
    <w:rsid w:val="00E04D5D"/>
    <w:rsid w:val="00E05126"/>
    <w:rsid w:val="00E0552E"/>
    <w:rsid w:val="00E05618"/>
    <w:rsid w:val="00E05F58"/>
    <w:rsid w:val="00E05FDF"/>
    <w:rsid w:val="00E0606B"/>
    <w:rsid w:val="00E0620E"/>
    <w:rsid w:val="00E06535"/>
    <w:rsid w:val="00E068BD"/>
    <w:rsid w:val="00E074CA"/>
    <w:rsid w:val="00E10209"/>
    <w:rsid w:val="00E107FD"/>
    <w:rsid w:val="00E10E1F"/>
    <w:rsid w:val="00E11797"/>
    <w:rsid w:val="00E118E6"/>
    <w:rsid w:val="00E119F9"/>
    <w:rsid w:val="00E11F97"/>
    <w:rsid w:val="00E1334C"/>
    <w:rsid w:val="00E13361"/>
    <w:rsid w:val="00E134DE"/>
    <w:rsid w:val="00E13D71"/>
    <w:rsid w:val="00E150F1"/>
    <w:rsid w:val="00E15DC2"/>
    <w:rsid w:val="00E17625"/>
    <w:rsid w:val="00E17A40"/>
    <w:rsid w:val="00E17AA5"/>
    <w:rsid w:val="00E17C6A"/>
    <w:rsid w:val="00E17D2B"/>
    <w:rsid w:val="00E17E88"/>
    <w:rsid w:val="00E20DE8"/>
    <w:rsid w:val="00E20E2A"/>
    <w:rsid w:val="00E210A9"/>
    <w:rsid w:val="00E21724"/>
    <w:rsid w:val="00E21904"/>
    <w:rsid w:val="00E21C9B"/>
    <w:rsid w:val="00E21CE7"/>
    <w:rsid w:val="00E21D10"/>
    <w:rsid w:val="00E21FA7"/>
    <w:rsid w:val="00E23146"/>
    <w:rsid w:val="00E23307"/>
    <w:rsid w:val="00E2375B"/>
    <w:rsid w:val="00E23808"/>
    <w:rsid w:val="00E23DBD"/>
    <w:rsid w:val="00E241F9"/>
    <w:rsid w:val="00E24D50"/>
    <w:rsid w:val="00E25663"/>
    <w:rsid w:val="00E264C2"/>
    <w:rsid w:val="00E26809"/>
    <w:rsid w:val="00E26F71"/>
    <w:rsid w:val="00E26FB8"/>
    <w:rsid w:val="00E2715A"/>
    <w:rsid w:val="00E27575"/>
    <w:rsid w:val="00E27891"/>
    <w:rsid w:val="00E27E30"/>
    <w:rsid w:val="00E32204"/>
    <w:rsid w:val="00E32824"/>
    <w:rsid w:val="00E33485"/>
    <w:rsid w:val="00E33792"/>
    <w:rsid w:val="00E3394E"/>
    <w:rsid w:val="00E33A15"/>
    <w:rsid w:val="00E35BEB"/>
    <w:rsid w:val="00E35DC9"/>
    <w:rsid w:val="00E36C06"/>
    <w:rsid w:val="00E3715F"/>
    <w:rsid w:val="00E40621"/>
    <w:rsid w:val="00E4086C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E6F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01F"/>
    <w:rsid w:val="00E50A92"/>
    <w:rsid w:val="00E50EE9"/>
    <w:rsid w:val="00E522B9"/>
    <w:rsid w:val="00E52F2E"/>
    <w:rsid w:val="00E53600"/>
    <w:rsid w:val="00E53F12"/>
    <w:rsid w:val="00E540BF"/>
    <w:rsid w:val="00E54FFB"/>
    <w:rsid w:val="00E55159"/>
    <w:rsid w:val="00E553C6"/>
    <w:rsid w:val="00E5541A"/>
    <w:rsid w:val="00E55EE4"/>
    <w:rsid w:val="00E5665F"/>
    <w:rsid w:val="00E56BF8"/>
    <w:rsid w:val="00E56E5B"/>
    <w:rsid w:val="00E57F64"/>
    <w:rsid w:val="00E57F70"/>
    <w:rsid w:val="00E61651"/>
    <w:rsid w:val="00E61CAC"/>
    <w:rsid w:val="00E61DAC"/>
    <w:rsid w:val="00E61E84"/>
    <w:rsid w:val="00E620B1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3EA"/>
    <w:rsid w:val="00E66486"/>
    <w:rsid w:val="00E66561"/>
    <w:rsid w:val="00E66AC6"/>
    <w:rsid w:val="00E66BB9"/>
    <w:rsid w:val="00E66E4E"/>
    <w:rsid w:val="00E66EBA"/>
    <w:rsid w:val="00E672AB"/>
    <w:rsid w:val="00E67835"/>
    <w:rsid w:val="00E67D0C"/>
    <w:rsid w:val="00E7075C"/>
    <w:rsid w:val="00E70DAF"/>
    <w:rsid w:val="00E70EA0"/>
    <w:rsid w:val="00E713E9"/>
    <w:rsid w:val="00E718A9"/>
    <w:rsid w:val="00E718AB"/>
    <w:rsid w:val="00E722EE"/>
    <w:rsid w:val="00E72AE4"/>
    <w:rsid w:val="00E7350B"/>
    <w:rsid w:val="00E7353A"/>
    <w:rsid w:val="00E74689"/>
    <w:rsid w:val="00E7482E"/>
    <w:rsid w:val="00E74F3B"/>
    <w:rsid w:val="00E75561"/>
    <w:rsid w:val="00E75779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92C"/>
    <w:rsid w:val="00E80C89"/>
    <w:rsid w:val="00E818D4"/>
    <w:rsid w:val="00E81E60"/>
    <w:rsid w:val="00E81F69"/>
    <w:rsid w:val="00E82243"/>
    <w:rsid w:val="00E82ABD"/>
    <w:rsid w:val="00E830E6"/>
    <w:rsid w:val="00E83C84"/>
    <w:rsid w:val="00E840B2"/>
    <w:rsid w:val="00E85693"/>
    <w:rsid w:val="00E8617E"/>
    <w:rsid w:val="00E86225"/>
    <w:rsid w:val="00E86635"/>
    <w:rsid w:val="00E86F4C"/>
    <w:rsid w:val="00E87A88"/>
    <w:rsid w:val="00E87B1A"/>
    <w:rsid w:val="00E90177"/>
    <w:rsid w:val="00E90B02"/>
    <w:rsid w:val="00E90C13"/>
    <w:rsid w:val="00E90E6E"/>
    <w:rsid w:val="00E91B18"/>
    <w:rsid w:val="00E91BF4"/>
    <w:rsid w:val="00E92391"/>
    <w:rsid w:val="00E9399E"/>
    <w:rsid w:val="00E93BB4"/>
    <w:rsid w:val="00E93C34"/>
    <w:rsid w:val="00E93CE4"/>
    <w:rsid w:val="00E9432E"/>
    <w:rsid w:val="00E94F26"/>
    <w:rsid w:val="00E957F4"/>
    <w:rsid w:val="00E958E8"/>
    <w:rsid w:val="00E959A2"/>
    <w:rsid w:val="00E959ED"/>
    <w:rsid w:val="00E95BD2"/>
    <w:rsid w:val="00E963C7"/>
    <w:rsid w:val="00E96594"/>
    <w:rsid w:val="00E96AB6"/>
    <w:rsid w:val="00E96AF9"/>
    <w:rsid w:val="00E96B49"/>
    <w:rsid w:val="00E97241"/>
    <w:rsid w:val="00E977E7"/>
    <w:rsid w:val="00E979D2"/>
    <w:rsid w:val="00E97B63"/>
    <w:rsid w:val="00EA0027"/>
    <w:rsid w:val="00EA034A"/>
    <w:rsid w:val="00EA06EE"/>
    <w:rsid w:val="00EA06FB"/>
    <w:rsid w:val="00EA0D22"/>
    <w:rsid w:val="00EA123F"/>
    <w:rsid w:val="00EA1E2A"/>
    <w:rsid w:val="00EA2006"/>
    <w:rsid w:val="00EA22D2"/>
    <w:rsid w:val="00EA24CA"/>
    <w:rsid w:val="00EA2701"/>
    <w:rsid w:val="00EA30CC"/>
    <w:rsid w:val="00EA3907"/>
    <w:rsid w:val="00EA411D"/>
    <w:rsid w:val="00EA4382"/>
    <w:rsid w:val="00EA4428"/>
    <w:rsid w:val="00EA450C"/>
    <w:rsid w:val="00EA49F7"/>
    <w:rsid w:val="00EA4BB9"/>
    <w:rsid w:val="00EA4BDF"/>
    <w:rsid w:val="00EA4EA2"/>
    <w:rsid w:val="00EA5889"/>
    <w:rsid w:val="00EA5E7C"/>
    <w:rsid w:val="00EA671F"/>
    <w:rsid w:val="00EA68E7"/>
    <w:rsid w:val="00EA7B4E"/>
    <w:rsid w:val="00EA7F6E"/>
    <w:rsid w:val="00EB00BB"/>
    <w:rsid w:val="00EB047B"/>
    <w:rsid w:val="00EB0E1C"/>
    <w:rsid w:val="00EB1287"/>
    <w:rsid w:val="00EB128E"/>
    <w:rsid w:val="00EB1BC5"/>
    <w:rsid w:val="00EB2493"/>
    <w:rsid w:val="00EB32BA"/>
    <w:rsid w:val="00EB32E9"/>
    <w:rsid w:val="00EB351D"/>
    <w:rsid w:val="00EB3648"/>
    <w:rsid w:val="00EB3D0D"/>
    <w:rsid w:val="00EB3FD9"/>
    <w:rsid w:val="00EB41B3"/>
    <w:rsid w:val="00EB45EC"/>
    <w:rsid w:val="00EB51E8"/>
    <w:rsid w:val="00EB5B73"/>
    <w:rsid w:val="00EB6472"/>
    <w:rsid w:val="00EB64BF"/>
    <w:rsid w:val="00EB6BDC"/>
    <w:rsid w:val="00EB6C90"/>
    <w:rsid w:val="00EB704B"/>
    <w:rsid w:val="00EB7559"/>
    <w:rsid w:val="00EB76D6"/>
    <w:rsid w:val="00EB7855"/>
    <w:rsid w:val="00EB7D15"/>
    <w:rsid w:val="00EB7F94"/>
    <w:rsid w:val="00EC00B7"/>
    <w:rsid w:val="00EC0410"/>
    <w:rsid w:val="00EC05BB"/>
    <w:rsid w:val="00EC082D"/>
    <w:rsid w:val="00EC08A4"/>
    <w:rsid w:val="00EC0F3E"/>
    <w:rsid w:val="00EC1209"/>
    <w:rsid w:val="00EC1BEC"/>
    <w:rsid w:val="00EC2646"/>
    <w:rsid w:val="00EC2D06"/>
    <w:rsid w:val="00EC2F51"/>
    <w:rsid w:val="00EC2F6C"/>
    <w:rsid w:val="00EC32D6"/>
    <w:rsid w:val="00EC4223"/>
    <w:rsid w:val="00EC4BE2"/>
    <w:rsid w:val="00EC5078"/>
    <w:rsid w:val="00EC528D"/>
    <w:rsid w:val="00EC59FA"/>
    <w:rsid w:val="00EC5A92"/>
    <w:rsid w:val="00EC5D31"/>
    <w:rsid w:val="00EC6BD7"/>
    <w:rsid w:val="00EC6CB2"/>
    <w:rsid w:val="00EC6EDF"/>
    <w:rsid w:val="00EC7146"/>
    <w:rsid w:val="00EC7398"/>
    <w:rsid w:val="00EC77CA"/>
    <w:rsid w:val="00EC7C0E"/>
    <w:rsid w:val="00EC7D8B"/>
    <w:rsid w:val="00ED0279"/>
    <w:rsid w:val="00ED085E"/>
    <w:rsid w:val="00ED1090"/>
    <w:rsid w:val="00ED183D"/>
    <w:rsid w:val="00ED1F83"/>
    <w:rsid w:val="00ED3123"/>
    <w:rsid w:val="00ED3668"/>
    <w:rsid w:val="00ED3CD3"/>
    <w:rsid w:val="00ED42F5"/>
    <w:rsid w:val="00ED44DB"/>
    <w:rsid w:val="00ED4A46"/>
    <w:rsid w:val="00ED51CC"/>
    <w:rsid w:val="00ED6080"/>
    <w:rsid w:val="00ED6C8F"/>
    <w:rsid w:val="00ED6FC5"/>
    <w:rsid w:val="00ED7096"/>
    <w:rsid w:val="00ED7222"/>
    <w:rsid w:val="00ED7C77"/>
    <w:rsid w:val="00ED7E99"/>
    <w:rsid w:val="00EE000E"/>
    <w:rsid w:val="00EE0325"/>
    <w:rsid w:val="00EE04C6"/>
    <w:rsid w:val="00EE09DD"/>
    <w:rsid w:val="00EE0AE7"/>
    <w:rsid w:val="00EE0DBF"/>
    <w:rsid w:val="00EE13A7"/>
    <w:rsid w:val="00EE13F3"/>
    <w:rsid w:val="00EE25DA"/>
    <w:rsid w:val="00EE284B"/>
    <w:rsid w:val="00EE2EE3"/>
    <w:rsid w:val="00EE3BA3"/>
    <w:rsid w:val="00EE40C7"/>
    <w:rsid w:val="00EE41B4"/>
    <w:rsid w:val="00EE4DBE"/>
    <w:rsid w:val="00EE5817"/>
    <w:rsid w:val="00EE5C0A"/>
    <w:rsid w:val="00EE60C9"/>
    <w:rsid w:val="00EE68B2"/>
    <w:rsid w:val="00EE728D"/>
    <w:rsid w:val="00EE787F"/>
    <w:rsid w:val="00EF04BE"/>
    <w:rsid w:val="00EF0998"/>
    <w:rsid w:val="00EF109F"/>
    <w:rsid w:val="00EF236C"/>
    <w:rsid w:val="00EF2AEE"/>
    <w:rsid w:val="00EF3852"/>
    <w:rsid w:val="00EF3F1C"/>
    <w:rsid w:val="00EF4758"/>
    <w:rsid w:val="00EF573E"/>
    <w:rsid w:val="00EF5BEC"/>
    <w:rsid w:val="00EF5D5E"/>
    <w:rsid w:val="00EF5D98"/>
    <w:rsid w:val="00EF5DEC"/>
    <w:rsid w:val="00EF5E95"/>
    <w:rsid w:val="00EF6384"/>
    <w:rsid w:val="00EF69E2"/>
    <w:rsid w:val="00EF73FB"/>
    <w:rsid w:val="00EF73FD"/>
    <w:rsid w:val="00EF7698"/>
    <w:rsid w:val="00F0099E"/>
    <w:rsid w:val="00F01113"/>
    <w:rsid w:val="00F011F8"/>
    <w:rsid w:val="00F017F3"/>
    <w:rsid w:val="00F026D6"/>
    <w:rsid w:val="00F04642"/>
    <w:rsid w:val="00F04954"/>
    <w:rsid w:val="00F049D0"/>
    <w:rsid w:val="00F04D41"/>
    <w:rsid w:val="00F0603D"/>
    <w:rsid w:val="00F060F2"/>
    <w:rsid w:val="00F06C25"/>
    <w:rsid w:val="00F07B66"/>
    <w:rsid w:val="00F07C5B"/>
    <w:rsid w:val="00F07FEB"/>
    <w:rsid w:val="00F1003C"/>
    <w:rsid w:val="00F1039E"/>
    <w:rsid w:val="00F10E83"/>
    <w:rsid w:val="00F1108E"/>
    <w:rsid w:val="00F11A13"/>
    <w:rsid w:val="00F12275"/>
    <w:rsid w:val="00F127FE"/>
    <w:rsid w:val="00F1287D"/>
    <w:rsid w:val="00F1325A"/>
    <w:rsid w:val="00F13611"/>
    <w:rsid w:val="00F139A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17FA2"/>
    <w:rsid w:val="00F20099"/>
    <w:rsid w:val="00F20C9E"/>
    <w:rsid w:val="00F226C8"/>
    <w:rsid w:val="00F22E48"/>
    <w:rsid w:val="00F23D97"/>
    <w:rsid w:val="00F23DB9"/>
    <w:rsid w:val="00F244EE"/>
    <w:rsid w:val="00F2451C"/>
    <w:rsid w:val="00F24A31"/>
    <w:rsid w:val="00F24D51"/>
    <w:rsid w:val="00F24FBA"/>
    <w:rsid w:val="00F254C9"/>
    <w:rsid w:val="00F264C7"/>
    <w:rsid w:val="00F26C55"/>
    <w:rsid w:val="00F2732C"/>
    <w:rsid w:val="00F27468"/>
    <w:rsid w:val="00F278A3"/>
    <w:rsid w:val="00F300A3"/>
    <w:rsid w:val="00F30994"/>
    <w:rsid w:val="00F30F8D"/>
    <w:rsid w:val="00F31571"/>
    <w:rsid w:val="00F31B6A"/>
    <w:rsid w:val="00F3215F"/>
    <w:rsid w:val="00F32A24"/>
    <w:rsid w:val="00F32ABD"/>
    <w:rsid w:val="00F32E40"/>
    <w:rsid w:val="00F33311"/>
    <w:rsid w:val="00F33CA2"/>
    <w:rsid w:val="00F33E9E"/>
    <w:rsid w:val="00F341D2"/>
    <w:rsid w:val="00F34886"/>
    <w:rsid w:val="00F34A40"/>
    <w:rsid w:val="00F34D2E"/>
    <w:rsid w:val="00F352D2"/>
    <w:rsid w:val="00F356D3"/>
    <w:rsid w:val="00F35D61"/>
    <w:rsid w:val="00F362BF"/>
    <w:rsid w:val="00F37C73"/>
    <w:rsid w:val="00F426C1"/>
    <w:rsid w:val="00F42AB4"/>
    <w:rsid w:val="00F43109"/>
    <w:rsid w:val="00F43B8C"/>
    <w:rsid w:val="00F445A9"/>
    <w:rsid w:val="00F44701"/>
    <w:rsid w:val="00F44849"/>
    <w:rsid w:val="00F44EB8"/>
    <w:rsid w:val="00F44FAA"/>
    <w:rsid w:val="00F45490"/>
    <w:rsid w:val="00F459E2"/>
    <w:rsid w:val="00F45A07"/>
    <w:rsid w:val="00F45CF4"/>
    <w:rsid w:val="00F4654F"/>
    <w:rsid w:val="00F46FFA"/>
    <w:rsid w:val="00F47663"/>
    <w:rsid w:val="00F504CA"/>
    <w:rsid w:val="00F50A24"/>
    <w:rsid w:val="00F50F07"/>
    <w:rsid w:val="00F51765"/>
    <w:rsid w:val="00F51BBC"/>
    <w:rsid w:val="00F531E0"/>
    <w:rsid w:val="00F5320B"/>
    <w:rsid w:val="00F55142"/>
    <w:rsid w:val="00F55145"/>
    <w:rsid w:val="00F554D3"/>
    <w:rsid w:val="00F55AFF"/>
    <w:rsid w:val="00F56409"/>
    <w:rsid w:val="00F564BA"/>
    <w:rsid w:val="00F56D2E"/>
    <w:rsid w:val="00F572F7"/>
    <w:rsid w:val="00F57EDB"/>
    <w:rsid w:val="00F60268"/>
    <w:rsid w:val="00F60408"/>
    <w:rsid w:val="00F609AF"/>
    <w:rsid w:val="00F61CEE"/>
    <w:rsid w:val="00F61D05"/>
    <w:rsid w:val="00F61DA5"/>
    <w:rsid w:val="00F6308E"/>
    <w:rsid w:val="00F63199"/>
    <w:rsid w:val="00F632F1"/>
    <w:rsid w:val="00F64203"/>
    <w:rsid w:val="00F643B7"/>
    <w:rsid w:val="00F646C3"/>
    <w:rsid w:val="00F64A47"/>
    <w:rsid w:val="00F6502F"/>
    <w:rsid w:val="00F65173"/>
    <w:rsid w:val="00F65520"/>
    <w:rsid w:val="00F655EE"/>
    <w:rsid w:val="00F658FC"/>
    <w:rsid w:val="00F65C9B"/>
    <w:rsid w:val="00F66551"/>
    <w:rsid w:val="00F6714B"/>
    <w:rsid w:val="00F67278"/>
    <w:rsid w:val="00F67575"/>
    <w:rsid w:val="00F67BAC"/>
    <w:rsid w:val="00F706A5"/>
    <w:rsid w:val="00F712A4"/>
    <w:rsid w:val="00F71375"/>
    <w:rsid w:val="00F71E7F"/>
    <w:rsid w:val="00F723E9"/>
    <w:rsid w:val="00F735C8"/>
    <w:rsid w:val="00F74B46"/>
    <w:rsid w:val="00F74B9C"/>
    <w:rsid w:val="00F753CA"/>
    <w:rsid w:val="00F765FA"/>
    <w:rsid w:val="00F76B42"/>
    <w:rsid w:val="00F76D85"/>
    <w:rsid w:val="00F77124"/>
    <w:rsid w:val="00F774DA"/>
    <w:rsid w:val="00F77743"/>
    <w:rsid w:val="00F804E7"/>
    <w:rsid w:val="00F81BAC"/>
    <w:rsid w:val="00F81BCC"/>
    <w:rsid w:val="00F81D36"/>
    <w:rsid w:val="00F81F0D"/>
    <w:rsid w:val="00F821F9"/>
    <w:rsid w:val="00F83B27"/>
    <w:rsid w:val="00F83D85"/>
    <w:rsid w:val="00F83E60"/>
    <w:rsid w:val="00F840E5"/>
    <w:rsid w:val="00F85569"/>
    <w:rsid w:val="00F85A63"/>
    <w:rsid w:val="00F85CD6"/>
    <w:rsid w:val="00F86C34"/>
    <w:rsid w:val="00F87261"/>
    <w:rsid w:val="00F87FCA"/>
    <w:rsid w:val="00F90506"/>
    <w:rsid w:val="00F90668"/>
    <w:rsid w:val="00F90DE9"/>
    <w:rsid w:val="00F912D8"/>
    <w:rsid w:val="00F91587"/>
    <w:rsid w:val="00F9191F"/>
    <w:rsid w:val="00F91A34"/>
    <w:rsid w:val="00F91DF3"/>
    <w:rsid w:val="00F92190"/>
    <w:rsid w:val="00F929B3"/>
    <w:rsid w:val="00F92C5B"/>
    <w:rsid w:val="00F92D46"/>
    <w:rsid w:val="00F92F89"/>
    <w:rsid w:val="00F93857"/>
    <w:rsid w:val="00F93F4D"/>
    <w:rsid w:val="00F9486C"/>
    <w:rsid w:val="00F94D7F"/>
    <w:rsid w:val="00F95DDE"/>
    <w:rsid w:val="00F96956"/>
    <w:rsid w:val="00F96DA5"/>
    <w:rsid w:val="00FA0D79"/>
    <w:rsid w:val="00FA1002"/>
    <w:rsid w:val="00FA1869"/>
    <w:rsid w:val="00FA1E1F"/>
    <w:rsid w:val="00FA2167"/>
    <w:rsid w:val="00FA225B"/>
    <w:rsid w:val="00FA2286"/>
    <w:rsid w:val="00FA2388"/>
    <w:rsid w:val="00FA2F9C"/>
    <w:rsid w:val="00FA36C4"/>
    <w:rsid w:val="00FA4167"/>
    <w:rsid w:val="00FA41AD"/>
    <w:rsid w:val="00FA4A0B"/>
    <w:rsid w:val="00FA5126"/>
    <w:rsid w:val="00FA52D3"/>
    <w:rsid w:val="00FA5460"/>
    <w:rsid w:val="00FA5A74"/>
    <w:rsid w:val="00FA6203"/>
    <w:rsid w:val="00FA6654"/>
    <w:rsid w:val="00FA6AE1"/>
    <w:rsid w:val="00FA6D9A"/>
    <w:rsid w:val="00FA75F4"/>
    <w:rsid w:val="00FB014B"/>
    <w:rsid w:val="00FB034B"/>
    <w:rsid w:val="00FB060B"/>
    <w:rsid w:val="00FB0DE1"/>
    <w:rsid w:val="00FB199C"/>
    <w:rsid w:val="00FB19BE"/>
    <w:rsid w:val="00FB1A26"/>
    <w:rsid w:val="00FB1A9B"/>
    <w:rsid w:val="00FB246F"/>
    <w:rsid w:val="00FB2715"/>
    <w:rsid w:val="00FB2A8E"/>
    <w:rsid w:val="00FB2D9F"/>
    <w:rsid w:val="00FB3E74"/>
    <w:rsid w:val="00FB3E78"/>
    <w:rsid w:val="00FB494B"/>
    <w:rsid w:val="00FB542C"/>
    <w:rsid w:val="00FB5F31"/>
    <w:rsid w:val="00FB6170"/>
    <w:rsid w:val="00FB6224"/>
    <w:rsid w:val="00FB6F17"/>
    <w:rsid w:val="00FB701C"/>
    <w:rsid w:val="00FB7E70"/>
    <w:rsid w:val="00FB7F39"/>
    <w:rsid w:val="00FC0478"/>
    <w:rsid w:val="00FC23A7"/>
    <w:rsid w:val="00FC25D9"/>
    <w:rsid w:val="00FC2666"/>
    <w:rsid w:val="00FC27D4"/>
    <w:rsid w:val="00FC3296"/>
    <w:rsid w:val="00FC3689"/>
    <w:rsid w:val="00FC374B"/>
    <w:rsid w:val="00FC3DA0"/>
    <w:rsid w:val="00FC3E85"/>
    <w:rsid w:val="00FC4828"/>
    <w:rsid w:val="00FC547D"/>
    <w:rsid w:val="00FC57B0"/>
    <w:rsid w:val="00FC5867"/>
    <w:rsid w:val="00FC5DCF"/>
    <w:rsid w:val="00FC5E15"/>
    <w:rsid w:val="00FC62B3"/>
    <w:rsid w:val="00FC6484"/>
    <w:rsid w:val="00FC64AF"/>
    <w:rsid w:val="00FC6702"/>
    <w:rsid w:val="00FC6D0F"/>
    <w:rsid w:val="00FC75A9"/>
    <w:rsid w:val="00FC76FB"/>
    <w:rsid w:val="00FC7929"/>
    <w:rsid w:val="00FD009E"/>
    <w:rsid w:val="00FD048E"/>
    <w:rsid w:val="00FD0D52"/>
    <w:rsid w:val="00FD1318"/>
    <w:rsid w:val="00FD20B2"/>
    <w:rsid w:val="00FD2347"/>
    <w:rsid w:val="00FD2FF2"/>
    <w:rsid w:val="00FD331A"/>
    <w:rsid w:val="00FD34CF"/>
    <w:rsid w:val="00FD3923"/>
    <w:rsid w:val="00FD4544"/>
    <w:rsid w:val="00FD4964"/>
    <w:rsid w:val="00FD498E"/>
    <w:rsid w:val="00FD4C2C"/>
    <w:rsid w:val="00FD56B2"/>
    <w:rsid w:val="00FD575C"/>
    <w:rsid w:val="00FD5B5E"/>
    <w:rsid w:val="00FD5B77"/>
    <w:rsid w:val="00FD6765"/>
    <w:rsid w:val="00FD6A7E"/>
    <w:rsid w:val="00FD7B13"/>
    <w:rsid w:val="00FE0323"/>
    <w:rsid w:val="00FE0E12"/>
    <w:rsid w:val="00FE18FB"/>
    <w:rsid w:val="00FE24EA"/>
    <w:rsid w:val="00FE28B5"/>
    <w:rsid w:val="00FE311A"/>
    <w:rsid w:val="00FE3155"/>
    <w:rsid w:val="00FE3B4D"/>
    <w:rsid w:val="00FE3F2A"/>
    <w:rsid w:val="00FE426A"/>
    <w:rsid w:val="00FE4FC8"/>
    <w:rsid w:val="00FE57D4"/>
    <w:rsid w:val="00FE595F"/>
    <w:rsid w:val="00FE5BAB"/>
    <w:rsid w:val="00FE6DE6"/>
    <w:rsid w:val="00FE7846"/>
    <w:rsid w:val="00FE7A3F"/>
    <w:rsid w:val="00FE7E00"/>
    <w:rsid w:val="00FE7F03"/>
    <w:rsid w:val="00FF01A5"/>
    <w:rsid w:val="00FF09AB"/>
    <w:rsid w:val="00FF1150"/>
    <w:rsid w:val="00FF13A8"/>
    <w:rsid w:val="00FF1952"/>
    <w:rsid w:val="00FF1C36"/>
    <w:rsid w:val="00FF1CD6"/>
    <w:rsid w:val="00FF2259"/>
    <w:rsid w:val="00FF2811"/>
    <w:rsid w:val="00FF29D9"/>
    <w:rsid w:val="00FF2DD2"/>
    <w:rsid w:val="00FF3CAD"/>
    <w:rsid w:val="00FF4303"/>
    <w:rsid w:val="00FF44B4"/>
    <w:rsid w:val="00FF49B4"/>
    <w:rsid w:val="00FF49F1"/>
    <w:rsid w:val="00FF4BEA"/>
    <w:rsid w:val="00FF589B"/>
    <w:rsid w:val="00FF5917"/>
    <w:rsid w:val="00FF5FC0"/>
    <w:rsid w:val="00FF634E"/>
    <w:rsid w:val="00FF6864"/>
    <w:rsid w:val="00FF6941"/>
    <w:rsid w:val="00FF7B97"/>
    <w:rsid w:val="00FF7C76"/>
    <w:rsid w:val="014DA9E5"/>
    <w:rsid w:val="0231150B"/>
    <w:rsid w:val="024D023F"/>
    <w:rsid w:val="02A88050"/>
    <w:rsid w:val="0316E315"/>
    <w:rsid w:val="031B9813"/>
    <w:rsid w:val="034C535C"/>
    <w:rsid w:val="0398604C"/>
    <w:rsid w:val="04B76874"/>
    <w:rsid w:val="057572FC"/>
    <w:rsid w:val="05819BEF"/>
    <w:rsid w:val="05E0DBF4"/>
    <w:rsid w:val="05E79B40"/>
    <w:rsid w:val="05E7B776"/>
    <w:rsid w:val="05F04E65"/>
    <w:rsid w:val="062C21D6"/>
    <w:rsid w:val="0724788E"/>
    <w:rsid w:val="0776D292"/>
    <w:rsid w:val="0845D8F2"/>
    <w:rsid w:val="08C38C5F"/>
    <w:rsid w:val="091F5838"/>
    <w:rsid w:val="095485E1"/>
    <w:rsid w:val="09FDF059"/>
    <w:rsid w:val="0A533D84"/>
    <w:rsid w:val="0B611AA3"/>
    <w:rsid w:val="0B6FB619"/>
    <w:rsid w:val="0B7B7697"/>
    <w:rsid w:val="0BCE203F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7992BB"/>
    <w:rsid w:val="0F7FDF31"/>
    <w:rsid w:val="10293A16"/>
    <w:rsid w:val="10803EDC"/>
    <w:rsid w:val="10971F78"/>
    <w:rsid w:val="10C4D4B8"/>
    <w:rsid w:val="115CF5FA"/>
    <w:rsid w:val="11D4C5E5"/>
    <w:rsid w:val="11ED2E2D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E89E78"/>
    <w:rsid w:val="150B7913"/>
    <w:rsid w:val="153F1F00"/>
    <w:rsid w:val="15E4B2E3"/>
    <w:rsid w:val="165724AE"/>
    <w:rsid w:val="176D9830"/>
    <w:rsid w:val="17B85BAE"/>
    <w:rsid w:val="17CFA50A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DB6A78"/>
    <w:rsid w:val="1B3537C3"/>
    <w:rsid w:val="1BB21C1C"/>
    <w:rsid w:val="1BC5FC0B"/>
    <w:rsid w:val="1C0EEEC3"/>
    <w:rsid w:val="1C3F3AF7"/>
    <w:rsid w:val="1C50F084"/>
    <w:rsid w:val="1C7C46A6"/>
    <w:rsid w:val="1CF10447"/>
    <w:rsid w:val="1CFC09B1"/>
    <w:rsid w:val="1D3F79C6"/>
    <w:rsid w:val="1E0CA5BC"/>
    <w:rsid w:val="1E1F1FE4"/>
    <w:rsid w:val="1E67AC1A"/>
    <w:rsid w:val="1EC67B60"/>
    <w:rsid w:val="1F468F85"/>
    <w:rsid w:val="1F65A0E2"/>
    <w:rsid w:val="1F8E4E94"/>
    <w:rsid w:val="1FB7A4A7"/>
    <w:rsid w:val="1FEFE113"/>
    <w:rsid w:val="20671097"/>
    <w:rsid w:val="20AC1174"/>
    <w:rsid w:val="20F1C9E7"/>
    <w:rsid w:val="210060EB"/>
    <w:rsid w:val="210EC19A"/>
    <w:rsid w:val="214289FC"/>
    <w:rsid w:val="21D794B5"/>
    <w:rsid w:val="21F17D86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AB60E"/>
    <w:rsid w:val="2633D7B6"/>
    <w:rsid w:val="26DC3C0A"/>
    <w:rsid w:val="2711E012"/>
    <w:rsid w:val="272E2A2A"/>
    <w:rsid w:val="27402732"/>
    <w:rsid w:val="279C923F"/>
    <w:rsid w:val="2894D112"/>
    <w:rsid w:val="291C337B"/>
    <w:rsid w:val="29433543"/>
    <w:rsid w:val="297061BC"/>
    <w:rsid w:val="297B3266"/>
    <w:rsid w:val="29F631B0"/>
    <w:rsid w:val="2ABBD580"/>
    <w:rsid w:val="2B445024"/>
    <w:rsid w:val="2B71B4EE"/>
    <w:rsid w:val="2B720AB3"/>
    <w:rsid w:val="2B99981C"/>
    <w:rsid w:val="2BD07966"/>
    <w:rsid w:val="2CE02085"/>
    <w:rsid w:val="2CEB911A"/>
    <w:rsid w:val="2D353C69"/>
    <w:rsid w:val="2DC8851F"/>
    <w:rsid w:val="2E1D0C68"/>
    <w:rsid w:val="2EB6FEED"/>
    <w:rsid w:val="2F586B49"/>
    <w:rsid w:val="2FEA5F1E"/>
    <w:rsid w:val="2FF86813"/>
    <w:rsid w:val="305FAD72"/>
    <w:rsid w:val="30803596"/>
    <w:rsid w:val="30BF8F04"/>
    <w:rsid w:val="3146339C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D579F1"/>
    <w:rsid w:val="34DE196F"/>
    <w:rsid w:val="352D1195"/>
    <w:rsid w:val="352DAA04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743CAA4"/>
    <w:rsid w:val="37623F8A"/>
    <w:rsid w:val="37E4334A"/>
    <w:rsid w:val="380379F8"/>
    <w:rsid w:val="381C4767"/>
    <w:rsid w:val="3886E33F"/>
    <w:rsid w:val="38AB6E15"/>
    <w:rsid w:val="38F85FA5"/>
    <w:rsid w:val="3933B655"/>
    <w:rsid w:val="39566BEF"/>
    <w:rsid w:val="3A0E464D"/>
    <w:rsid w:val="3A7F42BF"/>
    <w:rsid w:val="3AC05677"/>
    <w:rsid w:val="3ADF2BC7"/>
    <w:rsid w:val="3BEB15AE"/>
    <w:rsid w:val="3C261B74"/>
    <w:rsid w:val="3CCC0954"/>
    <w:rsid w:val="3CE3327F"/>
    <w:rsid w:val="3D99B8F9"/>
    <w:rsid w:val="3DE0EBC7"/>
    <w:rsid w:val="3E2BE66D"/>
    <w:rsid w:val="3E67D9B5"/>
    <w:rsid w:val="3F032704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F61D29"/>
    <w:rsid w:val="410E8BD9"/>
    <w:rsid w:val="417B6EFE"/>
    <w:rsid w:val="41DAD875"/>
    <w:rsid w:val="41F0BEA7"/>
    <w:rsid w:val="42FCEB41"/>
    <w:rsid w:val="443309DA"/>
    <w:rsid w:val="4472C9DB"/>
    <w:rsid w:val="4499AC2E"/>
    <w:rsid w:val="44A4C889"/>
    <w:rsid w:val="44A9C9F6"/>
    <w:rsid w:val="45227291"/>
    <w:rsid w:val="456E5EED"/>
    <w:rsid w:val="45810D9E"/>
    <w:rsid w:val="465C8CDD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AA13B8"/>
    <w:rsid w:val="49FBA1B1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D30F0A"/>
    <w:rsid w:val="4FDEE6AC"/>
    <w:rsid w:val="504B9182"/>
    <w:rsid w:val="512CD19E"/>
    <w:rsid w:val="51376F77"/>
    <w:rsid w:val="5163E43B"/>
    <w:rsid w:val="51C486CB"/>
    <w:rsid w:val="52204593"/>
    <w:rsid w:val="524515A9"/>
    <w:rsid w:val="5282F4C0"/>
    <w:rsid w:val="534D78F3"/>
    <w:rsid w:val="5410F007"/>
    <w:rsid w:val="5454F202"/>
    <w:rsid w:val="54D5FA21"/>
    <w:rsid w:val="5566F265"/>
    <w:rsid w:val="55E20FED"/>
    <w:rsid w:val="5628A3F5"/>
    <w:rsid w:val="56AF78A1"/>
    <w:rsid w:val="56C95626"/>
    <w:rsid w:val="572C4A39"/>
    <w:rsid w:val="575D5AFA"/>
    <w:rsid w:val="5770AAD4"/>
    <w:rsid w:val="5842CADB"/>
    <w:rsid w:val="589E5D75"/>
    <w:rsid w:val="58CC8143"/>
    <w:rsid w:val="59BA5716"/>
    <w:rsid w:val="59CC0B57"/>
    <w:rsid w:val="5A30010D"/>
    <w:rsid w:val="5A44E61D"/>
    <w:rsid w:val="5AC75DBF"/>
    <w:rsid w:val="5ACB8A69"/>
    <w:rsid w:val="5B09B437"/>
    <w:rsid w:val="5BE692FF"/>
    <w:rsid w:val="5C96685E"/>
    <w:rsid w:val="5C982D82"/>
    <w:rsid w:val="5CB38A26"/>
    <w:rsid w:val="5CF738B8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254AD6"/>
    <w:rsid w:val="5F399840"/>
    <w:rsid w:val="5F5398B4"/>
    <w:rsid w:val="5F71C87F"/>
    <w:rsid w:val="5F73FF50"/>
    <w:rsid w:val="5F8E00CC"/>
    <w:rsid w:val="5FF84A1C"/>
    <w:rsid w:val="605A56DC"/>
    <w:rsid w:val="609DDCD0"/>
    <w:rsid w:val="60BA0422"/>
    <w:rsid w:val="60E11D64"/>
    <w:rsid w:val="60EC914A"/>
    <w:rsid w:val="611BC406"/>
    <w:rsid w:val="6164E625"/>
    <w:rsid w:val="62226EA0"/>
    <w:rsid w:val="62D47B91"/>
    <w:rsid w:val="630E4740"/>
    <w:rsid w:val="6314C61C"/>
    <w:rsid w:val="63D289F3"/>
    <w:rsid w:val="646C1E53"/>
    <w:rsid w:val="64ADDFB9"/>
    <w:rsid w:val="64BFBF68"/>
    <w:rsid w:val="64FE4618"/>
    <w:rsid w:val="6598FFB3"/>
    <w:rsid w:val="659DB3B7"/>
    <w:rsid w:val="65E8AEA3"/>
    <w:rsid w:val="65ED83B3"/>
    <w:rsid w:val="6615E19A"/>
    <w:rsid w:val="662D6F25"/>
    <w:rsid w:val="6649E101"/>
    <w:rsid w:val="66BC9408"/>
    <w:rsid w:val="671EA6B8"/>
    <w:rsid w:val="6795CE4E"/>
    <w:rsid w:val="67D63183"/>
    <w:rsid w:val="67E3B1EA"/>
    <w:rsid w:val="682658EC"/>
    <w:rsid w:val="682D38BE"/>
    <w:rsid w:val="69410492"/>
    <w:rsid w:val="69B676FD"/>
    <w:rsid w:val="69CBF20D"/>
    <w:rsid w:val="6A023707"/>
    <w:rsid w:val="6AFC3213"/>
    <w:rsid w:val="6B198578"/>
    <w:rsid w:val="6B647F49"/>
    <w:rsid w:val="6BC9A060"/>
    <w:rsid w:val="6D504EC5"/>
    <w:rsid w:val="6D66B041"/>
    <w:rsid w:val="6D6786D8"/>
    <w:rsid w:val="6E4240FE"/>
    <w:rsid w:val="6E6FA71F"/>
    <w:rsid w:val="6E9537F4"/>
    <w:rsid w:val="6EB10960"/>
    <w:rsid w:val="6F00FDC7"/>
    <w:rsid w:val="6F47BE8C"/>
    <w:rsid w:val="6F47D39C"/>
    <w:rsid w:val="702D647F"/>
    <w:rsid w:val="7035C8D2"/>
    <w:rsid w:val="707521E5"/>
    <w:rsid w:val="710A8898"/>
    <w:rsid w:val="7269B41B"/>
    <w:rsid w:val="72CC5B5B"/>
    <w:rsid w:val="72FE1E56"/>
    <w:rsid w:val="737013FA"/>
    <w:rsid w:val="7432360D"/>
    <w:rsid w:val="7442435C"/>
    <w:rsid w:val="744C845D"/>
    <w:rsid w:val="744D4992"/>
    <w:rsid w:val="74500D6A"/>
    <w:rsid w:val="74F3B25B"/>
    <w:rsid w:val="75D6398C"/>
    <w:rsid w:val="770F44C0"/>
    <w:rsid w:val="772E5126"/>
    <w:rsid w:val="77342438"/>
    <w:rsid w:val="77611F60"/>
    <w:rsid w:val="78332347"/>
    <w:rsid w:val="783CBABC"/>
    <w:rsid w:val="78AB1521"/>
    <w:rsid w:val="78E6CB00"/>
    <w:rsid w:val="7915B47F"/>
    <w:rsid w:val="7A12461A"/>
    <w:rsid w:val="7B15D78B"/>
    <w:rsid w:val="7B5A7969"/>
    <w:rsid w:val="7CBB30D0"/>
    <w:rsid w:val="7D5AF1D2"/>
    <w:rsid w:val="7D660396"/>
    <w:rsid w:val="7E1B79DA"/>
    <w:rsid w:val="7E4D784D"/>
    <w:rsid w:val="7E936106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DAD9ECD-E629-4783-AEAE-5AC03DE9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53E"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3DE8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300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B300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ng2021@mfipr.gov.pl" TargetMode="External"/><Relationship Id="rId18" Type="http://schemas.openxmlformats.org/officeDocument/2006/relationships/hyperlink" Target="https://www.funduszeeuropejskie.gov.pl/strony/o-funduszach/fundusze-2021-2027/prawo-i-dokumenty/zasady-komunikacji-f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unduszeeuropejskie.gov.pl/strony/o-funduszach/dokumenty/wytyczne-dotyczace-kwalifikowalnosci-2021-2027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bgk.com.pl" TargetMode="External"/><Relationship Id="rId17" Type="http://schemas.openxmlformats.org/officeDocument/2006/relationships/hyperlink" Target="mailto:feng2021@mfipr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omocja@parp.gov.pl" TargetMode="External"/><Relationship Id="rId20" Type="http://schemas.openxmlformats.org/officeDocument/2006/relationships/hyperlink" Target="https://sip.legalis.pl/document-view.seam?documentId=mfrxilrtgm2tsnrrguytsltcmfzwsy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romocja@parp.gov.p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parp.gov.pl/component/site/site/regulamin-ochrony-danych-osobowyc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gio-poland@ec.europa.e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0409A51F-34B6-4BEE-B2F2-8D90A5AE31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C3FE36-3D66-4164-B8E4-13D446928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</Pages>
  <Words>11877</Words>
  <Characters>71264</Characters>
  <Application>Microsoft Office Word</Application>
  <DocSecurity>0</DocSecurity>
  <Lines>593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82976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cp:lastModifiedBy>Polak Marzena</cp:lastModifiedBy>
  <cp:revision>8</cp:revision>
  <cp:lastPrinted>2023-02-01T16:25:00Z</cp:lastPrinted>
  <dcterms:created xsi:type="dcterms:W3CDTF">2025-06-30T07:32:00Z</dcterms:created>
  <dcterms:modified xsi:type="dcterms:W3CDTF">2025-06-30T09:34:00Z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2022-12-29T15:41:11Z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237e51c2-75fb-47eb-89fe-0aaa80549a15</vt:lpwstr>
  </property>
  <property fmtid="{D5CDD505-2E9C-101B-9397-08002B2CF9AE}" pid="10" name="MSIP_Label_6d6848f9-5501-4e93-9114-f49e2b8160e1_ContentBits">
    <vt:lpwstr>0</vt:lpwstr>
  </property>
</Properties>
</file>